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8119F" w14:textId="77777777" w:rsidR="00442AD5" w:rsidRPr="00BA3FC0" w:rsidRDefault="00442AD5" w:rsidP="00442AD5">
      <w:pPr>
        <w:spacing w:after="0" w:line="240" w:lineRule="auto"/>
        <w:jc w:val="right"/>
        <w:rPr>
          <w:rFonts w:ascii="Times New Roman" w:hAnsi="Times New Roman"/>
          <w:sz w:val="28"/>
          <w:szCs w:val="28"/>
          <w:lang w:eastAsia="ru-RU"/>
        </w:rPr>
      </w:pPr>
    </w:p>
    <w:p w14:paraId="4A48FF04" w14:textId="77777777" w:rsidR="00442AD5" w:rsidRPr="00BA3FC0" w:rsidRDefault="00442AD5" w:rsidP="00442AD5">
      <w:pPr>
        <w:spacing w:after="0" w:line="240" w:lineRule="auto"/>
        <w:jc w:val="right"/>
        <w:rPr>
          <w:rFonts w:ascii="Times New Roman" w:hAnsi="Times New Roman"/>
          <w:sz w:val="28"/>
          <w:szCs w:val="28"/>
          <w:lang w:eastAsia="ru-RU"/>
        </w:rPr>
      </w:pPr>
    </w:p>
    <w:p w14:paraId="6D6C18C3" w14:textId="77777777" w:rsidR="00442AD5" w:rsidRPr="00BA3FC0" w:rsidRDefault="00442AD5" w:rsidP="00442AD5">
      <w:pPr>
        <w:spacing w:after="0" w:line="240" w:lineRule="auto"/>
        <w:jc w:val="right"/>
        <w:rPr>
          <w:rFonts w:ascii="Times New Roman" w:hAnsi="Times New Roman"/>
          <w:sz w:val="28"/>
          <w:szCs w:val="28"/>
          <w:lang w:eastAsia="ru-RU"/>
        </w:rPr>
      </w:pPr>
    </w:p>
    <w:p w14:paraId="66FEE8A6" w14:textId="77777777" w:rsidR="00442AD5" w:rsidRPr="00BA3FC0" w:rsidRDefault="00442AD5" w:rsidP="00442AD5">
      <w:pPr>
        <w:spacing w:after="0" w:line="240" w:lineRule="auto"/>
        <w:jc w:val="right"/>
        <w:rPr>
          <w:rFonts w:ascii="Times New Roman" w:hAnsi="Times New Roman"/>
          <w:sz w:val="28"/>
          <w:szCs w:val="28"/>
          <w:lang w:eastAsia="ru-RU"/>
        </w:rPr>
      </w:pPr>
    </w:p>
    <w:p w14:paraId="5C30133A" w14:textId="77777777" w:rsidR="00442AD5" w:rsidRPr="00BA3FC0" w:rsidRDefault="00442AD5" w:rsidP="00442AD5">
      <w:pPr>
        <w:spacing w:after="0" w:line="240" w:lineRule="auto"/>
        <w:jc w:val="right"/>
        <w:rPr>
          <w:rFonts w:ascii="Times New Roman" w:hAnsi="Times New Roman"/>
          <w:sz w:val="28"/>
          <w:szCs w:val="28"/>
          <w:lang w:eastAsia="ru-RU"/>
        </w:rPr>
      </w:pPr>
    </w:p>
    <w:p w14:paraId="3B5E79A1" w14:textId="77777777" w:rsidR="00442AD5" w:rsidRPr="00BA3FC0" w:rsidRDefault="00442AD5" w:rsidP="00442AD5">
      <w:pPr>
        <w:spacing w:after="0" w:line="240" w:lineRule="auto"/>
        <w:jc w:val="right"/>
        <w:rPr>
          <w:rFonts w:ascii="Times New Roman" w:hAnsi="Times New Roman"/>
          <w:sz w:val="28"/>
          <w:szCs w:val="28"/>
          <w:lang w:eastAsia="ru-RU"/>
        </w:rPr>
      </w:pPr>
    </w:p>
    <w:p w14:paraId="326CDBFF" w14:textId="77777777" w:rsidR="00442AD5" w:rsidRPr="00BA3FC0" w:rsidRDefault="00442AD5" w:rsidP="00442AD5">
      <w:pPr>
        <w:spacing w:after="0" w:line="240" w:lineRule="auto"/>
        <w:jc w:val="right"/>
        <w:rPr>
          <w:rFonts w:ascii="Times New Roman" w:hAnsi="Times New Roman"/>
          <w:sz w:val="28"/>
          <w:szCs w:val="28"/>
          <w:lang w:eastAsia="ru-RU"/>
        </w:rPr>
      </w:pPr>
    </w:p>
    <w:p w14:paraId="15409C8E" w14:textId="77777777" w:rsidR="00442AD5" w:rsidRPr="00BA3FC0" w:rsidRDefault="00442AD5" w:rsidP="00442AD5">
      <w:pPr>
        <w:spacing w:after="0" w:line="240" w:lineRule="auto"/>
        <w:jc w:val="right"/>
        <w:rPr>
          <w:rFonts w:ascii="Times New Roman" w:hAnsi="Times New Roman"/>
          <w:sz w:val="28"/>
          <w:szCs w:val="28"/>
          <w:lang w:eastAsia="ru-RU"/>
        </w:rPr>
      </w:pPr>
    </w:p>
    <w:p w14:paraId="6AC2C209"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ТЕХНИЧЕСКИЕ ТРЕБОВАНИЯ</w:t>
      </w:r>
    </w:p>
    <w:p w14:paraId="4C9AB3ED"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модульным отделениям почтовой связи (МОПС),</w:t>
      </w:r>
    </w:p>
    <w:p w14:paraId="65F57113" w14:textId="77777777"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изготовленным по технологии деревянного домостроения,</w:t>
      </w:r>
    </w:p>
    <w:p w14:paraId="13FFC7E9" w14:textId="01D1D344" w:rsidR="00442AD5" w:rsidRPr="00BA3FC0" w:rsidRDefault="00442AD5" w:rsidP="00442AD5">
      <w:pPr>
        <w:spacing w:after="0" w:line="240" w:lineRule="auto"/>
        <w:jc w:val="center"/>
        <w:rPr>
          <w:rFonts w:ascii="Times New Roman" w:hAnsi="Times New Roman"/>
          <w:sz w:val="28"/>
          <w:szCs w:val="28"/>
          <w:lang w:eastAsia="ru-RU"/>
        </w:rPr>
      </w:pPr>
      <w:r w:rsidRPr="00BA3FC0">
        <w:rPr>
          <w:rFonts w:ascii="Times New Roman" w:hAnsi="Times New Roman"/>
          <w:sz w:val="28"/>
          <w:szCs w:val="28"/>
          <w:lang w:eastAsia="ru-RU"/>
        </w:rPr>
        <w:t>площадью 25,4-25,5</w:t>
      </w:r>
      <w:r w:rsidR="002A4C24" w:rsidRPr="00BA3FC0">
        <w:rPr>
          <w:rFonts w:ascii="Times New Roman" w:hAnsi="Times New Roman"/>
          <w:sz w:val="28"/>
          <w:szCs w:val="28"/>
          <w:lang w:eastAsia="ru-RU"/>
        </w:rPr>
        <w:t> </w:t>
      </w:r>
      <w:r w:rsidRPr="00BA3FC0">
        <w:rPr>
          <w:rFonts w:ascii="Times New Roman" w:hAnsi="Times New Roman"/>
          <w:sz w:val="28"/>
          <w:szCs w:val="28"/>
          <w:lang w:eastAsia="ru-RU"/>
        </w:rPr>
        <w:t>м2</w:t>
      </w:r>
    </w:p>
    <w:p w14:paraId="56A4FF99" w14:textId="77777777" w:rsidR="00442AD5" w:rsidRPr="00BA3FC0" w:rsidRDefault="00442AD5" w:rsidP="00442AD5">
      <w:pPr>
        <w:spacing w:after="0" w:line="240" w:lineRule="auto"/>
        <w:jc w:val="right"/>
        <w:rPr>
          <w:rFonts w:ascii="Times New Roman" w:hAnsi="Times New Roman"/>
          <w:sz w:val="28"/>
          <w:szCs w:val="28"/>
          <w:lang w:eastAsia="ru-RU"/>
        </w:rPr>
      </w:pPr>
    </w:p>
    <w:p w14:paraId="12EE7524" w14:textId="77777777" w:rsidR="00442AD5" w:rsidRPr="00BA3FC0" w:rsidRDefault="00442AD5" w:rsidP="00442AD5">
      <w:pPr>
        <w:spacing w:after="0" w:line="240" w:lineRule="auto"/>
        <w:jc w:val="right"/>
        <w:rPr>
          <w:rFonts w:ascii="Times New Roman" w:hAnsi="Times New Roman"/>
          <w:sz w:val="28"/>
          <w:szCs w:val="28"/>
          <w:lang w:eastAsia="ru-RU"/>
        </w:rPr>
      </w:pPr>
    </w:p>
    <w:p w14:paraId="61109069" w14:textId="77777777" w:rsidR="00442AD5" w:rsidRPr="00BA3FC0" w:rsidRDefault="00442AD5" w:rsidP="00442AD5">
      <w:pPr>
        <w:spacing w:after="0" w:line="240" w:lineRule="auto"/>
        <w:jc w:val="right"/>
        <w:rPr>
          <w:rFonts w:ascii="Times New Roman" w:hAnsi="Times New Roman"/>
          <w:sz w:val="28"/>
          <w:szCs w:val="28"/>
          <w:lang w:eastAsia="ru-RU"/>
        </w:rPr>
      </w:pPr>
    </w:p>
    <w:p w14:paraId="5380FE09" w14:textId="77777777" w:rsidR="00442AD5" w:rsidRPr="00BA3FC0" w:rsidRDefault="00442AD5" w:rsidP="00442AD5">
      <w:pPr>
        <w:spacing w:after="0" w:line="240" w:lineRule="auto"/>
        <w:jc w:val="right"/>
        <w:rPr>
          <w:rFonts w:ascii="Times New Roman" w:hAnsi="Times New Roman"/>
          <w:sz w:val="28"/>
          <w:szCs w:val="28"/>
          <w:lang w:eastAsia="ru-RU"/>
        </w:rPr>
      </w:pPr>
    </w:p>
    <w:p w14:paraId="169E7CB5" w14:textId="77777777" w:rsidR="00442AD5" w:rsidRPr="00BA3FC0" w:rsidRDefault="00442AD5" w:rsidP="00442AD5">
      <w:pPr>
        <w:spacing w:after="0" w:line="240" w:lineRule="auto"/>
        <w:jc w:val="right"/>
        <w:rPr>
          <w:rFonts w:ascii="Times New Roman" w:hAnsi="Times New Roman"/>
          <w:sz w:val="28"/>
          <w:szCs w:val="28"/>
          <w:lang w:eastAsia="ru-RU"/>
        </w:rPr>
      </w:pPr>
    </w:p>
    <w:p w14:paraId="5922F2A3" w14:textId="77777777" w:rsidR="00442AD5" w:rsidRPr="00BA3FC0" w:rsidRDefault="00442AD5" w:rsidP="00442AD5">
      <w:pPr>
        <w:spacing w:after="0" w:line="240" w:lineRule="auto"/>
        <w:jc w:val="right"/>
        <w:rPr>
          <w:rFonts w:ascii="Times New Roman" w:hAnsi="Times New Roman"/>
          <w:sz w:val="28"/>
          <w:szCs w:val="28"/>
          <w:lang w:eastAsia="ru-RU"/>
        </w:rPr>
      </w:pPr>
    </w:p>
    <w:p w14:paraId="2CC32A9D" w14:textId="77777777" w:rsidR="00442AD5" w:rsidRPr="00BA3FC0" w:rsidRDefault="00442AD5" w:rsidP="00442AD5">
      <w:pPr>
        <w:spacing w:after="0" w:line="240" w:lineRule="auto"/>
        <w:jc w:val="right"/>
        <w:rPr>
          <w:rFonts w:ascii="Times New Roman" w:hAnsi="Times New Roman"/>
          <w:sz w:val="28"/>
          <w:szCs w:val="28"/>
          <w:lang w:eastAsia="ru-RU"/>
        </w:rPr>
      </w:pPr>
    </w:p>
    <w:p w14:paraId="564682E1" w14:textId="77777777" w:rsidR="00442AD5" w:rsidRPr="00BA3FC0" w:rsidRDefault="00442AD5" w:rsidP="00442AD5">
      <w:pPr>
        <w:spacing w:after="0" w:line="240" w:lineRule="auto"/>
        <w:jc w:val="right"/>
        <w:rPr>
          <w:rFonts w:ascii="Times New Roman" w:hAnsi="Times New Roman"/>
          <w:sz w:val="28"/>
          <w:szCs w:val="28"/>
          <w:lang w:eastAsia="ru-RU"/>
        </w:rPr>
      </w:pPr>
    </w:p>
    <w:p w14:paraId="6A17D444" w14:textId="77777777" w:rsidR="00442AD5" w:rsidRPr="00BA3FC0" w:rsidRDefault="00442AD5" w:rsidP="00442AD5">
      <w:pPr>
        <w:spacing w:after="0" w:line="240" w:lineRule="auto"/>
        <w:jc w:val="right"/>
        <w:rPr>
          <w:rFonts w:ascii="Times New Roman" w:hAnsi="Times New Roman"/>
          <w:sz w:val="28"/>
          <w:szCs w:val="28"/>
          <w:lang w:eastAsia="ru-RU"/>
        </w:rPr>
      </w:pPr>
    </w:p>
    <w:p w14:paraId="2F372F70" w14:textId="77777777" w:rsidR="00442AD5" w:rsidRPr="00BA3FC0" w:rsidRDefault="00442AD5" w:rsidP="00442AD5">
      <w:pPr>
        <w:spacing w:after="0" w:line="240" w:lineRule="auto"/>
        <w:jc w:val="right"/>
        <w:rPr>
          <w:rFonts w:ascii="Times New Roman" w:hAnsi="Times New Roman"/>
          <w:sz w:val="28"/>
          <w:szCs w:val="28"/>
          <w:lang w:eastAsia="ru-RU"/>
        </w:rPr>
      </w:pPr>
    </w:p>
    <w:p w14:paraId="7323A364" w14:textId="77777777" w:rsidR="00442AD5" w:rsidRPr="00BA3FC0" w:rsidRDefault="00442AD5" w:rsidP="00442AD5">
      <w:pPr>
        <w:spacing w:after="0" w:line="240" w:lineRule="auto"/>
        <w:jc w:val="right"/>
        <w:rPr>
          <w:rFonts w:ascii="Times New Roman" w:hAnsi="Times New Roman"/>
          <w:sz w:val="28"/>
          <w:szCs w:val="28"/>
          <w:lang w:eastAsia="ru-RU"/>
        </w:rPr>
      </w:pPr>
    </w:p>
    <w:p w14:paraId="39402D03" w14:textId="77777777" w:rsidR="00442AD5" w:rsidRPr="00BA3FC0" w:rsidRDefault="00442AD5" w:rsidP="00442AD5">
      <w:pPr>
        <w:spacing w:after="0" w:line="240" w:lineRule="auto"/>
        <w:jc w:val="right"/>
        <w:rPr>
          <w:rFonts w:ascii="Times New Roman" w:hAnsi="Times New Roman"/>
          <w:sz w:val="28"/>
          <w:szCs w:val="28"/>
          <w:lang w:eastAsia="ru-RU"/>
        </w:rPr>
      </w:pPr>
    </w:p>
    <w:p w14:paraId="6E0BA554" w14:textId="77777777" w:rsidR="00442AD5" w:rsidRPr="00BA3FC0" w:rsidRDefault="00442AD5" w:rsidP="00442AD5">
      <w:pPr>
        <w:spacing w:after="0" w:line="240" w:lineRule="auto"/>
        <w:jc w:val="right"/>
        <w:rPr>
          <w:rFonts w:ascii="Times New Roman" w:hAnsi="Times New Roman"/>
          <w:sz w:val="28"/>
          <w:szCs w:val="28"/>
          <w:lang w:eastAsia="ru-RU"/>
        </w:rPr>
      </w:pPr>
    </w:p>
    <w:p w14:paraId="4FD26E2B" w14:textId="77777777" w:rsidR="00442AD5" w:rsidRPr="00BA3FC0" w:rsidRDefault="00442AD5" w:rsidP="00442AD5">
      <w:pPr>
        <w:spacing w:after="0" w:line="240" w:lineRule="auto"/>
        <w:jc w:val="right"/>
        <w:rPr>
          <w:rFonts w:ascii="Times New Roman" w:hAnsi="Times New Roman"/>
          <w:sz w:val="28"/>
          <w:szCs w:val="28"/>
          <w:lang w:eastAsia="ru-RU"/>
        </w:rPr>
      </w:pPr>
    </w:p>
    <w:p w14:paraId="56D93BC4" w14:textId="77777777" w:rsidR="00442AD5" w:rsidRPr="00BA3FC0" w:rsidRDefault="00442AD5" w:rsidP="00442AD5">
      <w:pPr>
        <w:spacing w:after="0" w:line="240" w:lineRule="auto"/>
        <w:jc w:val="right"/>
        <w:rPr>
          <w:rFonts w:ascii="Times New Roman" w:hAnsi="Times New Roman"/>
          <w:sz w:val="28"/>
          <w:szCs w:val="28"/>
          <w:lang w:eastAsia="ru-RU"/>
        </w:rPr>
      </w:pPr>
    </w:p>
    <w:p w14:paraId="66D6A75E" w14:textId="77777777" w:rsidR="00442AD5" w:rsidRPr="00BA3FC0" w:rsidRDefault="00442AD5" w:rsidP="00442AD5">
      <w:pPr>
        <w:spacing w:after="0" w:line="240" w:lineRule="auto"/>
        <w:jc w:val="right"/>
        <w:rPr>
          <w:rFonts w:ascii="Times New Roman" w:hAnsi="Times New Roman"/>
          <w:sz w:val="28"/>
          <w:szCs w:val="28"/>
          <w:lang w:eastAsia="ru-RU"/>
        </w:rPr>
      </w:pPr>
    </w:p>
    <w:p w14:paraId="53DFA0D5" w14:textId="77777777" w:rsidR="00442AD5" w:rsidRPr="00BA3FC0" w:rsidRDefault="00442AD5" w:rsidP="00442AD5">
      <w:pPr>
        <w:spacing w:after="0" w:line="240" w:lineRule="auto"/>
        <w:jc w:val="right"/>
        <w:rPr>
          <w:rFonts w:ascii="Times New Roman" w:hAnsi="Times New Roman"/>
          <w:sz w:val="28"/>
          <w:szCs w:val="28"/>
          <w:lang w:eastAsia="ru-RU"/>
        </w:rPr>
      </w:pPr>
    </w:p>
    <w:p w14:paraId="4529E37F" w14:textId="77777777" w:rsidR="00442AD5" w:rsidRPr="00BA3FC0" w:rsidRDefault="00442AD5" w:rsidP="00442AD5">
      <w:pPr>
        <w:spacing w:after="0" w:line="240" w:lineRule="auto"/>
        <w:jc w:val="right"/>
        <w:rPr>
          <w:rFonts w:ascii="Times New Roman" w:hAnsi="Times New Roman"/>
          <w:sz w:val="28"/>
          <w:szCs w:val="28"/>
          <w:lang w:eastAsia="ru-RU"/>
        </w:rPr>
      </w:pPr>
    </w:p>
    <w:p w14:paraId="730949FD" w14:textId="77777777" w:rsidR="00442AD5" w:rsidRPr="00BA3FC0" w:rsidRDefault="00442AD5" w:rsidP="00442AD5">
      <w:pPr>
        <w:spacing w:after="0" w:line="240" w:lineRule="auto"/>
        <w:jc w:val="right"/>
        <w:rPr>
          <w:rFonts w:ascii="Times New Roman" w:hAnsi="Times New Roman"/>
          <w:sz w:val="28"/>
          <w:szCs w:val="28"/>
          <w:lang w:eastAsia="ru-RU"/>
        </w:rPr>
      </w:pPr>
    </w:p>
    <w:p w14:paraId="46685A5B" w14:textId="77777777" w:rsidR="00442AD5" w:rsidRPr="00BA3FC0" w:rsidRDefault="00442AD5" w:rsidP="00442AD5">
      <w:pPr>
        <w:spacing w:after="0" w:line="240" w:lineRule="auto"/>
        <w:jc w:val="right"/>
        <w:rPr>
          <w:rFonts w:ascii="Times New Roman" w:hAnsi="Times New Roman"/>
          <w:sz w:val="28"/>
          <w:szCs w:val="28"/>
          <w:lang w:eastAsia="ru-RU"/>
        </w:rPr>
      </w:pPr>
    </w:p>
    <w:p w14:paraId="2C5F412F" w14:textId="7BFAA293" w:rsidR="00442AD5" w:rsidRDefault="00442AD5" w:rsidP="00442AD5">
      <w:pPr>
        <w:spacing w:after="0" w:line="240" w:lineRule="auto"/>
        <w:jc w:val="right"/>
        <w:rPr>
          <w:rFonts w:ascii="Times New Roman" w:hAnsi="Times New Roman"/>
          <w:sz w:val="28"/>
          <w:szCs w:val="28"/>
          <w:lang w:eastAsia="ru-RU"/>
        </w:rPr>
      </w:pPr>
    </w:p>
    <w:p w14:paraId="593BE3DA" w14:textId="64928B99" w:rsidR="00DB656D" w:rsidRDefault="00DB656D" w:rsidP="00442AD5">
      <w:pPr>
        <w:spacing w:after="0" w:line="240" w:lineRule="auto"/>
        <w:jc w:val="right"/>
        <w:rPr>
          <w:rFonts w:ascii="Times New Roman" w:hAnsi="Times New Roman"/>
          <w:sz w:val="28"/>
          <w:szCs w:val="28"/>
          <w:lang w:eastAsia="ru-RU"/>
        </w:rPr>
      </w:pPr>
    </w:p>
    <w:p w14:paraId="65026883" w14:textId="28705411" w:rsidR="00DB656D" w:rsidRDefault="00DB656D" w:rsidP="00442AD5">
      <w:pPr>
        <w:spacing w:after="0" w:line="240" w:lineRule="auto"/>
        <w:jc w:val="right"/>
        <w:rPr>
          <w:rFonts w:ascii="Times New Roman" w:hAnsi="Times New Roman"/>
          <w:sz w:val="28"/>
          <w:szCs w:val="28"/>
          <w:lang w:eastAsia="ru-RU"/>
        </w:rPr>
      </w:pPr>
    </w:p>
    <w:p w14:paraId="7855C7EB" w14:textId="0DE387F9" w:rsidR="00DB656D" w:rsidRDefault="00DB656D" w:rsidP="00442AD5">
      <w:pPr>
        <w:spacing w:after="0" w:line="240" w:lineRule="auto"/>
        <w:jc w:val="right"/>
        <w:rPr>
          <w:rFonts w:ascii="Times New Roman" w:hAnsi="Times New Roman"/>
          <w:sz w:val="28"/>
          <w:szCs w:val="28"/>
          <w:lang w:eastAsia="ru-RU"/>
        </w:rPr>
      </w:pPr>
    </w:p>
    <w:p w14:paraId="6CE409D6" w14:textId="035A414B" w:rsidR="00DB656D" w:rsidRDefault="00DB656D" w:rsidP="00442AD5">
      <w:pPr>
        <w:spacing w:after="0" w:line="240" w:lineRule="auto"/>
        <w:jc w:val="right"/>
        <w:rPr>
          <w:rFonts w:ascii="Times New Roman" w:hAnsi="Times New Roman"/>
          <w:sz w:val="28"/>
          <w:szCs w:val="28"/>
          <w:lang w:eastAsia="ru-RU"/>
        </w:rPr>
      </w:pPr>
    </w:p>
    <w:p w14:paraId="3887991D" w14:textId="77777777" w:rsidR="00DB656D" w:rsidRPr="00BA3FC0" w:rsidRDefault="00DB656D" w:rsidP="00442AD5">
      <w:pPr>
        <w:spacing w:after="0" w:line="240" w:lineRule="auto"/>
        <w:jc w:val="right"/>
        <w:rPr>
          <w:rFonts w:ascii="Times New Roman" w:hAnsi="Times New Roman"/>
          <w:sz w:val="28"/>
          <w:szCs w:val="28"/>
          <w:lang w:eastAsia="ru-RU"/>
        </w:rPr>
      </w:pPr>
    </w:p>
    <w:p w14:paraId="5D545FAB" w14:textId="77777777" w:rsidR="00442AD5" w:rsidRPr="00BA3FC0" w:rsidRDefault="00442AD5" w:rsidP="00442AD5">
      <w:pPr>
        <w:spacing w:after="0" w:line="240" w:lineRule="auto"/>
        <w:jc w:val="right"/>
        <w:rPr>
          <w:rFonts w:ascii="Times New Roman" w:hAnsi="Times New Roman"/>
          <w:sz w:val="28"/>
          <w:szCs w:val="28"/>
          <w:lang w:eastAsia="ru-RU"/>
        </w:rPr>
      </w:pPr>
    </w:p>
    <w:p w14:paraId="16C118DE" w14:textId="2E236292" w:rsidR="00442AD5" w:rsidRPr="00BA3FC0" w:rsidRDefault="00DB656D" w:rsidP="00442AD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Самара</w:t>
      </w:r>
      <w:r w:rsidR="00314A21" w:rsidRPr="00BA3FC0">
        <w:rPr>
          <w:rFonts w:ascii="Times New Roman" w:hAnsi="Times New Roman"/>
          <w:sz w:val="28"/>
          <w:szCs w:val="28"/>
          <w:lang w:eastAsia="ru-RU"/>
        </w:rPr>
        <w:t> </w:t>
      </w:r>
      <w:r w:rsidR="00442AD5" w:rsidRPr="00BA3FC0">
        <w:rPr>
          <w:rFonts w:ascii="Times New Roman" w:hAnsi="Times New Roman"/>
          <w:sz w:val="28"/>
          <w:szCs w:val="28"/>
          <w:lang w:eastAsia="ru-RU"/>
        </w:rPr>
        <w:t>2026</w:t>
      </w:r>
    </w:p>
    <w:p w14:paraId="7822B2B6" w14:textId="77777777" w:rsidR="00442AD5" w:rsidRPr="00BA3FC0" w:rsidRDefault="00442AD5">
      <w:pPr>
        <w:spacing w:after="0" w:line="240" w:lineRule="auto"/>
        <w:rPr>
          <w:rFonts w:ascii="Times New Roman" w:hAnsi="Times New Roman"/>
          <w:sz w:val="28"/>
          <w:szCs w:val="28"/>
          <w:lang w:eastAsia="ru-RU"/>
        </w:rPr>
      </w:pPr>
      <w:r w:rsidRPr="00BA3FC0">
        <w:rPr>
          <w:rFonts w:ascii="Times New Roman" w:hAnsi="Times New Roman"/>
          <w:sz w:val="28"/>
          <w:szCs w:val="28"/>
          <w:lang w:eastAsia="ru-RU"/>
        </w:rPr>
        <w:br w:type="page"/>
      </w:r>
    </w:p>
    <w:p w14:paraId="0A8319EB" w14:textId="77777777" w:rsidR="00B94C9F" w:rsidRPr="00BA3FC0" w:rsidRDefault="00B94C9F" w:rsidP="00B94C9F">
      <w:pPr>
        <w:jc w:val="center"/>
        <w:rPr>
          <w:rFonts w:ascii="Times New Roman" w:hAnsi="Times New Roman"/>
          <w:b/>
          <w:sz w:val="28"/>
          <w:szCs w:val="28"/>
          <w:lang w:eastAsia="ru-RU"/>
        </w:rPr>
      </w:pPr>
      <w:r w:rsidRPr="00BA3FC0">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314A21" w:rsidRPr="00BA3FC0" w14:paraId="2F84F157" w14:textId="77777777" w:rsidTr="004D7BBD">
        <w:trPr>
          <w:trHeight w:val="553"/>
          <w:tblHeader/>
        </w:trPr>
        <w:tc>
          <w:tcPr>
            <w:tcW w:w="709" w:type="dxa"/>
            <w:vAlign w:val="center"/>
            <w:hideMark/>
          </w:tcPr>
          <w:p w14:paraId="5C1C7AF4"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п/п</w:t>
            </w:r>
          </w:p>
        </w:tc>
        <w:tc>
          <w:tcPr>
            <w:tcW w:w="1701" w:type="dxa"/>
            <w:hideMark/>
          </w:tcPr>
          <w:p w14:paraId="4BA5B8CF"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 xml:space="preserve">Термин/ </w:t>
            </w:r>
          </w:p>
          <w:p w14:paraId="2FAFBE28"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сокращение</w:t>
            </w:r>
          </w:p>
        </w:tc>
        <w:tc>
          <w:tcPr>
            <w:tcW w:w="6804" w:type="dxa"/>
            <w:vAlign w:val="center"/>
            <w:hideMark/>
          </w:tcPr>
          <w:p w14:paraId="041EE006" w14:textId="77777777" w:rsidR="00314A21" w:rsidRPr="00BA3FC0" w:rsidRDefault="00314A21" w:rsidP="004D7BBD">
            <w:pPr>
              <w:adjustRightInd w:val="0"/>
              <w:spacing w:after="0" w:line="240" w:lineRule="auto"/>
              <w:jc w:val="center"/>
              <w:rPr>
                <w:rFonts w:ascii="Times New Roman" w:hAnsi="Times New Roman"/>
                <w:b/>
                <w:sz w:val="24"/>
                <w:szCs w:val="24"/>
              </w:rPr>
            </w:pPr>
            <w:r w:rsidRPr="00BA3FC0">
              <w:rPr>
                <w:rFonts w:ascii="Times New Roman" w:hAnsi="Times New Roman"/>
                <w:b/>
                <w:sz w:val="24"/>
                <w:szCs w:val="24"/>
              </w:rPr>
              <w:t>Определение термина/сокращения</w:t>
            </w:r>
          </w:p>
        </w:tc>
      </w:tr>
      <w:tr w:rsidR="00314A21" w:rsidRPr="00BA3FC0" w14:paraId="559956E5" w14:textId="77777777" w:rsidTr="004D7BBD">
        <w:trPr>
          <w:trHeight w:val="255"/>
        </w:trPr>
        <w:tc>
          <w:tcPr>
            <w:tcW w:w="709" w:type="dxa"/>
            <w:tcMar>
              <w:top w:w="28" w:type="dxa"/>
              <w:bottom w:w="28" w:type="dxa"/>
            </w:tcMar>
            <w:vAlign w:val="center"/>
          </w:tcPr>
          <w:p w14:paraId="1A2B621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D5DAFEB"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АКБ</w:t>
            </w:r>
          </w:p>
        </w:tc>
        <w:tc>
          <w:tcPr>
            <w:tcW w:w="6804" w:type="dxa"/>
            <w:tcMar>
              <w:top w:w="28" w:type="dxa"/>
              <w:bottom w:w="28" w:type="dxa"/>
            </w:tcMar>
            <w:vAlign w:val="center"/>
          </w:tcPr>
          <w:p w14:paraId="5E32955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eastAsia="Courier New" w:hAnsi="Times New Roman"/>
                <w:sz w:val="24"/>
                <w:szCs w:val="24"/>
              </w:rPr>
              <w:t>Аккумулятор источника бесперебойного питания</w:t>
            </w:r>
          </w:p>
        </w:tc>
      </w:tr>
      <w:tr w:rsidR="00314A21" w:rsidRPr="00BA3FC0" w14:paraId="1677A344" w14:textId="77777777" w:rsidTr="004D7BBD">
        <w:trPr>
          <w:trHeight w:val="20"/>
        </w:trPr>
        <w:tc>
          <w:tcPr>
            <w:tcW w:w="709" w:type="dxa"/>
            <w:tcMar>
              <w:top w:w="28" w:type="dxa"/>
              <w:bottom w:w="28" w:type="dxa"/>
            </w:tcMar>
            <w:vAlign w:val="center"/>
          </w:tcPr>
          <w:p w14:paraId="76A772EB"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0F09883" w14:textId="77777777" w:rsidR="00314A21" w:rsidRPr="00BA3FC0" w:rsidRDefault="00314A21" w:rsidP="004D7BBD">
            <w:pPr>
              <w:adjustRightInd w:val="0"/>
              <w:spacing w:after="0" w:line="240" w:lineRule="auto"/>
              <w:rPr>
                <w:rFonts w:ascii="Times New Roman" w:hAnsi="Times New Roman"/>
                <w:sz w:val="24"/>
                <w:szCs w:val="24"/>
              </w:rPr>
            </w:pPr>
            <w:r w:rsidRPr="00BA3FC0">
              <w:rPr>
                <w:rFonts w:ascii="Times New Roman" w:hAnsi="Times New Roman"/>
                <w:sz w:val="24"/>
                <w:szCs w:val="24"/>
              </w:rPr>
              <w:t>АРМ</w:t>
            </w:r>
          </w:p>
        </w:tc>
        <w:tc>
          <w:tcPr>
            <w:tcW w:w="6804" w:type="dxa"/>
            <w:tcMar>
              <w:top w:w="28" w:type="dxa"/>
              <w:bottom w:w="28" w:type="dxa"/>
            </w:tcMar>
            <w:vAlign w:val="center"/>
          </w:tcPr>
          <w:p w14:paraId="791785DF" w14:textId="77777777" w:rsidR="00314A21" w:rsidRPr="00BA3FC0" w:rsidRDefault="00314A21" w:rsidP="004D7BBD">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Автоматизированное рабочее место</w:t>
            </w:r>
          </w:p>
        </w:tc>
      </w:tr>
      <w:tr w:rsidR="00314A21" w:rsidRPr="00BA3FC0" w14:paraId="568F9334" w14:textId="77777777" w:rsidTr="004D7BBD">
        <w:trPr>
          <w:trHeight w:val="20"/>
        </w:trPr>
        <w:tc>
          <w:tcPr>
            <w:tcW w:w="709" w:type="dxa"/>
            <w:tcMar>
              <w:top w:w="28" w:type="dxa"/>
              <w:bottom w:w="28" w:type="dxa"/>
            </w:tcMar>
            <w:vAlign w:val="center"/>
          </w:tcPr>
          <w:p w14:paraId="06BF26D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E42F13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Бэк-зона</w:t>
            </w:r>
          </w:p>
        </w:tc>
        <w:tc>
          <w:tcPr>
            <w:tcW w:w="6804" w:type="dxa"/>
            <w:tcMar>
              <w:top w:w="28" w:type="dxa"/>
              <w:bottom w:w="28" w:type="dxa"/>
            </w:tcMar>
          </w:tcPr>
          <w:p w14:paraId="192C60F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314A21" w:rsidRPr="00BA3FC0" w14:paraId="1A2ED18E" w14:textId="77777777" w:rsidTr="004D7BBD">
        <w:trPr>
          <w:trHeight w:val="20"/>
        </w:trPr>
        <w:tc>
          <w:tcPr>
            <w:tcW w:w="709" w:type="dxa"/>
            <w:tcMar>
              <w:top w:w="28" w:type="dxa"/>
              <w:bottom w:w="28" w:type="dxa"/>
            </w:tcMar>
            <w:vAlign w:val="center"/>
          </w:tcPr>
          <w:p w14:paraId="5D0F1EAF"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81915E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ВРЩ</w:t>
            </w:r>
          </w:p>
        </w:tc>
        <w:tc>
          <w:tcPr>
            <w:tcW w:w="6804" w:type="dxa"/>
            <w:tcMar>
              <w:top w:w="28" w:type="dxa"/>
              <w:bottom w:w="28" w:type="dxa"/>
            </w:tcMar>
            <w:vAlign w:val="center"/>
          </w:tcPr>
          <w:p w14:paraId="65697809"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eastAsia="Arial Unicode MS" w:hAnsi="Times New Roman"/>
                <w:sz w:val="24"/>
                <w:szCs w:val="24"/>
                <w:lang w:val="ru" w:eastAsia="ru-RU"/>
              </w:rPr>
              <w:t>Вводно-распределительный щит</w:t>
            </w:r>
          </w:p>
        </w:tc>
      </w:tr>
      <w:tr w:rsidR="00314A21" w:rsidRPr="00BA3FC0" w14:paraId="1FC8BE4B" w14:textId="77777777" w:rsidTr="004D7BBD">
        <w:trPr>
          <w:trHeight w:val="20"/>
        </w:trPr>
        <w:tc>
          <w:tcPr>
            <w:tcW w:w="709" w:type="dxa"/>
            <w:tcMar>
              <w:top w:w="28" w:type="dxa"/>
              <w:bottom w:w="28" w:type="dxa"/>
            </w:tcMar>
            <w:vAlign w:val="center"/>
          </w:tcPr>
          <w:p w14:paraId="1129F7BA"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2114475"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color w:val="000000"/>
                <w:sz w:val="24"/>
                <w:szCs w:val="24"/>
              </w:rPr>
              <w:t>ГВЛВ</w:t>
            </w:r>
          </w:p>
        </w:tc>
        <w:tc>
          <w:tcPr>
            <w:tcW w:w="6804" w:type="dxa"/>
            <w:tcMar>
              <w:top w:w="28" w:type="dxa"/>
              <w:bottom w:w="28" w:type="dxa"/>
            </w:tcMar>
            <w:vAlign w:val="center"/>
          </w:tcPr>
          <w:p w14:paraId="3B7C0496"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Гипсоволокнистый лист влагостойкий</w:t>
            </w:r>
          </w:p>
        </w:tc>
      </w:tr>
      <w:tr w:rsidR="00314A21" w:rsidRPr="00BA3FC0" w14:paraId="10CC3399" w14:textId="77777777" w:rsidTr="004D7BBD">
        <w:trPr>
          <w:trHeight w:val="20"/>
        </w:trPr>
        <w:tc>
          <w:tcPr>
            <w:tcW w:w="709" w:type="dxa"/>
            <w:tcMar>
              <w:top w:w="28" w:type="dxa"/>
              <w:bottom w:w="28" w:type="dxa"/>
            </w:tcMar>
            <w:vAlign w:val="center"/>
          </w:tcPr>
          <w:p w14:paraId="733907E1"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DF02B4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ГКЛО</w:t>
            </w:r>
          </w:p>
        </w:tc>
        <w:tc>
          <w:tcPr>
            <w:tcW w:w="6804" w:type="dxa"/>
            <w:tcMar>
              <w:top w:w="28" w:type="dxa"/>
              <w:bottom w:w="28" w:type="dxa"/>
            </w:tcMar>
            <w:vAlign w:val="center"/>
          </w:tcPr>
          <w:p w14:paraId="31B8922A"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Гипсокартонный лист огнестойкий</w:t>
            </w:r>
          </w:p>
        </w:tc>
      </w:tr>
      <w:tr w:rsidR="00314A21" w:rsidRPr="00BA3FC0" w14:paraId="534C4B3F" w14:textId="77777777" w:rsidTr="004D7BBD">
        <w:trPr>
          <w:trHeight w:val="20"/>
        </w:trPr>
        <w:tc>
          <w:tcPr>
            <w:tcW w:w="709" w:type="dxa"/>
            <w:tcMar>
              <w:top w:w="28" w:type="dxa"/>
              <w:bottom w:w="28" w:type="dxa"/>
            </w:tcMar>
            <w:vAlign w:val="center"/>
          </w:tcPr>
          <w:p w14:paraId="04E41C00"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E12CDF1"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 xml:space="preserve">Главный фасад </w:t>
            </w:r>
          </w:p>
        </w:tc>
        <w:tc>
          <w:tcPr>
            <w:tcW w:w="6804" w:type="dxa"/>
            <w:tcMar>
              <w:top w:w="28" w:type="dxa"/>
              <w:bottom w:w="28" w:type="dxa"/>
            </w:tcMar>
            <w:vAlign w:val="center"/>
          </w:tcPr>
          <w:p w14:paraId="72737B40"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Фасад, на котором расположен вход в МОПС</w:t>
            </w:r>
          </w:p>
        </w:tc>
      </w:tr>
      <w:tr w:rsidR="00314A21" w:rsidRPr="00BA3FC0" w14:paraId="65F4A74B" w14:textId="77777777" w:rsidTr="004D7BBD">
        <w:trPr>
          <w:trHeight w:val="20"/>
        </w:trPr>
        <w:tc>
          <w:tcPr>
            <w:tcW w:w="709" w:type="dxa"/>
            <w:tcMar>
              <w:top w:w="28" w:type="dxa"/>
              <w:bottom w:w="28" w:type="dxa"/>
            </w:tcMar>
            <w:vAlign w:val="center"/>
          </w:tcPr>
          <w:p w14:paraId="30EF999D" w14:textId="77777777" w:rsidR="00314A21" w:rsidRPr="00BA3FC0" w:rsidDel="0005145D" w:rsidRDefault="00314A21" w:rsidP="00172922">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72E4DAD3"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ГОСТ</w:t>
            </w:r>
          </w:p>
        </w:tc>
        <w:tc>
          <w:tcPr>
            <w:tcW w:w="6804" w:type="dxa"/>
            <w:tcMar>
              <w:top w:w="28" w:type="dxa"/>
              <w:bottom w:w="28" w:type="dxa"/>
            </w:tcMar>
            <w:vAlign w:val="center"/>
          </w:tcPr>
          <w:p w14:paraId="50ABB2BC" w14:textId="77777777" w:rsidR="00314A21" w:rsidRPr="00BA3FC0" w:rsidRDefault="00314A21" w:rsidP="004D7BBD">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Государственный стандарт Российской Федерации</w:t>
            </w:r>
          </w:p>
        </w:tc>
      </w:tr>
      <w:tr w:rsidR="00EB0F26" w:rsidRPr="00BA3FC0" w14:paraId="5510BEFD" w14:textId="77777777" w:rsidTr="004D7BBD">
        <w:trPr>
          <w:trHeight w:val="20"/>
        </w:trPr>
        <w:tc>
          <w:tcPr>
            <w:tcW w:w="709" w:type="dxa"/>
            <w:tcMar>
              <w:top w:w="28" w:type="dxa"/>
              <w:bottom w:w="28" w:type="dxa"/>
            </w:tcMar>
            <w:vAlign w:val="center"/>
          </w:tcPr>
          <w:p w14:paraId="2DC5D622"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9B492F9" w14:textId="25557A9B"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ДВП</w:t>
            </w:r>
          </w:p>
        </w:tc>
        <w:tc>
          <w:tcPr>
            <w:tcW w:w="6804" w:type="dxa"/>
            <w:tcMar>
              <w:top w:w="28" w:type="dxa"/>
              <w:bottom w:w="28" w:type="dxa"/>
            </w:tcMar>
            <w:vAlign w:val="center"/>
          </w:tcPr>
          <w:p w14:paraId="3F770BE9" w14:textId="5B4D5A02" w:rsidR="00EB0F26" w:rsidRPr="00BA3FC0" w:rsidRDefault="00EB0F26" w:rsidP="00EB0F26">
            <w:pPr>
              <w:adjustRightInd w:val="0"/>
              <w:spacing w:after="0" w:line="240" w:lineRule="auto"/>
              <w:rPr>
                <w:rFonts w:ascii="Times New Roman" w:hAnsi="Times New Roman"/>
                <w:sz w:val="24"/>
                <w:szCs w:val="24"/>
              </w:rPr>
            </w:pPr>
            <w:r w:rsidRPr="00BA3FC0">
              <w:rPr>
                <w:rFonts w:ascii="Times New Roman" w:hAnsi="Times New Roman"/>
                <w:sz w:val="24"/>
                <w:szCs w:val="24"/>
              </w:rPr>
              <w:t>Древесноволокнистая плита</w:t>
            </w:r>
          </w:p>
        </w:tc>
      </w:tr>
      <w:tr w:rsidR="00EB0F26" w:rsidRPr="00BA3FC0" w14:paraId="1FB5CA9B" w14:textId="77777777" w:rsidTr="004D7BBD">
        <w:trPr>
          <w:trHeight w:val="20"/>
        </w:trPr>
        <w:tc>
          <w:tcPr>
            <w:tcW w:w="709" w:type="dxa"/>
            <w:tcMar>
              <w:top w:w="28" w:type="dxa"/>
              <w:bottom w:w="28" w:type="dxa"/>
            </w:tcMar>
            <w:vAlign w:val="center"/>
          </w:tcPr>
          <w:p w14:paraId="75C2CFA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DA4E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ДСП</w:t>
            </w:r>
          </w:p>
        </w:tc>
        <w:tc>
          <w:tcPr>
            <w:tcW w:w="6804" w:type="dxa"/>
            <w:tcMar>
              <w:top w:w="28" w:type="dxa"/>
              <w:bottom w:w="28" w:type="dxa"/>
            </w:tcMar>
            <w:vAlign w:val="center"/>
          </w:tcPr>
          <w:p w14:paraId="493C0C6F"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Древесно-стружечная плита</w:t>
            </w:r>
          </w:p>
        </w:tc>
      </w:tr>
      <w:tr w:rsidR="00EB0F26" w:rsidRPr="00BA3FC0" w14:paraId="445D6864" w14:textId="77777777" w:rsidTr="004D7BBD">
        <w:trPr>
          <w:trHeight w:val="20"/>
        </w:trPr>
        <w:tc>
          <w:tcPr>
            <w:tcW w:w="709" w:type="dxa"/>
            <w:tcMar>
              <w:top w:w="28" w:type="dxa"/>
              <w:bottom w:w="28" w:type="dxa"/>
            </w:tcMar>
            <w:vAlign w:val="center"/>
          </w:tcPr>
          <w:p w14:paraId="1C2A4C5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DBF69A5"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Заказчик,</w:t>
            </w:r>
          </w:p>
          <w:p w14:paraId="53448FB8"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Общество</w:t>
            </w:r>
          </w:p>
        </w:tc>
        <w:tc>
          <w:tcPr>
            <w:tcW w:w="6804" w:type="dxa"/>
            <w:tcMar>
              <w:top w:w="28" w:type="dxa"/>
              <w:bottom w:w="28" w:type="dxa"/>
            </w:tcMar>
            <w:vAlign w:val="center"/>
          </w:tcPr>
          <w:p w14:paraId="084A6934" w14:textId="77777777" w:rsidR="00EB0F26" w:rsidRPr="00BA3FC0" w:rsidRDefault="00EB0F26" w:rsidP="00EB0F26">
            <w:pPr>
              <w:spacing w:after="0"/>
              <w:rPr>
                <w:rFonts w:ascii="Times New Roman" w:hAnsi="Times New Roman"/>
                <w:sz w:val="24"/>
                <w:szCs w:val="24"/>
              </w:rPr>
            </w:pPr>
            <w:r w:rsidRPr="00BA3FC0">
              <w:rPr>
                <w:rFonts w:ascii="Times New Roman" w:hAnsi="Times New Roman"/>
                <w:sz w:val="24"/>
                <w:szCs w:val="24"/>
              </w:rPr>
              <w:t xml:space="preserve">Акционерное общество «Почта России», </w:t>
            </w:r>
          </w:p>
          <w:p w14:paraId="29B29DD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АО «Почта России»</w:t>
            </w:r>
          </w:p>
        </w:tc>
      </w:tr>
      <w:tr w:rsidR="00EB0F26" w:rsidRPr="00BA3FC0" w14:paraId="220AE3F4" w14:textId="77777777" w:rsidTr="004D7BBD">
        <w:trPr>
          <w:trHeight w:val="20"/>
        </w:trPr>
        <w:tc>
          <w:tcPr>
            <w:tcW w:w="709" w:type="dxa"/>
            <w:tcMar>
              <w:top w:w="28" w:type="dxa"/>
              <w:bottom w:w="28" w:type="dxa"/>
            </w:tcMar>
            <w:vAlign w:val="center"/>
          </w:tcPr>
          <w:p w14:paraId="4E7A9BC5"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0B6AD6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ЗУ</w:t>
            </w:r>
          </w:p>
        </w:tc>
        <w:tc>
          <w:tcPr>
            <w:tcW w:w="6804" w:type="dxa"/>
            <w:tcMar>
              <w:top w:w="28" w:type="dxa"/>
              <w:bottom w:w="28" w:type="dxa"/>
            </w:tcMar>
            <w:vAlign w:val="center"/>
          </w:tcPr>
          <w:p w14:paraId="0B283F23"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Земельный участок</w:t>
            </w:r>
          </w:p>
        </w:tc>
      </w:tr>
      <w:tr w:rsidR="00EB0F26" w:rsidRPr="00BA3FC0" w14:paraId="3758CE78" w14:textId="77777777" w:rsidTr="004D7BBD">
        <w:trPr>
          <w:trHeight w:val="20"/>
        </w:trPr>
        <w:tc>
          <w:tcPr>
            <w:tcW w:w="709" w:type="dxa"/>
            <w:tcMar>
              <w:top w:w="28" w:type="dxa"/>
              <w:bottom w:w="28" w:type="dxa"/>
            </w:tcMar>
            <w:vAlign w:val="center"/>
          </w:tcPr>
          <w:p w14:paraId="16D7D10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07999CE"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ИБП</w:t>
            </w:r>
          </w:p>
        </w:tc>
        <w:tc>
          <w:tcPr>
            <w:tcW w:w="6804" w:type="dxa"/>
            <w:tcMar>
              <w:top w:w="28" w:type="dxa"/>
              <w:bottom w:w="28" w:type="dxa"/>
            </w:tcMar>
            <w:vAlign w:val="center"/>
          </w:tcPr>
          <w:p w14:paraId="040E6582"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Источник бесперебойного питания</w:t>
            </w:r>
          </w:p>
        </w:tc>
      </w:tr>
      <w:tr w:rsidR="00EB0F26" w:rsidRPr="00BA3FC0" w14:paraId="4DE2DDC8" w14:textId="77777777" w:rsidTr="004D7BBD">
        <w:trPr>
          <w:trHeight w:val="20"/>
        </w:trPr>
        <w:tc>
          <w:tcPr>
            <w:tcW w:w="709" w:type="dxa"/>
            <w:tcMar>
              <w:top w:w="28" w:type="dxa"/>
              <w:bottom w:w="28" w:type="dxa"/>
            </w:tcMar>
            <w:vAlign w:val="center"/>
          </w:tcPr>
          <w:p w14:paraId="64F5ABC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FCCF25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ИК</w:t>
            </w:r>
          </w:p>
        </w:tc>
        <w:tc>
          <w:tcPr>
            <w:tcW w:w="6804" w:type="dxa"/>
            <w:tcMar>
              <w:top w:w="28" w:type="dxa"/>
              <w:bottom w:w="28" w:type="dxa"/>
            </w:tcMar>
            <w:vAlign w:val="center"/>
          </w:tcPr>
          <w:p w14:paraId="347A2B7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Инфракрасный</w:t>
            </w:r>
          </w:p>
        </w:tc>
      </w:tr>
      <w:tr w:rsidR="00EB0F26" w:rsidRPr="00BA3FC0" w14:paraId="67CCDF20" w14:textId="77777777" w:rsidTr="004D7BBD">
        <w:trPr>
          <w:trHeight w:val="20"/>
        </w:trPr>
        <w:tc>
          <w:tcPr>
            <w:tcW w:w="709" w:type="dxa"/>
            <w:tcMar>
              <w:top w:w="28" w:type="dxa"/>
              <w:bottom w:w="28" w:type="dxa"/>
            </w:tcMar>
            <w:vAlign w:val="center"/>
          </w:tcPr>
          <w:p w14:paraId="1363222B"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D227D4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ИТСО</w:t>
            </w:r>
          </w:p>
        </w:tc>
        <w:tc>
          <w:tcPr>
            <w:tcW w:w="6804" w:type="dxa"/>
            <w:tcMar>
              <w:top w:w="28" w:type="dxa"/>
              <w:bottom w:w="28" w:type="dxa"/>
            </w:tcMar>
            <w:vAlign w:val="center"/>
          </w:tcPr>
          <w:p w14:paraId="0F2DB6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Инженерно-технические средства охраны</w:t>
            </w:r>
          </w:p>
        </w:tc>
      </w:tr>
      <w:tr w:rsidR="00EB0F26" w:rsidRPr="00BA3FC0" w14:paraId="3580BDFB" w14:textId="77777777" w:rsidTr="004D7BBD">
        <w:trPr>
          <w:trHeight w:val="20"/>
        </w:trPr>
        <w:tc>
          <w:tcPr>
            <w:tcW w:w="709" w:type="dxa"/>
            <w:tcMar>
              <w:top w:w="28" w:type="dxa"/>
              <w:bottom w:w="28" w:type="dxa"/>
            </w:tcMar>
            <w:vAlign w:val="center"/>
          </w:tcPr>
          <w:p w14:paraId="3998BA3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32CF04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КСПД</w:t>
            </w:r>
          </w:p>
        </w:tc>
        <w:tc>
          <w:tcPr>
            <w:tcW w:w="6804" w:type="dxa"/>
            <w:tcMar>
              <w:top w:w="28" w:type="dxa"/>
              <w:bottom w:w="28" w:type="dxa"/>
            </w:tcMar>
            <w:vAlign w:val="center"/>
          </w:tcPr>
          <w:p w14:paraId="5E09B56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Корпоративная сеть передачи данных</w:t>
            </w:r>
          </w:p>
        </w:tc>
      </w:tr>
      <w:tr w:rsidR="00EB0F26" w:rsidRPr="00BA3FC0" w14:paraId="7775CEF1" w14:textId="77777777" w:rsidTr="004D7BBD">
        <w:trPr>
          <w:trHeight w:val="20"/>
        </w:trPr>
        <w:tc>
          <w:tcPr>
            <w:tcW w:w="709" w:type="dxa"/>
            <w:tcMar>
              <w:top w:w="28" w:type="dxa"/>
              <w:bottom w:w="28" w:type="dxa"/>
            </w:tcMar>
            <w:vAlign w:val="center"/>
          </w:tcPr>
          <w:p w14:paraId="27051B4E"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09F5400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ЛВС</w:t>
            </w:r>
          </w:p>
        </w:tc>
        <w:tc>
          <w:tcPr>
            <w:tcW w:w="6804" w:type="dxa"/>
            <w:tcMar>
              <w:top w:w="28" w:type="dxa"/>
              <w:bottom w:w="28" w:type="dxa"/>
            </w:tcMar>
            <w:vAlign w:val="center"/>
          </w:tcPr>
          <w:p w14:paraId="20A5107A"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eastAsia="Courier New" w:hAnsi="Times New Roman"/>
                <w:sz w:val="24"/>
                <w:szCs w:val="24"/>
              </w:rPr>
              <w:t>Локальная вычислительная сеть</w:t>
            </w:r>
          </w:p>
        </w:tc>
      </w:tr>
      <w:tr w:rsidR="00EB0F26" w:rsidRPr="00BA3FC0" w14:paraId="2264F99E" w14:textId="77777777" w:rsidTr="004D7BBD">
        <w:trPr>
          <w:trHeight w:val="20"/>
        </w:trPr>
        <w:tc>
          <w:tcPr>
            <w:tcW w:w="709" w:type="dxa"/>
            <w:tcMar>
              <w:top w:w="28" w:type="dxa"/>
              <w:bottom w:w="28" w:type="dxa"/>
            </w:tcMar>
            <w:vAlign w:val="center"/>
          </w:tcPr>
          <w:p w14:paraId="7D90DD59"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9888B7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ЛДСП</w:t>
            </w:r>
          </w:p>
        </w:tc>
        <w:tc>
          <w:tcPr>
            <w:tcW w:w="6804" w:type="dxa"/>
            <w:tcMar>
              <w:top w:w="28" w:type="dxa"/>
              <w:bottom w:w="28" w:type="dxa"/>
            </w:tcMar>
            <w:vAlign w:val="center"/>
          </w:tcPr>
          <w:p w14:paraId="465ABF2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Ламинированная древесно-стружечная плита</w:t>
            </w:r>
          </w:p>
        </w:tc>
      </w:tr>
      <w:tr w:rsidR="00EB0F26" w:rsidRPr="00BA3FC0" w14:paraId="48A40623" w14:textId="77777777" w:rsidTr="004D7BBD">
        <w:trPr>
          <w:trHeight w:val="20"/>
        </w:trPr>
        <w:tc>
          <w:tcPr>
            <w:tcW w:w="709" w:type="dxa"/>
            <w:tcMar>
              <w:top w:w="28" w:type="dxa"/>
              <w:bottom w:w="28" w:type="dxa"/>
            </w:tcMar>
            <w:vAlign w:val="center"/>
          </w:tcPr>
          <w:p w14:paraId="16C8D4D4"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319985D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МГН</w:t>
            </w:r>
          </w:p>
        </w:tc>
        <w:tc>
          <w:tcPr>
            <w:tcW w:w="6804" w:type="dxa"/>
            <w:tcMar>
              <w:top w:w="28" w:type="dxa"/>
              <w:bottom w:w="28" w:type="dxa"/>
            </w:tcMar>
            <w:vAlign w:val="center"/>
          </w:tcPr>
          <w:p w14:paraId="69B10F47"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Маломобильные группы населения</w:t>
            </w:r>
          </w:p>
        </w:tc>
      </w:tr>
      <w:tr w:rsidR="00EB0F26" w:rsidRPr="00BA3FC0" w14:paraId="678E63DB" w14:textId="77777777" w:rsidTr="004D7BBD">
        <w:trPr>
          <w:trHeight w:val="20"/>
        </w:trPr>
        <w:tc>
          <w:tcPr>
            <w:tcW w:w="709" w:type="dxa"/>
            <w:tcMar>
              <w:top w:w="28" w:type="dxa"/>
              <w:bottom w:w="28" w:type="dxa"/>
            </w:tcMar>
            <w:vAlign w:val="center"/>
          </w:tcPr>
          <w:p w14:paraId="578C4368"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3B02CCB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МДФ</w:t>
            </w:r>
          </w:p>
        </w:tc>
        <w:tc>
          <w:tcPr>
            <w:tcW w:w="6804" w:type="dxa"/>
            <w:tcMar>
              <w:top w:w="28" w:type="dxa"/>
              <w:bottom w:w="28" w:type="dxa"/>
            </w:tcMar>
          </w:tcPr>
          <w:p w14:paraId="757368F5"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Древесно-волокнистая плита средней плотности</w:t>
            </w:r>
          </w:p>
        </w:tc>
      </w:tr>
      <w:tr w:rsidR="00EB0F26" w:rsidRPr="00BA3FC0" w14:paraId="0D3E0AB1" w14:textId="77777777" w:rsidTr="004D7BBD">
        <w:trPr>
          <w:trHeight w:val="20"/>
        </w:trPr>
        <w:tc>
          <w:tcPr>
            <w:tcW w:w="709" w:type="dxa"/>
            <w:tcMar>
              <w:top w:w="28" w:type="dxa"/>
              <w:bottom w:w="28" w:type="dxa"/>
            </w:tcMar>
            <w:vAlign w:val="center"/>
          </w:tcPr>
          <w:p w14:paraId="5C99B547"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FCC5424"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МОПС, Товар</w:t>
            </w:r>
          </w:p>
        </w:tc>
        <w:tc>
          <w:tcPr>
            <w:tcW w:w="6804" w:type="dxa"/>
            <w:tcMar>
              <w:top w:w="28" w:type="dxa"/>
              <w:bottom w:w="28" w:type="dxa"/>
            </w:tcMar>
          </w:tcPr>
          <w:p w14:paraId="2CC49969"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Модульное отделение почтовой связи, изготовленное</w:t>
            </w:r>
            <w:r w:rsidRPr="00BA3FC0">
              <w:rPr>
                <w:rFonts w:ascii="Times New Roman" w:hAnsi="Times New Roman"/>
                <w:sz w:val="24"/>
                <w:szCs w:val="24"/>
              </w:rPr>
              <w:br/>
              <w:t>из быстровозводимых конструкций</w:t>
            </w:r>
          </w:p>
        </w:tc>
      </w:tr>
      <w:tr w:rsidR="00EB0F26" w:rsidRPr="00BA3FC0" w14:paraId="48163278" w14:textId="77777777" w:rsidTr="004D7BBD">
        <w:trPr>
          <w:trHeight w:val="20"/>
        </w:trPr>
        <w:tc>
          <w:tcPr>
            <w:tcW w:w="709" w:type="dxa"/>
            <w:tcMar>
              <w:top w:w="28" w:type="dxa"/>
              <w:bottom w:w="28" w:type="dxa"/>
            </w:tcMar>
            <w:vAlign w:val="center"/>
          </w:tcPr>
          <w:p w14:paraId="202CEEF6"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6D811DB"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Объект</w:t>
            </w:r>
          </w:p>
        </w:tc>
        <w:tc>
          <w:tcPr>
            <w:tcW w:w="6804" w:type="dxa"/>
            <w:tcMar>
              <w:top w:w="28" w:type="dxa"/>
              <w:bottom w:w="28" w:type="dxa"/>
            </w:tcMar>
            <w:vAlign w:val="center"/>
          </w:tcPr>
          <w:p w14:paraId="5A31EB21"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Место поставки Товара</w:t>
            </w:r>
          </w:p>
        </w:tc>
      </w:tr>
      <w:tr w:rsidR="00EB0F26" w:rsidRPr="00BA3FC0" w14:paraId="2E3E616A" w14:textId="77777777" w:rsidTr="004D7BBD">
        <w:trPr>
          <w:trHeight w:val="20"/>
        </w:trPr>
        <w:tc>
          <w:tcPr>
            <w:tcW w:w="709" w:type="dxa"/>
            <w:tcMar>
              <w:top w:w="28" w:type="dxa"/>
              <w:bottom w:w="28" w:type="dxa"/>
            </w:tcMar>
            <w:vAlign w:val="center"/>
          </w:tcPr>
          <w:p w14:paraId="169B0B80" w14:textId="77777777" w:rsidR="00EB0F26" w:rsidRPr="00BA3FC0" w:rsidDel="0005145D" w:rsidRDefault="00EB0F26" w:rsidP="00EB0F26">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514E22C"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ОКБ</w:t>
            </w:r>
          </w:p>
        </w:tc>
        <w:tc>
          <w:tcPr>
            <w:tcW w:w="6804" w:type="dxa"/>
            <w:tcMar>
              <w:top w:w="28" w:type="dxa"/>
              <w:bottom w:w="28" w:type="dxa"/>
            </w:tcMar>
            <w:vAlign w:val="center"/>
          </w:tcPr>
          <w:p w14:paraId="1D35A66D" w14:textId="77777777" w:rsidR="00EB0F26" w:rsidRPr="00BA3FC0" w:rsidRDefault="00EB0F26" w:rsidP="00EB0F26">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Операционно-кассовый барьер</w:t>
            </w:r>
          </w:p>
        </w:tc>
      </w:tr>
      <w:tr w:rsidR="00F700E8" w:rsidRPr="00BA3FC0" w14:paraId="21631321" w14:textId="77777777" w:rsidTr="004D7BBD">
        <w:trPr>
          <w:trHeight w:val="20"/>
        </w:trPr>
        <w:tc>
          <w:tcPr>
            <w:tcW w:w="709" w:type="dxa"/>
            <w:tcMar>
              <w:top w:w="28" w:type="dxa"/>
              <w:bottom w:w="28" w:type="dxa"/>
            </w:tcMar>
            <w:vAlign w:val="center"/>
          </w:tcPr>
          <w:p w14:paraId="1C5D4E4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29125D4" w14:textId="2BC68408"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p>
        </w:tc>
        <w:tc>
          <w:tcPr>
            <w:tcW w:w="6804" w:type="dxa"/>
            <w:tcMar>
              <w:top w:w="28" w:type="dxa"/>
              <w:bottom w:w="28" w:type="dxa"/>
            </w:tcMar>
            <w:vAlign w:val="center"/>
          </w:tcPr>
          <w:p w14:paraId="556511A7" w14:textId="68B0A5A2" w:rsidR="00F700E8" w:rsidRPr="00BA3FC0" w:rsidRDefault="00F700E8" w:rsidP="00F700E8">
            <w:pPr>
              <w:adjustRightInd w:val="0"/>
              <w:spacing w:after="0" w:line="240" w:lineRule="auto"/>
              <w:rPr>
                <w:rFonts w:ascii="Times New Roman" w:hAnsi="Times New Roman"/>
                <w:sz w:val="24"/>
                <w:szCs w:val="24"/>
              </w:rPr>
            </w:pPr>
            <w:r>
              <w:rPr>
                <w:rFonts w:ascii="Times New Roman" w:hAnsi="Times New Roman"/>
                <w:sz w:val="24"/>
                <w:szCs w:val="24"/>
              </w:rPr>
              <w:t>Основание</w:t>
            </w:r>
            <w:r w:rsidRPr="00BA3FC0">
              <w:rPr>
                <w:rFonts w:ascii="Times New Roman" w:hAnsi="Times New Roman"/>
                <w:sz w:val="24"/>
                <w:szCs w:val="24"/>
              </w:rPr>
              <w:t xml:space="preserve"> под монтаж Товара на земельном участке</w:t>
            </w:r>
          </w:p>
        </w:tc>
      </w:tr>
      <w:tr w:rsidR="00F700E8" w:rsidRPr="00BA3FC0" w14:paraId="3CD62348" w14:textId="77777777" w:rsidTr="004D7BBD">
        <w:trPr>
          <w:trHeight w:val="20"/>
        </w:trPr>
        <w:tc>
          <w:tcPr>
            <w:tcW w:w="709" w:type="dxa"/>
            <w:tcMar>
              <w:top w:w="28" w:type="dxa"/>
              <w:bottom w:w="28" w:type="dxa"/>
            </w:tcMar>
            <w:vAlign w:val="center"/>
          </w:tcPr>
          <w:p w14:paraId="2A2BF3BB"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3206B3"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ПВХ</w:t>
            </w:r>
          </w:p>
        </w:tc>
        <w:tc>
          <w:tcPr>
            <w:tcW w:w="6804" w:type="dxa"/>
            <w:tcMar>
              <w:top w:w="28" w:type="dxa"/>
              <w:bottom w:w="28" w:type="dxa"/>
            </w:tcMar>
            <w:vAlign w:val="center"/>
          </w:tcPr>
          <w:p w14:paraId="613802F4"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Поливинилхлорид</w:t>
            </w:r>
          </w:p>
        </w:tc>
      </w:tr>
      <w:tr w:rsidR="00F700E8" w:rsidRPr="00BA3FC0" w14:paraId="3FC78B7E" w14:textId="77777777" w:rsidTr="004D7BBD">
        <w:trPr>
          <w:trHeight w:val="20"/>
        </w:trPr>
        <w:tc>
          <w:tcPr>
            <w:tcW w:w="709" w:type="dxa"/>
            <w:tcMar>
              <w:top w:w="28" w:type="dxa"/>
              <w:bottom w:w="28" w:type="dxa"/>
            </w:tcMar>
            <w:vAlign w:val="center"/>
          </w:tcPr>
          <w:p w14:paraId="60E52A35"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2911FC0"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w:t>
            </w:r>
          </w:p>
        </w:tc>
        <w:tc>
          <w:tcPr>
            <w:tcW w:w="6804" w:type="dxa"/>
            <w:tcMar>
              <w:top w:w="28" w:type="dxa"/>
              <w:bottom w:w="28" w:type="dxa"/>
            </w:tcMar>
            <w:vAlign w:val="center"/>
          </w:tcPr>
          <w:p w14:paraId="247BE331"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Программное обеспечение</w:t>
            </w:r>
          </w:p>
        </w:tc>
      </w:tr>
      <w:tr w:rsidR="00F700E8" w:rsidRPr="00BA3FC0" w14:paraId="3B47B60D" w14:textId="77777777" w:rsidTr="004D7BBD">
        <w:trPr>
          <w:trHeight w:val="20"/>
        </w:trPr>
        <w:tc>
          <w:tcPr>
            <w:tcW w:w="709" w:type="dxa"/>
            <w:tcMar>
              <w:top w:w="28" w:type="dxa"/>
              <w:bottom w:w="28" w:type="dxa"/>
            </w:tcMar>
            <w:vAlign w:val="center"/>
          </w:tcPr>
          <w:p w14:paraId="653F3F8E"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676222C"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Поставщик</w:t>
            </w:r>
          </w:p>
        </w:tc>
        <w:tc>
          <w:tcPr>
            <w:tcW w:w="6804" w:type="dxa"/>
            <w:tcMar>
              <w:top w:w="28" w:type="dxa"/>
              <w:bottom w:w="28" w:type="dxa"/>
            </w:tcMar>
            <w:vAlign w:val="center"/>
          </w:tcPr>
          <w:p w14:paraId="3D09C7E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BA3FC0">
              <w:rPr>
                <w:rFonts w:ascii="Times New Roman" w:hAnsi="Times New Roman"/>
                <w:sz w:val="24"/>
                <w:szCs w:val="24"/>
              </w:rPr>
              <w:br/>
              <w:t>Товара в соответствии с заключенным договором</w:t>
            </w:r>
          </w:p>
        </w:tc>
      </w:tr>
      <w:tr w:rsidR="00F700E8" w:rsidRPr="00BA3FC0" w14:paraId="78C10435" w14:textId="77777777" w:rsidTr="004D7BBD">
        <w:trPr>
          <w:trHeight w:val="20"/>
        </w:trPr>
        <w:tc>
          <w:tcPr>
            <w:tcW w:w="709" w:type="dxa"/>
            <w:tcMar>
              <w:top w:w="28" w:type="dxa"/>
              <w:bottom w:w="28" w:type="dxa"/>
            </w:tcMar>
            <w:vAlign w:val="center"/>
          </w:tcPr>
          <w:p w14:paraId="491FDA3A"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603C42D"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ППС</w:t>
            </w:r>
          </w:p>
        </w:tc>
        <w:tc>
          <w:tcPr>
            <w:tcW w:w="6804" w:type="dxa"/>
            <w:tcMar>
              <w:top w:w="28" w:type="dxa"/>
              <w:bottom w:w="28" w:type="dxa"/>
            </w:tcMar>
            <w:vAlign w:val="center"/>
          </w:tcPr>
          <w:p w14:paraId="3989DBC6" w14:textId="77777777" w:rsidR="00F700E8" w:rsidRPr="00BA3FC0" w:rsidRDefault="00F700E8" w:rsidP="00F700E8">
            <w:pPr>
              <w:adjustRightInd w:val="0"/>
              <w:spacing w:after="0" w:line="240" w:lineRule="auto"/>
              <w:rPr>
                <w:rFonts w:ascii="Times New Roman" w:eastAsia="Arial Unicode MS" w:hAnsi="Times New Roman"/>
                <w:sz w:val="24"/>
                <w:szCs w:val="24"/>
                <w:lang w:val="ru" w:eastAsia="ru-RU"/>
              </w:rPr>
            </w:pPr>
            <w:r w:rsidRPr="00BA3FC0">
              <w:rPr>
                <w:rFonts w:ascii="Times New Roman" w:hAnsi="Times New Roman"/>
                <w:sz w:val="24"/>
                <w:szCs w:val="24"/>
              </w:rPr>
              <w:t>Плита пенополистирольная</w:t>
            </w:r>
          </w:p>
        </w:tc>
      </w:tr>
      <w:tr w:rsidR="00F700E8" w:rsidRPr="00BA3FC0" w14:paraId="0DDE03E0" w14:textId="77777777" w:rsidTr="004D7BBD">
        <w:trPr>
          <w:trHeight w:val="20"/>
        </w:trPr>
        <w:tc>
          <w:tcPr>
            <w:tcW w:w="709" w:type="dxa"/>
            <w:tcMar>
              <w:top w:w="28" w:type="dxa"/>
              <w:bottom w:w="28" w:type="dxa"/>
            </w:tcMar>
            <w:vAlign w:val="center"/>
          </w:tcPr>
          <w:p w14:paraId="1FCB57D2" w14:textId="77777777" w:rsidR="00F700E8" w:rsidRPr="00BA3FC0" w:rsidDel="0005145D"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6F4E2C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ПЦН</w:t>
            </w:r>
          </w:p>
        </w:tc>
        <w:tc>
          <w:tcPr>
            <w:tcW w:w="6804" w:type="dxa"/>
            <w:tcMar>
              <w:top w:w="28" w:type="dxa"/>
              <w:bottom w:w="28" w:type="dxa"/>
            </w:tcMar>
            <w:vAlign w:val="center"/>
          </w:tcPr>
          <w:p w14:paraId="0BAD2E83"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Пульт централизованного наблюдения</w:t>
            </w:r>
          </w:p>
        </w:tc>
      </w:tr>
      <w:tr w:rsidR="00F700E8" w:rsidRPr="00BA3FC0" w14:paraId="4F5E6B27" w14:textId="77777777" w:rsidTr="004D7BBD">
        <w:trPr>
          <w:trHeight w:val="20"/>
        </w:trPr>
        <w:tc>
          <w:tcPr>
            <w:tcW w:w="709" w:type="dxa"/>
            <w:tcMar>
              <w:top w:w="28" w:type="dxa"/>
              <w:bottom w:w="28" w:type="dxa"/>
            </w:tcMar>
            <w:vAlign w:val="center"/>
          </w:tcPr>
          <w:p w14:paraId="1947694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39E14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РИО</w:t>
            </w:r>
          </w:p>
        </w:tc>
        <w:tc>
          <w:tcPr>
            <w:tcW w:w="6804" w:type="dxa"/>
            <w:tcMar>
              <w:top w:w="28" w:type="dxa"/>
              <w:bottom w:w="28" w:type="dxa"/>
            </w:tcMar>
            <w:vAlign w:val="center"/>
          </w:tcPr>
          <w:p w14:paraId="428DA777"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Рекламно-информационное оборудование</w:t>
            </w:r>
          </w:p>
        </w:tc>
      </w:tr>
      <w:tr w:rsidR="00F700E8" w:rsidRPr="00BA3FC0" w14:paraId="451BC565" w14:textId="77777777" w:rsidTr="004D7BBD">
        <w:trPr>
          <w:trHeight w:val="20"/>
        </w:trPr>
        <w:tc>
          <w:tcPr>
            <w:tcW w:w="709" w:type="dxa"/>
            <w:tcMar>
              <w:top w:w="28" w:type="dxa"/>
              <w:bottom w:w="28" w:type="dxa"/>
            </w:tcMar>
            <w:vAlign w:val="center"/>
          </w:tcPr>
          <w:p w14:paraId="744198B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138CDE1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СанПиН</w:t>
            </w:r>
          </w:p>
        </w:tc>
        <w:tc>
          <w:tcPr>
            <w:tcW w:w="6804" w:type="dxa"/>
            <w:tcMar>
              <w:top w:w="28" w:type="dxa"/>
              <w:bottom w:w="28" w:type="dxa"/>
            </w:tcMar>
            <w:vAlign w:val="center"/>
          </w:tcPr>
          <w:p w14:paraId="1E307C42"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Санитарные правила и нормы Российской Федерации</w:t>
            </w:r>
          </w:p>
        </w:tc>
      </w:tr>
      <w:tr w:rsidR="00F700E8" w:rsidRPr="00BA3FC0" w14:paraId="6DC5868E" w14:textId="77777777" w:rsidTr="004D7BBD">
        <w:trPr>
          <w:trHeight w:val="20"/>
        </w:trPr>
        <w:tc>
          <w:tcPr>
            <w:tcW w:w="709" w:type="dxa"/>
            <w:tcMar>
              <w:top w:w="28" w:type="dxa"/>
              <w:bottom w:w="28" w:type="dxa"/>
            </w:tcMar>
            <w:vAlign w:val="center"/>
          </w:tcPr>
          <w:p w14:paraId="5570903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A59E76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СКС</w:t>
            </w:r>
          </w:p>
        </w:tc>
        <w:tc>
          <w:tcPr>
            <w:tcW w:w="6804" w:type="dxa"/>
            <w:tcMar>
              <w:top w:w="28" w:type="dxa"/>
              <w:bottom w:w="28" w:type="dxa"/>
            </w:tcMar>
            <w:vAlign w:val="center"/>
          </w:tcPr>
          <w:p w14:paraId="460FF8B8"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Структурированная кабельная система</w:t>
            </w:r>
          </w:p>
        </w:tc>
      </w:tr>
      <w:tr w:rsidR="00F700E8" w:rsidRPr="00BA3FC0" w14:paraId="20537CB0" w14:textId="77777777" w:rsidTr="004D7BBD">
        <w:trPr>
          <w:trHeight w:val="20"/>
        </w:trPr>
        <w:tc>
          <w:tcPr>
            <w:tcW w:w="709" w:type="dxa"/>
            <w:tcMar>
              <w:top w:w="28" w:type="dxa"/>
              <w:bottom w:w="28" w:type="dxa"/>
            </w:tcMar>
            <w:vAlign w:val="center"/>
          </w:tcPr>
          <w:p w14:paraId="4DC7DC03"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750449F"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СМЛ-панель</w:t>
            </w:r>
          </w:p>
        </w:tc>
        <w:tc>
          <w:tcPr>
            <w:tcW w:w="6804" w:type="dxa"/>
            <w:tcMar>
              <w:top w:w="28" w:type="dxa"/>
              <w:bottom w:w="28" w:type="dxa"/>
            </w:tcMar>
            <w:vAlign w:val="center"/>
          </w:tcPr>
          <w:p w14:paraId="2D653FF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Стекломагнезитовый (стекломагниевый) лист</w:t>
            </w:r>
          </w:p>
        </w:tc>
      </w:tr>
      <w:tr w:rsidR="00F700E8" w:rsidRPr="00BA3FC0" w14:paraId="4D350F95" w14:textId="77777777" w:rsidTr="004D7BBD">
        <w:trPr>
          <w:trHeight w:val="20"/>
        </w:trPr>
        <w:tc>
          <w:tcPr>
            <w:tcW w:w="709" w:type="dxa"/>
            <w:tcMar>
              <w:top w:w="28" w:type="dxa"/>
              <w:bottom w:w="28" w:type="dxa"/>
            </w:tcMar>
            <w:vAlign w:val="center"/>
          </w:tcPr>
          <w:p w14:paraId="3DE327E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4E7DC8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СНиП</w:t>
            </w:r>
          </w:p>
        </w:tc>
        <w:tc>
          <w:tcPr>
            <w:tcW w:w="6804" w:type="dxa"/>
            <w:tcMar>
              <w:top w:w="28" w:type="dxa"/>
              <w:bottom w:w="28" w:type="dxa"/>
            </w:tcMar>
          </w:tcPr>
          <w:p w14:paraId="4A8436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Строительные нормы и правила Российской Федерации</w:t>
            </w:r>
          </w:p>
        </w:tc>
      </w:tr>
      <w:tr w:rsidR="00F700E8" w:rsidRPr="00BA3FC0" w14:paraId="552ECB69" w14:textId="77777777" w:rsidTr="004D7BBD">
        <w:trPr>
          <w:trHeight w:val="20"/>
        </w:trPr>
        <w:tc>
          <w:tcPr>
            <w:tcW w:w="709" w:type="dxa"/>
            <w:tcMar>
              <w:top w:w="28" w:type="dxa"/>
              <w:bottom w:w="28" w:type="dxa"/>
            </w:tcMar>
            <w:vAlign w:val="center"/>
          </w:tcPr>
          <w:p w14:paraId="07A3AAF0"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CE16A91"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СОПБ </w:t>
            </w:r>
          </w:p>
        </w:tc>
        <w:tc>
          <w:tcPr>
            <w:tcW w:w="6804" w:type="dxa"/>
            <w:tcMar>
              <w:top w:w="28" w:type="dxa"/>
              <w:bottom w:w="28" w:type="dxa"/>
            </w:tcMar>
            <w:vAlign w:val="center"/>
          </w:tcPr>
          <w:p w14:paraId="5EC20B0D"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Средства обеспечения пожарной безопасности и пожаротушения</w:t>
            </w:r>
          </w:p>
        </w:tc>
      </w:tr>
      <w:tr w:rsidR="00F700E8" w:rsidRPr="00BA3FC0" w14:paraId="2C30A065" w14:textId="77777777" w:rsidTr="004D7BBD">
        <w:trPr>
          <w:trHeight w:val="20"/>
        </w:trPr>
        <w:tc>
          <w:tcPr>
            <w:tcW w:w="709" w:type="dxa"/>
            <w:tcMar>
              <w:top w:w="28" w:type="dxa"/>
              <w:bottom w:w="28" w:type="dxa"/>
            </w:tcMar>
            <w:vAlign w:val="center"/>
          </w:tcPr>
          <w:p w14:paraId="7F3E653D"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7BEDD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w:t>
            </w:r>
          </w:p>
        </w:tc>
        <w:tc>
          <w:tcPr>
            <w:tcW w:w="6804" w:type="dxa"/>
            <w:tcMar>
              <w:top w:w="28" w:type="dxa"/>
              <w:bottom w:w="28" w:type="dxa"/>
            </w:tcMar>
            <w:vAlign w:val="center"/>
          </w:tcPr>
          <w:p w14:paraId="10371516"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Цифровая (IP) система охранная телевизионная</w:t>
            </w:r>
            <w:r w:rsidRPr="00BA3FC0">
              <w:rPr>
                <w:rFonts w:ascii="Times New Roman" w:hAnsi="Times New Roman"/>
                <w:sz w:val="24"/>
                <w:szCs w:val="24"/>
              </w:rPr>
              <w:br/>
              <w:t>(система видеонаблюдения)</w:t>
            </w:r>
          </w:p>
        </w:tc>
      </w:tr>
      <w:tr w:rsidR="00F700E8" w:rsidRPr="00BA3FC0" w14:paraId="48F6C14C" w14:textId="77777777" w:rsidTr="004D7BBD">
        <w:trPr>
          <w:trHeight w:val="20"/>
        </w:trPr>
        <w:tc>
          <w:tcPr>
            <w:tcW w:w="709" w:type="dxa"/>
            <w:tcMar>
              <w:top w:w="28" w:type="dxa"/>
              <w:bottom w:w="28" w:type="dxa"/>
            </w:tcMar>
            <w:vAlign w:val="center"/>
          </w:tcPr>
          <w:p w14:paraId="60860D65"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1BCB93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СОТС</w:t>
            </w:r>
          </w:p>
        </w:tc>
        <w:tc>
          <w:tcPr>
            <w:tcW w:w="6804" w:type="dxa"/>
            <w:tcMar>
              <w:top w:w="28" w:type="dxa"/>
              <w:bottom w:w="28" w:type="dxa"/>
            </w:tcMar>
            <w:vAlign w:val="center"/>
          </w:tcPr>
          <w:p w14:paraId="1019CDBF"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rPr>
              <w:t>Система охранной и тревожной сигнализации</w:t>
            </w:r>
          </w:p>
        </w:tc>
      </w:tr>
      <w:tr w:rsidR="00F700E8" w:rsidRPr="00BA3FC0" w14:paraId="79600A18" w14:textId="77777777" w:rsidTr="004D7BBD">
        <w:trPr>
          <w:trHeight w:val="20"/>
        </w:trPr>
        <w:tc>
          <w:tcPr>
            <w:tcW w:w="709" w:type="dxa"/>
            <w:tcMar>
              <w:top w:w="28" w:type="dxa"/>
              <w:bottom w:w="28" w:type="dxa"/>
            </w:tcMar>
            <w:vAlign w:val="center"/>
          </w:tcPr>
          <w:p w14:paraId="3D626131"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023773D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СОУЭ</w:t>
            </w:r>
          </w:p>
        </w:tc>
        <w:tc>
          <w:tcPr>
            <w:tcW w:w="6804" w:type="dxa"/>
            <w:tcMar>
              <w:top w:w="28" w:type="dxa"/>
              <w:bottom w:w="28" w:type="dxa"/>
            </w:tcMar>
            <w:vAlign w:val="center"/>
          </w:tcPr>
          <w:p w14:paraId="2462B254" w14:textId="77777777" w:rsidR="00F700E8" w:rsidRPr="00BA3FC0" w:rsidRDefault="00F700E8" w:rsidP="00F700E8">
            <w:pPr>
              <w:adjustRightInd w:val="0"/>
              <w:spacing w:after="0" w:line="240" w:lineRule="auto"/>
              <w:rPr>
                <w:rFonts w:ascii="Times New Roman" w:eastAsia="Courier New" w:hAnsi="Times New Roman"/>
                <w:sz w:val="24"/>
                <w:szCs w:val="24"/>
              </w:rPr>
            </w:pPr>
            <w:r w:rsidRPr="00BA3FC0">
              <w:rPr>
                <w:rFonts w:ascii="Times New Roman" w:hAnsi="Times New Roman"/>
                <w:sz w:val="24"/>
                <w:szCs w:val="24"/>
                <w:lang w:eastAsia="ar-SA"/>
              </w:rPr>
              <w:t>Система оповещения и управления эвакуацией</w:t>
            </w:r>
          </w:p>
        </w:tc>
      </w:tr>
      <w:tr w:rsidR="00F700E8" w:rsidRPr="00BA3FC0" w14:paraId="2DCEF7D4" w14:textId="77777777" w:rsidTr="004D7BBD">
        <w:trPr>
          <w:trHeight w:val="20"/>
        </w:trPr>
        <w:tc>
          <w:tcPr>
            <w:tcW w:w="709" w:type="dxa"/>
            <w:tcMar>
              <w:top w:w="28" w:type="dxa"/>
              <w:bottom w:w="28" w:type="dxa"/>
            </w:tcMar>
            <w:vAlign w:val="center"/>
          </w:tcPr>
          <w:p w14:paraId="560328B9"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3E361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w:t>
            </w:r>
          </w:p>
        </w:tc>
        <w:tc>
          <w:tcPr>
            <w:tcW w:w="6804" w:type="dxa"/>
            <w:tcMar>
              <w:top w:w="28" w:type="dxa"/>
              <w:bottom w:w="28" w:type="dxa"/>
            </w:tcMar>
          </w:tcPr>
          <w:p w14:paraId="37AE1E5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700E8" w:rsidRPr="00BA3FC0" w14:paraId="575C642D" w14:textId="77777777" w:rsidTr="004D7BBD">
        <w:trPr>
          <w:trHeight w:val="20"/>
        </w:trPr>
        <w:tc>
          <w:tcPr>
            <w:tcW w:w="709" w:type="dxa"/>
            <w:tcMar>
              <w:top w:w="28" w:type="dxa"/>
              <w:bottom w:w="28" w:type="dxa"/>
            </w:tcMar>
            <w:vAlign w:val="center"/>
          </w:tcPr>
          <w:p w14:paraId="78063C08"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2239EBB4"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СПС</w:t>
            </w:r>
          </w:p>
        </w:tc>
        <w:tc>
          <w:tcPr>
            <w:tcW w:w="6804" w:type="dxa"/>
            <w:tcMar>
              <w:top w:w="28" w:type="dxa"/>
              <w:bottom w:w="28" w:type="dxa"/>
            </w:tcMar>
            <w:vAlign w:val="center"/>
          </w:tcPr>
          <w:p w14:paraId="2314285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Система пожарной сигнализации</w:t>
            </w:r>
          </w:p>
        </w:tc>
      </w:tr>
      <w:tr w:rsidR="00F700E8" w:rsidRPr="00BA3FC0" w14:paraId="765149F9" w14:textId="77777777" w:rsidTr="004D7BBD">
        <w:trPr>
          <w:trHeight w:val="20"/>
        </w:trPr>
        <w:tc>
          <w:tcPr>
            <w:tcW w:w="709" w:type="dxa"/>
            <w:tcMar>
              <w:top w:w="28" w:type="dxa"/>
              <w:bottom w:w="28" w:type="dxa"/>
            </w:tcMar>
            <w:vAlign w:val="center"/>
          </w:tcPr>
          <w:p w14:paraId="0E7BF2A2"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417F3F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ТЗ</w:t>
            </w:r>
          </w:p>
        </w:tc>
        <w:tc>
          <w:tcPr>
            <w:tcW w:w="6804" w:type="dxa"/>
            <w:tcMar>
              <w:top w:w="28" w:type="dxa"/>
              <w:bottom w:w="28" w:type="dxa"/>
            </w:tcMar>
            <w:vAlign w:val="center"/>
          </w:tcPr>
          <w:p w14:paraId="65F8012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Техническое задание</w:t>
            </w:r>
          </w:p>
        </w:tc>
      </w:tr>
      <w:tr w:rsidR="00F700E8" w:rsidRPr="00BA3FC0" w14:paraId="3587DE9F" w14:textId="77777777" w:rsidTr="004D7BBD">
        <w:trPr>
          <w:trHeight w:val="20"/>
        </w:trPr>
        <w:tc>
          <w:tcPr>
            <w:tcW w:w="709" w:type="dxa"/>
            <w:tcMar>
              <w:top w:w="28" w:type="dxa"/>
              <w:bottom w:w="28" w:type="dxa"/>
            </w:tcMar>
            <w:vAlign w:val="center"/>
          </w:tcPr>
          <w:p w14:paraId="278FCB9F"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5283577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ТКУ</w:t>
            </w:r>
          </w:p>
        </w:tc>
        <w:tc>
          <w:tcPr>
            <w:tcW w:w="6804" w:type="dxa"/>
            <w:tcMar>
              <w:top w:w="28" w:type="dxa"/>
              <w:bottom w:w="28" w:type="dxa"/>
            </w:tcMar>
          </w:tcPr>
          <w:p w14:paraId="13BF861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Телекоммуникационный узел</w:t>
            </w:r>
          </w:p>
        </w:tc>
      </w:tr>
      <w:tr w:rsidR="00F700E8" w:rsidRPr="00BA3FC0" w14:paraId="120C17BB" w14:textId="77777777" w:rsidTr="004D7BBD">
        <w:trPr>
          <w:trHeight w:val="20"/>
        </w:trPr>
        <w:tc>
          <w:tcPr>
            <w:tcW w:w="709" w:type="dxa"/>
            <w:tcMar>
              <w:top w:w="28" w:type="dxa"/>
              <w:bottom w:w="28" w:type="dxa"/>
            </w:tcMar>
            <w:vAlign w:val="center"/>
          </w:tcPr>
          <w:p w14:paraId="3874516E"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6164B05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УФПС</w:t>
            </w:r>
          </w:p>
        </w:tc>
        <w:tc>
          <w:tcPr>
            <w:tcW w:w="6804" w:type="dxa"/>
            <w:tcMar>
              <w:top w:w="28" w:type="dxa"/>
              <w:bottom w:w="28" w:type="dxa"/>
            </w:tcMar>
            <w:vAlign w:val="center"/>
          </w:tcPr>
          <w:p w14:paraId="6ECEE3F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eastAsia="ar-SA"/>
              </w:rPr>
              <w:t>Управление федеральной почтовой связи</w:t>
            </w:r>
          </w:p>
        </w:tc>
      </w:tr>
      <w:tr w:rsidR="00F700E8" w:rsidRPr="00BA3FC0" w14:paraId="32929C19" w14:textId="77777777" w:rsidTr="004D7BBD">
        <w:trPr>
          <w:trHeight w:val="20"/>
        </w:trPr>
        <w:tc>
          <w:tcPr>
            <w:tcW w:w="709" w:type="dxa"/>
            <w:tcMar>
              <w:top w:w="28" w:type="dxa"/>
              <w:bottom w:w="28" w:type="dxa"/>
            </w:tcMar>
            <w:vAlign w:val="center"/>
          </w:tcPr>
          <w:p w14:paraId="3870D204"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5B35AF5B" w14:textId="686043A1"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ЦСП</w:t>
            </w:r>
          </w:p>
        </w:tc>
        <w:tc>
          <w:tcPr>
            <w:tcW w:w="6804" w:type="dxa"/>
            <w:tcMar>
              <w:top w:w="28" w:type="dxa"/>
              <w:bottom w:w="28" w:type="dxa"/>
            </w:tcMar>
            <w:vAlign w:val="center"/>
          </w:tcPr>
          <w:p w14:paraId="35950FF9" w14:textId="500F66AE"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Цементно-стружечная плита</w:t>
            </w:r>
          </w:p>
        </w:tc>
      </w:tr>
      <w:tr w:rsidR="00F700E8" w:rsidRPr="00BA3FC0" w14:paraId="5AD30836" w14:textId="77777777" w:rsidTr="004D7BBD">
        <w:trPr>
          <w:trHeight w:val="20"/>
        </w:trPr>
        <w:tc>
          <w:tcPr>
            <w:tcW w:w="709" w:type="dxa"/>
            <w:tcMar>
              <w:top w:w="28" w:type="dxa"/>
              <w:bottom w:w="28" w:type="dxa"/>
            </w:tcMar>
            <w:vAlign w:val="center"/>
          </w:tcPr>
          <w:p w14:paraId="74F71FCC"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478BBE2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ЭФС</w:t>
            </w:r>
          </w:p>
        </w:tc>
        <w:tc>
          <w:tcPr>
            <w:tcW w:w="6804" w:type="dxa"/>
            <w:tcMar>
              <w:top w:w="28" w:type="dxa"/>
              <w:bottom w:w="28" w:type="dxa"/>
            </w:tcMar>
            <w:vAlign w:val="center"/>
          </w:tcPr>
          <w:p w14:paraId="570AF7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Элементы фирменного стиля</w:t>
            </w:r>
          </w:p>
        </w:tc>
      </w:tr>
      <w:tr w:rsidR="00F700E8" w:rsidRPr="00BA3FC0" w14:paraId="591C7324" w14:textId="77777777" w:rsidTr="004D7BBD">
        <w:trPr>
          <w:trHeight w:val="20"/>
        </w:trPr>
        <w:tc>
          <w:tcPr>
            <w:tcW w:w="709" w:type="dxa"/>
            <w:tcMar>
              <w:top w:w="28" w:type="dxa"/>
              <w:bottom w:w="28" w:type="dxa"/>
            </w:tcMar>
            <w:vAlign w:val="center"/>
          </w:tcPr>
          <w:p w14:paraId="6CEEEB49"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24C55066"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AISI 316</w:t>
            </w:r>
          </w:p>
        </w:tc>
        <w:tc>
          <w:tcPr>
            <w:tcW w:w="6804" w:type="dxa"/>
            <w:tcMar>
              <w:top w:w="28" w:type="dxa"/>
              <w:bottom w:w="28" w:type="dxa"/>
            </w:tcMar>
          </w:tcPr>
          <w:p w14:paraId="40AA1CB7"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 xml:space="preserve">Марка </w:t>
            </w:r>
            <w:hyperlink r:id="rId8" w:tooltip="Нержавеющая сталь" w:history="1">
              <w:r w:rsidRPr="00BA3FC0">
                <w:rPr>
                  <w:rFonts w:ascii="Times New Roman" w:hAnsi="Times New Roman"/>
                  <w:sz w:val="24"/>
                  <w:szCs w:val="24"/>
                </w:rPr>
                <w:t>нержавеющей стали</w:t>
              </w:r>
            </w:hyperlink>
            <w:r w:rsidRPr="00BA3FC0">
              <w:rPr>
                <w:rFonts w:ascii="Times New Roman" w:hAnsi="Times New Roman"/>
                <w:sz w:val="24"/>
                <w:szCs w:val="24"/>
              </w:rPr>
              <w:t>, устойчивая к коррозии, высоким температурам и агрессивным средам</w:t>
            </w:r>
          </w:p>
        </w:tc>
      </w:tr>
      <w:tr w:rsidR="00F700E8" w:rsidRPr="00BA3FC0" w14:paraId="3EB5E2C7" w14:textId="77777777" w:rsidTr="004D7BBD">
        <w:trPr>
          <w:trHeight w:val="20"/>
        </w:trPr>
        <w:tc>
          <w:tcPr>
            <w:tcW w:w="709" w:type="dxa"/>
            <w:tcMar>
              <w:top w:w="28" w:type="dxa"/>
              <w:bottom w:w="28" w:type="dxa"/>
            </w:tcMar>
            <w:vAlign w:val="center"/>
          </w:tcPr>
          <w:p w14:paraId="337A240A"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tcPr>
          <w:p w14:paraId="6FC5660D"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ORACAL</w:t>
            </w:r>
          </w:p>
        </w:tc>
        <w:tc>
          <w:tcPr>
            <w:tcW w:w="6804" w:type="dxa"/>
            <w:tcMar>
              <w:top w:w="28" w:type="dxa"/>
              <w:bottom w:w="28" w:type="dxa"/>
            </w:tcMar>
          </w:tcPr>
          <w:p w14:paraId="02E8F970"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bCs/>
                <w:sz w:val="24"/>
                <w:szCs w:val="24"/>
              </w:rPr>
              <w:t>Торговая марка самоклеящихся виниловых пленок</w:t>
            </w:r>
          </w:p>
        </w:tc>
      </w:tr>
      <w:tr w:rsidR="00F700E8" w:rsidRPr="00BA3FC0" w14:paraId="76F58DA5" w14:textId="77777777" w:rsidTr="004D7BBD">
        <w:trPr>
          <w:trHeight w:val="80"/>
        </w:trPr>
        <w:tc>
          <w:tcPr>
            <w:tcW w:w="709" w:type="dxa"/>
            <w:tcMar>
              <w:top w:w="28" w:type="dxa"/>
              <w:bottom w:w="28" w:type="dxa"/>
            </w:tcMar>
            <w:vAlign w:val="center"/>
          </w:tcPr>
          <w:p w14:paraId="62C9C2C3"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14194D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OSB</w:t>
            </w:r>
          </w:p>
        </w:tc>
        <w:tc>
          <w:tcPr>
            <w:tcW w:w="6804" w:type="dxa"/>
            <w:tcMar>
              <w:top w:w="28" w:type="dxa"/>
              <w:bottom w:w="28" w:type="dxa"/>
            </w:tcMar>
            <w:vAlign w:val="center"/>
          </w:tcPr>
          <w:p w14:paraId="7BF812C8"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Ориентированно-стружечная плита</w:t>
            </w:r>
          </w:p>
        </w:tc>
      </w:tr>
      <w:tr w:rsidR="00F700E8" w:rsidRPr="00BA3FC0" w14:paraId="1BF687B0" w14:textId="77777777" w:rsidTr="004D7BBD">
        <w:trPr>
          <w:trHeight w:val="80"/>
        </w:trPr>
        <w:tc>
          <w:tcPr>
            <w:tcW w:w="709" w:type="dxa"/>
            <w:tcMar>
              <w:top w:w="28" w:type="dxa"/>
              <w:bottom w:w="28" w:type="dxa"/>
            </w:tcMar>
            <w:vAlign w:val="center"/>
          </w:tcPr>
          <w:p w14:paraId="4547F10C"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3F727CE"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RAL</w:t>
            </w:r>
          </w:p>
        </w:tc>
        <w:tc>
          <w:tcPr>
            <w:tcW w:w="6804" w:type="dxa"/>
            <w:tcMar>
              <w:top w:w="28" w:type="dxa"/>
              <w:bottom w:w="28" w:type="dxa"/>
            </w:tcMar>
            <w:vAlign w:val="center"/>
          </w:tcPr>
          <w:p w14:paraId="6BBF10DB"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Немецкий цветовой стандарт</w:t>
            </w:r>
          </w:p>
        </w:tc>
      </w:tr>
      <w:tr w:rsidR="00F700E8" w:rsidRPr="00BA3FC0" w14:paraId="124B5FC4" w14:textId="77777777" w:rsidTr="004D7BBD">
        <w:trPr>
          <w:trHeight w:val="80"/>
        </w:trPr>
        <w:tc>
          <w:tcPr>
            <w:tcW w:w="709" w:type="dxa"/>
            <w:tcMar>
              <w:top w:w="28" w:type="dxa"/>
              <w:bottom w:w="28" w:type="dxa"/>
            </w:tcMar>
            <w:vAlign w:val="center"/>
          </w:tcPr>
          <w:p w14:paraId="5BC03497" w14:textId="77777777" w:rsidR="00F700E8" w:rsidRPr="00BA3FC0" w:rsidDel="0059443B"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77AE73E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lang w:val="en-US"/>
              </w:rPr>
              <w:t>S</w:t>
            </w:r>
          </w:p>
        </w:tc>
        <w:tc>
          <w:tcPr>
            <w:tcW w:w="6804" w:type="dxa"/>
            <w:tcMar>
              <w:top w:w="28" w:type="dxa"/>
              <w:bottom w:w="28" w:type="dxa"/>
            </w:tcMar>
            <w:vAlign w:val="center"/>
          </w:tcPr>
          <w:p w14:paraId="7AA11FBC"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Площадь, м</w:t>
            </w:r>
            <w:r w:rsidRPr="00BA3FC0">
              <w:rPr>
                <w:rFonts w:ascii="Times New Roman" w:hAnsi="Times New Roman"/>
                <w:sz w:val="24"/>
                <w:szCs w:val="24"/>
                <w:vertAlign w:val="superscript"/>
              </w:rPr>
              <w:t>2</w:t>
            </w:r>
          </w:p>
        </w:tc>
      </w:tr>
      <w:tr w:rsidR="00F700E8" w:rsidRPr="00BA3FC0" w14:paraId="2D227AEA" w14:textId="77777777" w:rsidTr="004D7BBD">
        <w:trPr>
          <w:trHeight w:val="80"/>
        </w:trPr>
        <w:tc>
          <w:tcPr>
            <w:tcW w:w="709" w:type="dxa"/>
            <w:tcMar>
              <w:top w:w="28" w:type="dxa"/>
              <w:bottom w:w="28" w:type="dxa"/>
            </w:tcMar>
            <w:vAlign w:val="center"/>
          </w:tcPr>
          <w:p w14:paraId="70A5AE67" w14:textId="77777777" w:rsidR="00F700E8" w:rsidRPr="00BA3FC0" w:rsidRDefault="00F700E8" w:rsidP="00F700E8">
            <w:pPr>
              <w:pStyle w:val="af9"/>
              <w:widowControl w:val="0"/>
              <w:numPr>
                <w:ilvl w:val="0"/>
                <w:numId w:val="88"/>
              </w:numPr>
              <w:autoSpaceDE w:val="0"/>
              <w:autoSpaceDN w:val="0"/>
              <w:adjustRightInd w:val="0"/>
              <w:ind w:left="0" w:firstLine="0"/>
              <w:rPr>
                <w:sz w:val="24"/>
                <w:szCs w:val="24"/>
              </w:rPr>
            </w:pPr>
          </w:p>
        </w:tc>
        <w:tc>
          <w:tcPr>
            <w:tcW w:w="1701" w:type="dxa"/>
            <w:tcMar>
              <w:top w:w="28" w:type="dxa"/>
              <w:bottom w:w="28" w:type="dxa"/>
            </w:tcMar>
            <w:vAlign w:val="center"/>
          </w:tcPr>
          <w:p w14:paraId="1F209B35"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м²</w:t>
            </w:r>
          </w:p>
        </w:tc>
        <w:tc>
          <w:tcPr>
            <w:tcW w:w="6804" w:type="dxa"/>
            <w:tcMar>
              <w:top w:w="28" w:type="dxa"/>
              <w:bottom w:w="28" w:type="dxa"/>
            </w:tcMar>
            <w:vAlign w:val="center"/>
          </w:tcPr>
          <w:p w14:paraId="40EF0869" w14:textId="77777777" w:rsidR="00F700E8" w:rsidRPr="00BA3FC0" w:rsidRDefault="00F700E8" w:rsidP="00F700E8">
            <w:pPr>
              <w:adjustRightInd w:val="0"/>
              <w:spacing w:after="0" w:line="240" w:lineRule="auto"/>
              <w:rPr>
                <w:rFonts w:ascii="Times New Roman" w:hAnsi="Times New Roman"/>
                <w:sz w:val="24"/>
                <w:szCs w:val="24"/>
              </w:rPr>
            </w:pPr>
            <w:r w:rsidRPr="00BA3FC0">
              <w:rPr>
                <w:rFonts w:ascii="Times New Roman" w:hAnsi="Times New Roman"/>
                <w:sz w:val="24"/>
                <w:szCs w:val="24"/>
              </w:rPr>
              <w:t>Квадратный метр</w:t>
            </w:r>
          </w:p>
        </w:tc>
      </w:tr>
    </w:tbl>
    <w:p w14:paraId="4E631DEC" w14:textId="4732925F" w:rsidR="00442AD5" w:rsidRPr="00BA3FC0" w:rsidRDefault="00442AD5" w:rsidP="00442AD5">
      <w:pPr>
        <w:spacing w:after="0" w:line="240" w:lineRule="auto"/>
        <w:jc w:val="center"/>
        <w:rPr>
          <w:rFonts w:ascii="Times New Roman" w:hAnsi="Times New Roman"/>
          <w:sz w:val="20"/>
          <w:szCs w:val="28"/>
          <w:lang w:eastAsia="ru-RU"/>
        </w:rPr>
      </w:pPr>
    </w:p>
    <w:p w14:paraId="3F357BE5" w14:textId="721ECF64" w:rsidR="00B94C9F" w:rsidRPr="00BA3FC0" w:rsidRDefault="00B94C9F" w:rsidP="00B94C9F">
      <w:pPr>
        <w:spacing w:after="0" w:line="240" w:lineRule="auto"/>
        <w:jc w:val="center"/>
        <w:rPr>
          <w:rFonts w:ascii="Times New Roman" w:hAnsi="Times New Roman"/>
          <w:b/>
          <w:sz w:val="28"/>
          <w:szCs w:val="28"/>
          <w:lang w:eastAsia="ru-RU"/>
        </w:rPr>
      </w:pPr>
      <w:r w:rsidRPr="00BA3FC0">
        <w:rPr>
          <w:rFonts w:ascii="Times New Roman" w:hAnsi="Times New Roman"/>
          <w:b/>
          <w:sz w:val="28"/>
          <w:szCs w:val="28"/>
          <w:lang w:eastAsia="ru-RU"/>
        </w:rPr>
        <w:t>Технические требования к Товару</w:t>
      </w:r>
    </w:p>
    <w:p w14:paraId="7A262BBD" w14:textId="77777777" w:rsidR="00B94C9F" w:rsidRPr="00BA3FC0" w:rsidRDefault="00B94C9F" w:rsidP="00442AD5">
      <w:pPr>
        <w:spacing w:after="0" w:line="240" w:lineRule="auto"/>
        <w:jc w:val="center"/>
        <w:rPr>
          <w:rFonts w:ascii="Times New Roman" w:hAnsi="Times New Roman"/>
          <w:sz w:val="20"/>
          <w:szCs w:val="28"/>
          <w:lang w:eastAsia="ru-RU"/>
        </w:rPr>
      </w:pPr>
    </w:p>
    <w:p w14:paraId="2747C30C" w14:textId="6F238FA3" w:rsidR="00DE3626" w:rsidRPr="00BA3FC0" w:rsidRDefault="00442AD5" w:rsidP="005204D1">
      <w:pPr>
        <w:pStyle w:val="af9"/>
        <w:numPr>
          <w:ilvl w:val="0"/>
          <w:numId w:val="89"/>
        </w:numPr>
        <w:ind w:left="0" w:firstLine="709"/>
        <w:jc w:val="both"/>
        <w:rPr>
          <w:b/>
        </w:rPr>
      </w:pPr>
      <w:r w:rsidRPr="00BA3FC0">
        <w:rPr>
          <w:b/>
        </w:rPr>
        <w:t>МОПС (Модульное отделение почтовой связи, изготовленное из быстровозводимых конструкций по технологии каркасного деревянного домостроения).</w:t>
      </w:r>
    </w:p>
    <w:p w14:paraId="0712623A" w14:textId="76950211"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Товар изготавливается из двух блок-модулей, собранных по технологии каркасного деревянного домостроения, и оснащается инженерно-техническим оборудованием. </w:t>
      </w:r>
    </w:p>
    <w:p w14:paraId="674F0DC1" w14:textId="77777777"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блок-модулей:</w:t>
      </w:r>
    </w:p>
    <w:p w14:paraId="5ECF9847" w14:textId="77777777"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0D264032" w:rsidR="00DE3626" w:rsidRPr="00BA3FC0" w:rsidRDefault="00DE3626" w:rsidP="005204D1">
      <w:pPr>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внутренние габариты МОПС в соответствии с </w:t>
      </w:r>
      <w:r w:rsidR="006838D4" w:rsidRPr="00BA3FC0">
        <w:rPr>
          <w:rFonts w:ascii="Times New Roman" w:hAnsi="Times New Roman"/>
          <w:sz w:val="28"/>
          <w:szCs w:val="28"/>
          <w:lang w:eastAsia="ru-RU"/>
        </w:rPr>
        <w:t xml:space="preserve">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 xml:space="preserve"> к настоящим Техническим требованиям, </w:t>
      </w:r>
      <w:r w:rsidR="005F321F" w:rsidRPr="00BA3FC0">
        <w:rPr>
          <w:rFonts w:ascii="Times New Roman" w:hAnsi="Times New Roman"/>
          <w:sz w:val="28"/>
          <w:szCs w:val="28"/>
          <w:lang w:eastAsia="ru-RU"/>
        </w:rPr>
        <w:br/>
      </w:r>
      <w:r w:rsidR="005B3D96" w:rsidRPr="00BA3FC0">
        <w:rPr>
          <w:rFonts w:ascii="Times New Roman" w:hAnsi="Times New Roman"/>
          <w:sz w:val="28"/>
          <w:szCs w:val="28"/>
          <w:lang w:eastAsia="ru-RU"/>
        </w:rPr>
        <w:t>(</w:t>
      </w:r>
      <w:r w:rsidR="005F321F" w:rsidRPr="00BA3FC0">
        <w:rPr>
          <w:rFonts w:ascii="Times New Roman" w:hAnsi="Times New Roman"/>
          <w:sz w:val="28"/>
          <w:szCs w:val="28"/>
          <w:lang w:eastAsia="ru-RU"/>
        </w:rPr>
        <w:t>далее</w:t>
      </w:r>
      <w:r w:rsidR="005F321F" w:rsidRPr="00BA3FC0">
        <w:t xml:space="preserve"> — </w:t>
      </w:r>
      <w:r w:rsidR="005F321F" w:rsidRPr="00BA3FC0">
        <w:rPr>
          <w:rFonts w:ascii="Times New Roman" w:hAnsi="Times New Roman"/>
          <w:sz w:val="28"/>
          <w:szCs w:val="28"/>
          <w:lang w:eastAsia="ru-RU"/>
        </w:rPr>
        <w:t>Приложение </w:t>
      </w:r>
      <w:r w:rsidR="005248F8" w:rsidRPr="00BA3FC0">
        <w:rPr>
          <w:rFonts w:ascii="Times New Roman" w:hAnsi="Times New Roman"/>
          <w:sz w:val="28"/>
          <w:szCs w:val="28"/>
          <w:lang w:eastAsia="ru-RU"/>
        </w:rPr>
        <w:t>№ 1</w:t>
      </w:r>
      <w:r w:rsidR="005F321F" w:rsidRPr="00BA3FC0">
        <w:rPr>
          <w:rFonts w:ascii="Times New Roman" w:hAnsi="Times New Roman"/>
          <w:sz w:val="28"/>
          <w:szCs w:val="28"/>
          <w:lang w:eastAsia="ru-RU"/>
        </w:rPr>
        <w:t>)</w:t>
      </w:r>
      <w:r w:rsidR="005F321F" w:rsidRPr="00BA3FC0">
        <w:rPr>
          <w:rFonts w:ascii="Times New Roman" w:hAnsi="Times New Roman"/>
          <w:spacing w:val="-4"/>
          <w:sz w:val="28"/>
          <w:szCs w:val="28"/>
          <w:lang w:eastAsia="ru-RU"/>
        </w:rPr>
        <w:t>.</w:t>
      </w:r>
    </w:p>
    <w:p w14:paraId="0C7D2D80" w14:textId="48934B13" w:rsidR="00DE3626" w:rsidRPr="00BA3FC0" w:rsidRDefault="00DE3626" w:rsidP="005204D1">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Общая высота МОПС от 2700 до 4500</w:t>
      </w:r>
      <w:r w:rsidR="009766B4" w:rsidRPr="00BA3FC0">
        <w:rPr>
          <w:rFonts w:ascii="Times New Roman" w:hAnsi="Times New Roman"/>
          <w:sz w:val="28"/>
          <w:szCs w:val="28"/>
          <w:lang w:eastAsia="ru-RU"/>
        </w:rPr>
        <w:t> мм</w:t>
      </w:r>
      <w:r w:rsidRPr="00BA3FC0">
        <w:rPr>
          <w:rFonts w:ascii="Times New Roman" w:hAnsi="Times New Roman"/>
          <w:sz w:val="28"/>
          <w:szCs w:val="28"/>
          <w:vertAlign w:val="superscript"/>
        </w:rPr>
        <w:footnoteReference w:id="2"/>
      </w:r>
      <w:r w:rsidRPr="00BA3FC0">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6838D4" w:rsidRPr="00BA3FC0">
        <w:rPr>
          <w:rFonts w:ascii="Times New Roman" w:hAnsi="Times New Roman"/>
          <w:sz w:val="28"/>
          <w:szCs w:val="28"/>
          <w:lang w:eastAsia="ru-RU"/>
        </w:rPr>
        <w:t>Альбоме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6838D4"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77541D4" w14:textId="3B4AB692" w:rsidR="00ED6B66" w:rsidRPr="00BA3FC0" w:rsidRDefault="001E05E4" w:rsidP="005204D1">
      <w:pPr>
        <w:pStyle w:val="af9"/>
        <w:numPr>
          <w:ilvl w:val="1"/>
          <w:numId w:val="96"/>
        </w:numPr>
        <w:ind w:left="0" w:firstLine="709"/>
        <w:jc w:val="both"/>
      </w:pPr>
      <w:r w:rsidRPr="00BA3FC0">
        <w:t xml:space="preserve">МОПС может быть поставлено в разобранном виде (в том числе в виде объемных блоков заводского изготовления, поставляемых на </w:t>
      </w:r>
      <w:r w:rsidR="00FC57D3" w:rsidRPr="00FC57D3">
        <w:t>Основание</w:t>
      </w:r>
      <w:r w:rsidRPr="00FC57D3">
        <w:t xml:space="preserve"> </w:t>
      </w:r>
      <w:r w:rsidRPr="00BA3FC0">
        <w:t>в готовом виде. Объемные блоки –</w:t>
      </w:r>
      <w:r w:rsidR="00EB6BA7" w:rsidRPr="00BA3FC0">
        <w:t xml:space="preserve"> </w:t>
      </w:r>
      <w:r w:rsidRPr="00BA3FC0">
        <w:t xml:space="preserve">готовые изделия или сборочные единицы, подлежащие укрупнительной сборке на </w:t>
      </w:r>
      <w:r w:rsidR="00FC57D3" w:rsidRPr="00FC57D3">
        <w:t xml:space="preserve">Основании </w:t>
      </w:r>
      <w:r w:rsidRPr="00FC57D3">
        <w:t>из</w:t>
      </w:r>
      <w:r w:rsidRPr="00BA3FC0">
        <w:t xml:space="preserve"> отдельных панелей), ли</w:t>
      </w:r>
      <w:r w:rsidR="001E32B3" w:rsidRPr="00BA3FC0">
        <w:t>бо в виде цельнособранных блок-</w:t>
      </w:r>
      <w:r w:rsidRPr="00BA3FC0">
        <w:t xml:space="preserve">модулей, монтаж которых выполняется непосредственно на месте установки МОПС. В местах соединения (на стыке) блок-модулей и/или элементов (объемные блоки) должны быть предусмотрены меры по тепло- и гидроизоляции. </w:t>
      </w:r>
      <w:r w:rsidR="00DE3626" w:rsidRPr="00BA3FC0">
        <w:t xml:space="preserve">Крепление модулей или элементов осуществляется при помощи шпилечно-болтового соединения, нагельного либо при помощи саморезов по дереву. </w:t>
      </w:r>
      <w:r w:rsidR="00ED6B66" w:rsidRPr="00BA3FC0">
        <w:t>Применить</w:t>
      </w:r>
      <w:r w:rsidR="00DE3626" w:rsidRPr="00BA3FC0">
        <w:t xml:space="preserve"> крепежные элементы с антикоррозионным покрытием</w:t>
      </w:r>
      <w:r w:rsidR="004B4B05" w:rsidRPr="00BA3FC0">
        <w:t>, за исключением саморезов и шурупов из нержавеющей стали</w:t>
      </w:r>
      <w:r w:rsidR="00ED6B66" w:rsidRPr="00BA3FC0">
        <w:t>.</w:t>
      </w:r>
      <w:r w:rsidR="004B4B05" w:rsidRPr="00BA3FC0">
        <w:t xml:space="preserve"> </w:t>
      </w:r>
      <w:r w:rsidR="00ED6B66" w:rsidRPr="00BA3FC0">
        <w:t>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CAB7A9E" w14:textId="2766CB80" w:rsidR="00DE3626" w:rsidRPr="00BA3FC0" w:rsidRDefault="00DE3626" w:rsidP="005204D1">
      <w:pPr>
        <w:numPr>
          <w:ilvl w:val="1"/>
          <w:numId w:val="97"/>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Климатический подрайон по СП</w:t>
      </w:r>
      <w:r w:rsidR="004D5AB7" w:rsidRPr="00BA3FC0">
        <w:rPr>
          <w:rFonts w:ascii="Times New Roman" w:hAnsi="Times New Roman"/>
          <w:sz w:val="28"/>
          <w:szCs w:val="28"/>
        </w:rPr>
        <w:t> </w:t>
      </w:r>
      <w:r w:rsidRPr="00BA3FC0">
        <w:rPr>
          <w:rFonts w:ascii="Times New Roman" w:hAnsi="Times New Roman"/>
          <w:sz w:val="28"/>
          <w:szCs w:val="28"/>
        </w:rPr>
        <w:t>131.13330.2020 «Свод правил. Строительная климатология» –</w:t>
      </w:r>
      <w:r w:rsidR="002F3F76">
        <w:rPr>
          <w:rFonts w:ascii="Times New Roman" w:hAnsi="Times New Roman"/>
          <w:sz w:val="28"/>
          <w:szCs w:val="28"/>
        </w:rPr>
        <w:t xml:space="preserve"> </w:t>
      </w:r>
      <w:r w:rsidR="002F3F76">
        <w:rPr>
          <w:rFonts w:ascii="Times New Roman" w:hAnsi="Times New Roman"/>
          <w:sz w:val="28"/>
          <w:szCs w:val="28"/>
          <w:lang w:val="en-US"/>
        </w:rPr>
        <w:t>II</w:t>
      </w:r>
      <w:r w:rsidR="002F3F76">
        <w:rPr>
          <w:rFonts w:ascii="Times New Roman" w:hAnsi="Times New Roman"/>
          <w:sz w:val="28"/>
          <w:szCs w:val="28"/>
        </w:rPr>
        <w:t xml:space="preserve"> В</w:t>
      </w:r>
      <w:r w:rsidRPr="00BA3FC0">
        <w:rPr>
          <w:rFonts w:ascii="Times New Roman" w:hAnsi="Times New Roman"/>
          <w:sz w:val="28"/>
          <w:szCs w:val="28"/>
        </w:rPr>
        <w:t>.</w:t>
      </w:r>
    </w:p>
    <w:p w14:paraId="598C0345" w14:textId="01137379" w:rsidR="00DE3626" w:rsidRPr="00BA3FC0" w:rsidRDefault="002C7485" w:rsidP="005204D1">
      <w:pPr>
        <w:numPr>
          <w:ilvl w:val="1"/>
          <w:numId w:val="98"/>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Тип </w:t>
      </w:r>
      <w:r w:rsidR="00DE3626" w:rsidRPr="00BA3FC0">
        <w:rPr>
          <w:rFonts w:ascii="Times New Roman" w:hAnsi="Times New Roman"/>
          <w:sz w:val="28"/>
          <w:szCs w:val="28"/>
        </w:rPr>
        <w:t>мобильности</w:t>
      </w:r>
      <w:r w:rsidR="0082632D" w:rsidRPr="00BA3FC0">
        <w:rPr>
          <w:rFonts w:ascii="Times New Roman" w:hAnsi="Times New Roman"/>
          <w:sz w:val="28"/>
          <w:szCs w:val="28"/>
        </w:rPr>
        <w:t xml:space="preserve"> – </w:t>
      </w:r>
      <w:r w:rsidR="00757F1D" w:rsidRPr="00BA3FC0">
        <w:rPr>
          <w:rFonts w:ascii="Times New Roman" w:hAnsi="Times New Roman"/>
          <w:sz w:val="28"/>
          <w:szCs w:val="28"/>
        </w:rPr>
        <w:t>мобильный (</w:t>
      </w:r>
      <w:r w:rsidR="00DE3626" w:rsidRPr="00BA3FC0">
        <w:rPr>
          <w:rFonts w:ascii="Times New Roman" w:hAnsi="Times New Roman"/>
          <w:sz w:val="28"/>
          <w:szCs w:val="28"/>
        </w:rPr>
        <w:t>сборно-разборный</w:t>
      </w:r>
      <w:r w:rsidR="00757F1D" w:rsidRPr="00BA3FC0">
        <w:rPr>
          <w:rFonts w:ascii="Times New Roman" w:hAnsi="Times New Roman"/>
          <w:sz w:val="28"/>
          <w:szCs w:val="28"/>
        </w:rPr>
        <w:t>)</w:t>
      </w:r>
      <w:r w:rsidR="00DE3626" w:rsidRPr="00BA3FC0">
        <w:rPr>
          <w:rFonts w:ascii="Times New Roman" w:hAnsi="Times New Roman"/>
          <w:sz w:val="28"/>
          <w:szCs w:val="28"/>
        </w:rPr>
        <w:t>.</w:t>
      </w:r>
    </w:p>
    <w:p w14:paraId="6B666247" w14:textId="6DABDB46" w:rsidR="00DE3626" w:rsidRPr="00BA3FC0" w:rsidRDefault="00DE3626" w:rsidP="005204D1">
      <w:pPr>
        <w:widowControl w:val="0"/>
        <w:numPr>
          <w:ilvl w:val="1"/>
          <w:numId w:val="99"/>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Соответствие климатич</w:t>
      </w:r>
      <w:r w:rsidR="008F16DD" w:rsidRPr="00BA3FC0">
        <w:rPr>
          <w:rFonts w:ascii="Times New Roman" w:hAnsi="Times New Roman"/>
          <w:sz w:val="28"/>
          <w:szCs w:val="28"/>
        </w:rPr>
        <w:t>еским воздействиям и нагрузкам:</w:t>
      </w:r>
      <w:r w:rsidR="002F3F76">
        <w:rPr>
          <w:rFonts w:ascii="Times New Roman" w:hAnsi="Times New Roman"/>
          <w:sz w:val="28"/>
          <w:szCs w:val="28"/>
        </w:rPr>
        <w:t xml:space="preserve"> О2</w:t>
      </w:r>
      <w:r w:rsidRPr="00BA3FC0">
        <w:rPr>
          <w:rFonts w:ascii="Times New Roman" w:hAnsi="Times New Roman"/>
          <w:sz w:val="28"/>
          <w:szCs w:val="28"/>
        </w:rPr>
        <w:t>.</w:t>
      </w:r>
    </w:p>
    <w:p w14:paraId="246F9E6F" w14:textId="5A5FC858" w:rsidR="005F321F" w:rsidRPr="00BA3FC0" w:rsidRDefault="005F321F" w:rsidP="005204D1">
      <w:pPr>
        <w:widowControl w:val="0"/>
        <w:numPr>
          <w:ilvl w:val="1"/>
          <w:numId w:val="100"/>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 по функциональному назначению – общественный.</w:t>
      </w:r>
    </w:p>
    <w:p w14:paraId="7B22E3B1" w14:textId="18F5745E" w:rsidR="00DE3626" w:rsidRPr="00BA3FC0" w:rsidRDefault="00DE3626" w:rsidP="005204D1">
      <w:pPr>
        <w:numPr>
          <w:ilvl w:val="1"/>
          <w:numId w:val="101"/>
        </w:numPr>
        <w:tabs>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огнестойкости</w:t>
      </w:r>
      <w:r w:rsidR="0082632D" w:rsidRPr="00BA3FC0">
        <w:rPr>
          <w:rFonts w:ascii="Times New Roman" w:hAnsi="Times New Roman"/>
          <w:sz w:val="28"/>
          <w:szCs w:val="28"/>
          <w:lang w:eastAsia="ru-RU"/>
        </w:rPr>
        <w:t xml:space="preserve"> – </w:t>
      </w:r>
      <w:r w:rsidR="00E47218" w:rsidRPr="00BA3FC0">
        <w:rPr>
          <w:rFonts w:ascii="Times New Roman" w:hAnsi="Times New Roman"/>
          <w:sz w:val="28"/>
          <w:szCs w:val="28"/>
          <w:lang w:val="en-US" w:eastAsia="ru-RU"/>
        </w:rPr>
        <w:t>V</w:t>
      </w:r>
      <w:r w:rsidRPr="00BA3FC0">
        <w:rPr>
          <w:rFonts w:ascii="Times New Roman" w:hAnsi="Times New Roman"/>
          <w:sz w:val="28"/>
          <w:szCs w:val="28"/>
          <w:lang w:eastAsia="ru-RU"/>
        </w:rPr>
        <w:t>.</w:t>
      </w:r>
    </w:p>
    <w:p w14:paraId="0485EA40" w14:textId="0F265DC5" w:rsidR="00DE3626" w:rsidRPr="00BA3FC0" w:rsidRDefault="00DE3626" w:rsidP="005204D1">
      <w:pPr>
        <w:pStyle w:val="af9"/>
        <w:widowControl w:val="0"/>
        <w:numPr>
          <w:ilvl w:val="1"/>
          <w:numId w:val="102"/>
        </w:numPr>
        <w:tabs>
          <w:tab w:val="left" w:pos="1418"/>
        </w:tabs>
        <w:ind w:left="0" w:firstLine="709"/>
        <w:jc w:val="both"/>
      </w:pPr>
      <w:r w:rsidRPr="00BA3FC0">
        <w:t>Класс конструктивной пожарной опасности</w:t>
      </w:r>
      <w:r w:rsidR="0082632D" w:rsidRPr="00BA3FC0">
        <w:t xml:space="preserve"> – </w:t>
      </w:r>
      <w:r w:rsidR="00E47218" w:rsidRPr="00BA3FC0">
        <w:rPr>
          <w:lang w:val="en-US"/>
        </w:rPr>
        <w:t>C</w:t>
      </w:r>
      <w:r w:rsidR="00E47218" w:rsidRPr="00BA3FC0">
        <w:t xml:space="preserve"> 3</w:t>
      </w:r>
      <w:r w:rsidRPr="00BA3FC0">
        <w:t xml:space="preserve">. </w:t>
      </w:r>
    </w:p>
    <w:p w14:paraId="207850ED" w14:textId="1F5A9055" w:rsidR="00DE3626" w:rsidRPr="00BA3FC0" w:rsidRDefault="00DE3626" w:rsidP="005204D1">
      <w:pPr>
        <w:pStyle w:val="af9"/>
        <w:numPr>
          <w:ilvl w:val="1"/>
          <w:numId w:val="102"/>
        </w:numPr>
        <w:tabs>
          <w:tab w:val="left" w:pos="1418"/>
        </w:tabs>
        <w:ind w:left="0" w:firstLine="709"/>
        <w:jc w:val="both"/>
      </w:pPr>
      <w:r w:rsidRPr="00BA3FC0">
        <w:t>Класс функциональной пожарной опасности</w:t>
      </w:r>
      <w:r w:rsidR="0082632D" w:rsidRPr="00BA3FC0">
        <w:t xml:space="preserve"> – </w:t>
      </w:r>
      <w:r w:rsidRPr="00BA3FC0">
        <w:t>Ф3.5.</w:t>
      </w:r>
    </w:p>
    <w:p w14:paraId="42C54600" w14:textId="7777777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случаях, предусмотренных противопожарными требованиями действующих нормативных документов, деревянные конструкции должны быть запроектированы и выполнены с пределом огнестойкости и показателем пожарной опасности, регламентируемыми этими требованиями.</w:t>
      </w:r>
    </w:p>
    <w:p w14:paraId="251B46CB" w14:textId="780D2C13"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Основа конструкции стен МОПС выполняется в соответствии с каркасной технологией</w:t>
      </w:r>
      <w:r w:rsidR="000F0D42" w:rsidRPr="00BA3FC0">
        <w:rPr>
          <w:rFonts w:ascii="Times New Roman" w:hAnsi="Times New Roman"/>
          <w:sz w:val="28"/>
          <w:szCs w:val="28"/>
        </w:rPr>
        <w:t xml:space="preserve"> </w:t>
      </w:r>
      <w:r w:rsidR="00AB3D47" w:rsidRPr="00BA3FC0">
        <w:rPr>
          <w:rFonts w:ascii="Times New Roman" w:hAnsi="Times New Roman"/>
          <w:sz w:val="28"/>
          <w:szCs w:val="28"/>
        </w:rPr>
        <w:t>(</w:t>
      </w:r>
      <w:r w:rsidR="008312A5" w:rsidRPr="00BA3FC0">
        <w:rPr>
          <w:rFonts w:ascii="Times New Roman" w:hAnsi="Times New Roman"/>
          <w:sz w:val="28"/>
          <w:szCs w:val="28"/>
        </w:rPr>
        <w:t xml:space="preserve">в том числе </w:t>
      </w:r>
      <w:r w:rsidR="000F0D42" w:rsidRPr="00BA3FC0">
        <w:rPr>
          <w:rFonts w:ascii="Times New Roman" w:hAnsi="Times New Roman"/>
          <w:sz w:val="28"/>
          <w:szCs w:val="28"/>
        </w:rPr>
        <w:t>каркасно-панельной технологией)</w:t>
      </w:r>
      <w:r w:rsidRPr="00BA3FC0">
        <w:rPr>
          <w:rFonts w:ascii="Times New Roman" w:hAnsi="Times New Roman"/>
          <w:sz w:val="28"/>
          <w:szCs w:val="28"/>
        </w:rPr>
        <w:t xml:space="preserve"> возведения зданий из деревянных конструкций с применением пиломатериала согласно ГОСТ</w:t>
      </w:r>
      <w:r w:rsidR="004D5AB7" w:rsidRPr="00BA3FC0">
        <w:rPr>
          <w:rFonts w:ascii="Times New Roman" w:hAnsi="Times New Roman"/>
          <w:sz w:val="28"/>
          <w:szCs w:val="28"/>
        </w:rPr>
        <w:t> </w:t>
      </w:r>
      <w:r w:rsidRPr="00BA3FC0">
        <w:rPr>
          <w:rFonts w:ascii="Times New Roman" w:hAnsi="Times New Roman"/>
          <w:sz w:val="28"/>
          <w:szCs w:val="28"/>
        </w:rPr>
        <w:t>Р</w:t>
      </w:r>
      <w:r w:rsidR="004D5AB7" w:rsidRPr="00BA3FC0">
        <w:rPr>
          <w:rFonts w:ascii="Times New Roman" w:hAnsi="Times New Roman"/>
          <w:sz w:val="28"/>
          <w:szCs w:val="28"/>
        </w:rPr>
        <w:t> </w:t>
      </w:r>
      <w:r w:rsidRPr="00BA3FC0">
        <w:rPr>
          <w:rFonts w:ascii="Times New Roman" w:hAnsi="Times New Roman"/>
          <w:sz w:val="28"/>
          <w:szCs w:val="28"/>
        </w:rPr>
        <w:t>59655-2021</w:t>
      </w:r>
      <w:r w:rsidR="0053603A" w:rsidRPr="00BA3FC0">
        <w:rPr>
          <w:rFonts w:ascii="Times New Roman" w:hAnsi="Times New Roman"/>
          <w:sz w:val="28"/>
          <w:szCs w:val="28"/>
        </w:rPr>
        <w:t xml:space="preserve"> «Национальный стандарт Российской Федерации. Детали и изделия деревянные для малоэтажных жилых и общественных зданий. Технические условия»</w:t>
      </w:r>
      <w:r w:rsidRPr="00BA3FC0">
        <w:rPr>
          <w:rFonts w:ascii="Times New Roman" w:hAnsi="Times New Roman"/>
          <w:sz w:val="28"/>
          <w:szCs w:val="28"/>
        </w:rPr>
        <w:t xml:space="preserve">.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w:t>
      </w:r>
      <w:r w:rsidRPr="00BA3FC0">
        <w:rPr>
          <w:rFonts w:ascii="Times New Roman" w:hAnsi="Times New Roman"/>
          <w:sz w:val="28"/>
          <w:szCs w:val="28"/>
        </w:rPr>
        <w:lastRenderedPageBreak/>
        <w:t>конструкции не допускается непосредственно на месте монтажа из исходных материалов.</w:t>
      </w:r>
    </w:p>
    <w:p w14:paraId="22779697" w14:textId="2B31F328"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Несущие конструкции МОПС с деревянным каркасом должны быть изготовлены из пиломатериалов хвойных пород, высушенных</w:t>
      </w:r>
      <w:r w:rsidR="000F0D42" w:rsidRPr="00BA3FC0">
        <w:rPr>
          <w:rFonts w:ascii="Times New Roman" w:hAnsi="Times New Roman"/>
          <w:sz w:val="28"/>
          <w:szCs w:val="28"/>
        </w:rPr>
        <w:t xml:space="preserve"> (влажностью до 15 %) </w:t>
      </w:r>
      <w:r w:rsidRPr="00BA3FC0">
        <w:rPr>
          <w:rFonts w:ascii="Times New Roman" w:hAnsi="Times New Roman"/>
          <w:sz w:val="28"/>
          <w:szCs w:val="28"/>
        </w:rPr>
        <w:t>и защищенных от увлажнения в процессе хранения.</w:t>
      </w:r>
      <w:r w:rsidR="000F0D42" w:rsidRPr="00BA3FC0">
        <w:rPr>
          <w:rFonts w:ascii="Times New Roman" w:hAnsi="Times New Roman"/>
          <w:sz w:val="28"/>
          <w:szCs w:val="28"/>
        </w:rPr>
        <w:t xml:space="preserve"> </w:t>
      </w:r>
    </w:p>
    <w:p w14:paraId="7A6B3407" w14:textId="63883F82" w:rsidR="000B4BCD"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w:t>
      </w:r>
      <w:r w:rsidR="00522E92" w:rsidRPr="00BA3FC0">
        <w:rPr>
          <w:rFonts w:ascii="Times New Roman" w:hAnsi="Times New Roman"/>
        </w:rPr>
        <w:t xml:space="preserve"> </w:t>
      </w:r>
      <w:r w:rsidR="00522E92" w:rsidRPr="00BA3FC0">
        <w:rPr>
          <w:rFonts w:ascii="Times New Roman" w:hAnsi="Times New Roman"/>
          <w:sz w:val="28"/>
          <w:szCs w:val="28"/>
        </w:rPr>
        <w:t>для заданного района установки МОПС в соответствии с требованиями СП</w:t>
      </w:r>
      <w:r w:rsidR="00F764CD" w:rsidRPr="00BA3FC0">
        <w:rPr>
          <w:rFonts w:ascii="Times New Roman" w:hAnsi="Times New Roman"/>
          <w:sz w:val="28"/>
          <w:szCs w:val="28"/>
        </w:rPr>
        <w:t> </w:t>
      </w:r>
      <w:r w:rsidR="00522E92" w:rsidRPr="00BA3FC0">
        <w:rPr>
          <w:rFonts w:ascii="Times New Roman" w:hAnsi="Times New Roman"/>
          <w:sz w:val="28"/>
          <w:szCs w:val="28"/>
        </w:rPr>
        <w:t>20.13330.2016 «Свод правил. Нагрузки и воздействия. Актуализированная версия СНиП</w:t>
      </w:r>
      <w:r w:rsidR="00F764CD" w:rsidRPr="00BA3FC0">
        <w:rPr>
          <w:rFonts w:ascii="Times New Roman" w:hAnsi="Times New Roman"/>
          <w:sz w:val="28"/>
          <w:szCs w:val="28"/>
        </w:rPr>
        <w:t> </w:t>
      </w:r>
      <w:r w:rsidR="00522E92" w:rsidRPr="00BA3FC0">
        <w:rPr>
          <w:rFonts w:ascii="Times New Roman" w:hAnsi="Times New Roman"/>
          <w:sz w:val="28"/>
          <w:szCs w:val="28"/>
        </w:rPr>
        <w:t>2.01.07-85»</w:t>
      </w:r>
      <w:r w:rsidRPr="00BA3FC0">
        <w:rPr>
          <w:rFonts w:ascii="Times New Roman" w:hAnsi="Times New Roman"/>
          <w:sz w:val="28"/>
          <w:szCs w:val="28"/>
        </w:rPr>
        <w:t>.</w:t>
      </w:r>
    </w:p>
    <w:p w14:paraId="60D8E536" w14:textId="5F069917"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Жесткость каркаса при восприятии нагрузок и предотвращение потери устойчивости стоек обеспечиваются выполнением обшивок каркаса из жест</w:t>
      </w:r>
      <w:r w:rsidR="00A47C65" w:rsidRPr="00BA3FC0">
        <w:rPr>
          <w:rFonts w:ascii="Times New Roman" w:hAnsi="Times New Roman"/>
          <w:sz w:val="28"/>
          <w:szCs w:val="28"/>
        </w:rPr>
        <w:t>к</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плитн</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листов</w:t>
      </w:r>
      <w:r w:rsidR="00BA0C65" w:rsidRPr="00BA3FC0">
        <w:rPr>
          <w:rFonts w:ascii="Times New Roman" w:hAnsi="Times New Roman"/>
          <w:sz w:val="28"/>
          <w:szCs w:val="28"/>
        </w:rPr>
        <w:t>ого</w:t>
      </w:r>
      <w:r w:rsidR="00A47C65" w:rsidRPr="00BA3FC0">
        <w:rPr>
          <w:rFonts w:ascii="Times New Roman" w:hAnsi="Times New Roman"/>
          <w:sz w:val="28"/>
          <w:szCs w:val="28"/>
        </w:rPr>
        <w:t xml:space="preserve"> материал</w:t>
      </w:r>
      <w:r w:rsidR="00BA0C65" w:rsidRPr="00BA3FC0">
        <w:rPr>
          <w:rFonts w:ascii="Times New Roman" w:hAnsi="Times New Roman"/>
          <w:sz w:val="28"/>
          <w:szCs w:val="28"/>
        </w:rPr>
        <w:t>а</w:t>
      </w:r>
      <w:r w:rsidR="00BD6831" w:rsidRPr="00BA3FC0">
        <w:rPr>
          <w:rFonts w:ascii="Times New Roman" w:hAnsi="Times New Roman"/>
          <w:sz w:val="28"/>
          <w:szCs w:val="28"/>
        </w:rPr>
        <w:t>:</w:t>
      </w:r>
      <w:r w:rsidR="00742556" w:rsidRPr="00BA3FC0">
        <w:rPr>
          <w:rFonts w:ascii="Times New Roman" w:hAnsi="Times New Roman"/>
          <w:sz w:val="28"/>
          <w:szCs w:val="28"/>
        </w:rPr>
        <w:t xml:space="preserve"> </w:t>
      </w:r>
      <w:r w:rsidR="007D5A56" w:rsidRPr="00BA3FC0">
        <w:rPr>
          <w:rFonts w:ascii="Times New Roman" w:hAnsi="Times New Roman"/>
          <w:sz w:val="28"/>
          <w:szCs w:val="28"/>
        </w:rPr>
        <w:t>OSB / ДСП / фанера / пиломатериалы.</w:t>
      </w:r>
      <w:r w:rsidRPr="00BA3FC0">
        <w:rPr>
          <w:rFonts w:ascii="Times New Roman" w:hAnsi="Times New Roman"/>
          <w:sz w:val="28"/>
          <w:szCs w:val="28"/>
        </w:rPr>
        <w:t xml:space="preserve"> В отсутстви</w:t>
      </w:r>
      <w:r w:rsidR="007D5A56" w:rsidRPr="00BA3FC0">
        <w:rPr>
          <w:rFonts w:ascii="Times New Roman" w:hAnsi="Times New Roman"/>
          <w:sz w:val="28"/>
          <w:szCs w:val="28"/>
        </w:rPr>
        <w:t>и</w:t>
      </w:r>
      <w:r w:rsidRPr="00BA3FC0">
        <w:rPr>
          <w:rFonts w:ascii="Times New Roman" w:hAnsi="Times New Roman"/>
          <w:sz w:val="28"/>
          <w:szCs w:val="28"/>
        </w:rPr>
        <w:t xml:space="preserve"> жестких обшивок следует использовать диагональные связи жесткости или распорки. </w:t>
      </w:r>
    </w:p>
    <w:p w14:paraId="7BDE37F5" w14:textId="72FBC45E"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 ГОСТ</w:t>
      </w:r>
      <w:r w:rsidR="00143B47" w:rsidRPr="00BA3FC0">
        <w:rPr>
          <w:rFonts w:ascii="Times New Roman" w:hAnsi="Times New Roman"/>
          <w:sz w:val="28"/>
          <w:szCs w:val="28"/>
          <w:lang w:eastAsia="ru-RU"/>
        </w:rPr>
        <w:t> </w:t>
      </w:r>
      <w:r w:rsidRPr="00BA3FC0">
        <w:rPr>
          <w:rFonts w:ascii="Times New Roman" w:hAnsi="Times New Roman"/>
          <w:sz w:val="28"/>
          <w:szCs w:val="28"/>
          <w:lang w:eastAsia="ru-RU"/>
        </w:rPr>
        <w:t>24454-80 «Межгосударственный стандарт. Пиломатериалы хвойных пород. Размеры» и их прочностные характеристики по СП</w:t>
      </w:r>
      <w:r w:rsidR="00926250" w:rsidRPr="00BA3FC0">
        <w:rPr>
          <w:rFonts w:ascii="Times New Roman" w:hAnsi="Times New Roman"/>
          <w:sz w:val="28"/>
          <w:szCs w:val="28"/>
          <w:lang w:eastAsia="ru-RU"/>
        </w:rPr>
        <w:t> </w:t>
      </w:r>
      <w:r w:rsidRPr="00BA3FC0">
        <w:rPr>
          <w:rFonts w:ascii="Times New Roman" w:hAnsi="Times New Roman"/>
          <w:sz w:val="28"/>
          <w:szCs w:val="28"/>
          <w:lang w:eastAsia="ru-RU"/>
        </w:rPr>
        <w:t>64.13330.2017</w:t>
      </w:r>
      <w:r w:rsidR="00522E92" w:rsidRPr="00BA3FC0">
        <w:rPr>
          <w:rFonts w:ascii="Times New Roman" w:hAnsi="Times New Roman"/>
          <w:sz w:val="28"/>
          <w:szCs w:val="28"/>
          <w:lang w:eastAsia="ru-RU"/>
        </w:rPr>
        <w:t xml:space="preserve"> «Свод правил. Деревянные конструкции. Актуализированная редакция СНиП</w:t>
      </w:r>
      <w:r w:rsidR="00F764CD" w:rsidRPr="00BA3FC0">
        <w:rPr>
          <w:rFonts w:ascii="Times New Roman" w:hAnsi="Times New Roman"/>
          <w:sz w:val="28"/>
          <w:szCs w:val="28"/>
          <w:lang w:eastAsia="ru-RU"/>
        </w:rPr>
        <w:t> </w:t>
      </w:r>
      <w:r w:rsidR="00522E92" w:rsidRPr="00BA3FC0">
        <w:rPr>
          <w:rFonts w:ascii="Times New Roman" w:hAnsi="Times New Roman"/>
          <w:sz w:val="28"/>
          <w:szCs w:val="28"/>
          <w:lang w:val="en-US" w:eastAsia="ru-RU"/>
        </w:rPr>
        <w:t>II</w:t>
      </w:r>
      <w:r w:rsidR="00522E92" w:rsidRPr="00BA3FC0">
        <w:rPr>
          <w:rFonts w:ascii="Times New Roman" w:hAnsi="Times New Roman"/>
          <w:sz w:val="28"/>
          <w:szCs w:val="28"/>
          <w:lang w:eastAsia="ru-RU"/>
        </w:rPr>
        <w:t>-25-80»</w:t>
      </w:r>
      <w:r w:rsidRPr="00BA3FC0">
        <w:rPr>
          <w:rFonts w:ascii="Times New Roman" w:hAnsi="Times New Roman"/>
          <w:sz w:val="28"/>
          <w:szCs w:val="28"/>
          <w:lang w:eastAsia="ru-RU"/>
        </w:rPr>
        <w:t>.</w:t>
      </w:r>
    </w:p>
    <w:p w14:paraId="6FCABAF9" w14:textId="75AD2377" w:rsidR="00143B47" w:rsidRPr="00BA3FC0" w:rsidRDefault="00143B47"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основания МОПС выполняется из плит цокольного перекрытия в соответствии с каркасной технологией (в том числе каркасно- панельной технологией) возведения зданий из деревянных конструкций, изготовленных согласно ГОСТ</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9766B4" w:rsidRPr="00BA3FC0">
        <w:rPr>
          <w:rFonts w:ascii="Times New Roman" w:hAnsi="Times New Roman"/>
          <w:sz w:val="28"/>
          <w:szCs w:val="28"/>
          <w:lang w:eastAsia="ru-RU"/>
        </w:rPr>
        <w:t> </w:t>
      </w:r>
      <w:r w:rsidRPr="00BA3FC0">
        <w:rPr>
          <w:rFonts w:ascii="Times New Roman" w:hAnsi="Times New Roman"/>
          <w:sz w:val="28"/>
          <w:szCs w:val="28"/>
          <w:lang w:eastAsia="ru-RU"/>
        </w:rPr>
        <w:t xml:space="preserve">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w:t>
      </w:r>
      <w:r w:rsidR="004553A5" w:rsidRPr="00BA3FC0">
        <w:rPr>
          <w:rFonts w:ascii="Times New Roman" w:hAnsi="Times New Roman"/>
          <w:sz w:val="28"/>
          <w:szCs w:val="28"/>
        </w:rPr>
        <w:t>ЦСП / OSB / ДСП / фанера.</w:t>
      </w:r>
      <w:r w:rsidR="004553A5" w:rsidRPr="00BA3FC0">
        <w:t xml:space="preserve"> </w:t>
      </w:r>
      <w:r w:rsidRPr="00BA3FC0">
        <w:rPr>
          <w:rFonts w:ascii="Times New Roman" w:hAnsi="Times New Roman"/>
          <w:sz w:val="28"/>
          <w:szCs w:val="28"/>
          <w:lang w:eastAsia="ru-RU"/>
        </w:rPr>
        <w:t>Изготовление основы конструкции должно быть только в заводских условиях с предварительной подготовкой к транспортировке.</w:t>
      </w:r>
    </w:p>
    <w:p w14:paraId="7E436002" w14:textId="58F4FBD9" w:rsidR="00DE3626"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Панель кровельного бе</w:t>
      </w:r>
      <w:r w:rsidR="009766B4" w:rsidRPr="00BA3FC0">
        <w:rPr>
          <w:rFonts w:ascii="Times New Roman" w:hAnsi="Times New Roman"/>
          <w:sz w:val="28"/>
          <w:szCs w:val="28"/>
          <w:lang w:eastAsia="ru-RU"/>
        </w:rPr>
        <w:t>с</w:t>
      </w:r>
      <w:r w:rsidRPr="00BA3FC0">
        <w:rPr>
          <w:rFonts w:ascii="Times New Roman" w:hAnsi="Times New Roman"/>
          <w:sz w:val="28"/>
          <w:szCs w:val="28"/>
          <w:lang w:eastAsia="ru-RU"/>
        </w:rPr>
        <w:t>чердачного покрытия выполняется в соответствии с каркасной технологией</w:t>
      </w:r>
      <w:r w:rsidR="00385A22" w:rsidRPr="00BA3FC0">
        <w:rPr>
          <w:rFonts w:ascii="Times New Roman" w:hAnsi="Times New Roman"/>
          <w:sz w:val="28"/>
          <w:szCs w:val="28"/>
          <w:lang w:eastAsia="ru-RU"/>
        </w:rPr>
        <w:t xml:space="preserve"> </w:t>
      </w:r>
      <w:r w:rsidR="00AB3D47" w:rsidRPr="00BA3FC0">
        <w:rPr>
          <w:rFonts w:ascii="Times New Roman" w:hAnsi="Times New Roman"/>
          <w:sz w:val="28"/>
          <w:szCs w:val="28"/>
          <w:lang w:eastAsia="ru-RU"/>
        </w:rPr>
        <w:t>(</w:t>
      </w:r>
      <w:r w:rsidR="0015144C" w:rsidRPr="00BA3FC0">
        <w:rPr>
          <w:rFonts w:ascii="Times New Roman" w:hAnsi="Times New Roman"/>
          <w:sz w:val="28"/>
          <w:szCs w:val="28"/>
          <w:lang w:eastAsia="ru-RU"/>
        </w:rPr>
        <w:t xml:space="preserve">в том числе </w:t>
      </w:r>
      <w:r w:rsidR="00385A22" w:rsidRPr="00BA3FC0">
        <w:rPr>
          <w:rFonts w:ascii="Times New Roman" w:hAnsi="Times New Roman"/>
          <w:sz w:val="28"/>
          <w:szCs w:val="28"/>
          <w:lang w:eastAsia="ru-RU"/>
        </w:rPr>
        <w:t>каркасно-панельной технологией)</w:t>
      </w:r>
      <w:r w:rsidRPr="00BA3FC0">
        <w:rPr>
          <w:rFonts w:ascii="Times New Roman" w:hAnsi="Times New Roman"/>
          <w:sz w:val="28"/>
          <w:szCs w:val="28"/>
          <w:lang w:eastAsia="ru-RU"/>
        </w:rPr>
        <w:t xml:space="preserve"> возведения зданий из деревянных конструкций с применением сырья камерной сушки. Допускается использование покрытия МОПС в виде плит и панелей из обработанной древесины</w:t>
      </w:r>
      <w:r w:rsidR="006F3F0B"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с применением негорючего утеплителя, гидро- и пароизоляционных пленок или с чердачным исполнением с применением стропил и ферм строго заводского изготовления с последующей подшивкой потолка по фермам. </w:t>
      </w:r>
    </w:p>
    <w:p w14:paraId="60661DAC" w14:textId="77777777" w:rsidR="00F764CD" w:rsidRPr="00BA3FC0" w:rsidRDefault="00F764CD" w:rsidP="005204D1">
      <w:pPr>
        <w:pStyle w:val="af9"/>
        <w:tabs>
          <w:tab w:val="left" w:pos="1418"/>
        </w:tabs>
        <w:ind w:left="0" w:firstLine="709"/>
        <w:jc w:val="both"/>
      </w:pPr>
      <w:r w:rsidRPr="00BA3FC0">
        <w:t>Утепление панели покрытия</w:t>
      </w:r>
      <w:r w:rsidRPr="00BA3FC0">
        <w:rPr>
          <w:iCs/>
        </w:rPr>
        <w:t xml:space="preserve"> – </w:t>
      </w:r>
      <w:r w:rsidRPr="00BA3FC0">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466B7C4A" w14:textId="6F6ABB5C" w:rsidR="00957279" w:rsidRPr="00BA3FC0" w:rsidRDefault="00DE3626" w:rsidP="005204D1">
      <w:pPr>
        <w:numPr>
          <w:ilvl w:val="1"/>
          <w:numId w:val="102"/>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К</w:t>
      </w:r>
      <w:r w:rsidR="00C15427" w:rsidRPr="00BA3FC0">
        <w:rPr>
          <w:rFonts w:ascii="Times New Roman" w:hAnsi="Times New Roman"/>
          <w:sz w:val="28"/>
          <w:szCs w:val="28"/>
          <w:lang w:eastAsia="ru-RU"/>
        </w:rPr>
        <w:t>ровля</w:t>
      </w:r>
      <w:r w:rsidRPr="00BA3FC0">
        <w:rPr>
          <w:rFonts w:ascii="Times New Roman" w:hAnsi="Times New Roman"/>
          <w:sz w:val="28"/>
          <w:szCs w:val="28"/>
          <w:lang w:eastAsia="ru-RU"/>
        </w:rPr>
        <w:t xml:space="preserve"> может выполняться как в виде плоской, так и </w:t>
      </w:r>
      <w:r w:rsidR="00143B47" w:rsidRPr="00BA3FC0">
        <w:rPr>
          <w:rFonts w:ascii="Times New Roman" w:hAnsi="Times New Roman"/>
          <w:sz w:val="28"/>
          <w:szCs w:val="28"/>
          <w:lang w:eastAsia="ru-RU"/>
        </w:rPr>
        <w:t>в</w:t>
      </w:r>
      <w:r w:rsidR="008F16DD" w:rsidRPr="00BA3FC0">
        <w:rPr>
          <w:rFonts w:ascii="Times New Roman" w:hAnsi="Times New Roman"/>
          <w:sz w:val="28"/>
          <w:szCs w:val="28"/>
          <w:lang w:eastAsia="ru-RU"/>
        </w:rPr>
        <w:t xml:space="preserve"> </w:t>
      </w:r>
      <w:r w:rsidRPr="00BA3FC0">
        <w:rPr>
          <w:rFonts w:ascii="Times New Roman" w:hAnsi="Times New Roman"/>
          <w:sz w:val="28"/>
          <w:szCs w:val="28"/>
          <w:lang w:eastAsia="ru-RU"/>
        </w:rPr>
        <w:t>одно</w:t>
      </w:r>
      <w:r w:rsidR="00284E76" w:rsidRPr="00BA3FC0">
        <w:rPr>
          <w:rFonts w:ascii="Times New Roman" w:hAnsi="Times New Roman"/>
          <w:sz w:val="28"/>
          <w:szCs w:val="28"/>
          <w:lang w:eastAsia="ru-RU"/>
        </w:rPr>
        <w:t>-</w:t>
      </w:r>
      <w:r w:rsidR="00CF2ED1" w:rsidRPr="00BA3FC0">
        <w:rPr>
          <w:rFonts w:ascii="Times New Roman" w:hAnsi="Times New Roman"/>
          <w:sz w:val="28"/>
          <w:szCs w:val="28"/>
          <w:lang w:eastAsia="ru-RU"/>
        </w:rPr>
        <w:t> </w:t>
      </w:r>
      <w:r w:rsidRPr="00BA3FC0">
        <w:rPr>
          <w:rFonts w:ascii="Times New Roman" w:hAnsi="Times New Roman"/>
          <w:sz w:val="28"/>
          <w:szCs w:val="28"/>
          <w:lang w:eastAsia="ru-RU"/>
        </w:rPr>
        <w:t>/</w:t>
      </w:r>
      <w:r w:rsidR="0003226C" w:rsidRPr="00BA3FC0">
        <w:rPr>
          <w:rFonts w:ascii="Times New Roman" w:hAnsi="Times New Roman"/>
          <w:sz w:val="28"/>
          <w:szCs w:val="28"/>
          <w:lang w:eastAsia="ru-RU"/>
        </w:rPr>
        <w:t> </w:t>
      </w:r>
      <w:r w:rsidRPr="00BA3FC0">
        <w:rPr>
          <w:rFonts w:ascii="Times New Roman" w:hAnsi="Times New Roman"/>
          <w:sz w:val="28"/>
          <w:szCs w:val="28"/>
          <w:lang w:eastAsia="ru-RU"/>
        </w:rPr>
        <w:t>двухскатном исполнении с учетом климатического региона поставки и нагрузок на крышу МОПС.</w:t>
      </w:r>
    </w:p>
    <w:p w14:paraId="71492546" w14:textId="1B726AA6" w:rsidR="00957279" w:rsidRPr="00BA3FC0" w:rsidRDefault="00957279"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Кровля:</w:t>
      </w:r>
    </w:p>
    <w:p w14:paraId="7F0D5485" w14:textId="701977AE" w:rsidR="00BE653D" w:rsidRPr="00BA3FC0" w:rsidRDefault="00BE653D" w:rsidP="005204D1">
      <w:pPr>
        <w:pStyle w:val="af9"/>
        <w:numPr>
          <w:ilvl w:val="0"/>
          <w:numId w:val="90"/>
        </w:numPr>
        <w:tabs>
          <w:tab w:val="left" w:pos="993"/>
        </w:tabs>
        <w:ind w:left="0" w:firstLine="709"/>
        <w:jc w:val="both"/>
      </w:pPr>
      <w:r w:rsidRPr="00BA3FC0">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003937D3"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открытое ливневое водоотведение;</w:t>
      </w:r>
    </w:p>
    <w:p w14:paraId="2E1F3EBE"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FB6D57D" w14:textId="77777777" w:rsidR="0003226C" w:rsidRPr="00BA3FC0" w:rsidRDefault="0003226C" w:rsidP="005204D1">
      <w:pPr>
        <w:numPr>
          <w:ilvl w:val="0"/>
          <w:numId w:val="9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наружных элементов водоотведения близкий к RAL 7024 (графитово (темно)-серый).</w:t>
      </w:r>
    </w:p>
    <w:p w14:paraId="3D706FD2" w14:textId="77777777" w:rsidR="00BE653D" w:rsidRPr="00BA3FC0" w:rsidRDefault="00BE653D" w:rsidP="005204D1">
      <w:pPr>
        <w:pStyle w:val="af9"/>
        <w:numPr>
          <w:ilvl w:val="0"/>
          <w:numId w:val="90"/>
        </w:numPr>
        <w:tabs>
          <w:tab w:val="left" w:pos="993"/>
        </w:tabs>
        <w:ind w:left="0" w:firstLine="709"/>
        <w:jc w:val="both"/>
      </w:pPr>
      <w:r w:rsidRPr="00BA3FC0">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46136E9" w14:textId="77777777" w:rsidR="009766B4" w:rsidRPr="00BA3FC0" w:rsidRDefault="009766B4" w:rsidP="005204D1">
      <w:pPr>
        <w:tabs>
          <w:tab w:val="left" w:pos="1418"/>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p>
    <w:p w14:paraId="50B5665B" w14:textId="70E3D37F" w:rsidR="009766B4" w:rsidRPr="00BA3FC0" w:rsidRDefault="00957279" w:rsidP="005204D1">
      <w:pPr>
        <w:pStyle w:val="af9"/>
        <w:tabs>
          <w:tab w:val="left" w:pos="993"/>
          <w:tab w:val="left" w:pos="1276"/>
        </w:tabs>
        <w:ind w:left="0" w:firstLine="709"/>
        <w:jc w:val="both"/>
      </w:pPr>
      <w:r w:rsidRPr="00BA3FC0">
        <w:t xml:space="preserve">Вариант </w:t>
      </w:r>
      <w:r w:rsidR="005248F8" w:rsidRPr="00BA3FC0">
        <w:t>№ 1</w:t>
      </w:r>
      <w:r w:rsidR="009766B4" w:rsidRPr="00BA3FC0">
        <w:t>:</w:t>
      </w:r>
      <w:r w:rsidRPr="00BA3FC0">
        <w:t xml:space="preserve"> </w:t>
      </w:r>
    </w:p>
    <w:p w14:paraId="5EB243DD" w14:textId="2E66E55B" w:rsidR="009766B4" w:rsidRPr="00BA3FC0" w:rsidRDefault="008A1C20" w:rsidP="005204D1">
      <w:pPr>
        <w:pStyle w:val="af9"/>
        <w:numPr>
          <w:ilvl w:val="0"/>
          <w:numId w:val="72"/>
        </w:numPr>
        <w:tabs>
          <w:tab w:val="left" w:pos="993"/>
          <w:tab w:val="left" w:pos="1276"/>
        </w:tabs>
        <w:ind w:left="0" w:firstLine="709"/>
        <w:jc w:val="both"/>
      </w:pPr>
      <w:r w:rsidRPr="00BA3FC0">
        <w:t>п</w:t>
      </w:r>
      <w:r w:rsidR="00957279" w:rsidRPr="00BA3FC0">
        <w:t>рофилированный лист с высотой гофры не менее 35</w:t>
      </w:r>
      <w:r w:rsidR="009766B4" w:rsidRPr="00BA3FC0">
        <w:t> мм</w:t>
      </w:r>
      <w:r w:rsidR="00957279" w:rsidRPr="00BA3FC0">
        <w:t xml:space="preserve"> из оцинкованной стали толщиной </w:t>
      </w:r>
      <w:r w:rsidR="0065695B" w:rsidRPr="00BA3FC0">
        <w:t>в пределах 0,5</w:t>
      </w:r>
      <w:r w:rsidR="0082632D" w:rsidRPr="00BA3FC0">
        <w:t xml:space="preserve"> – </w:t>
      </w:r>
      <w:r w:rsidR="00957279" w:rsidRPr="00BA3FC0">
        <w:t>0,7</w:t>
      </w:r>
      <w:r w:rsidR="009766B4" w:rsidRPr="00BA3FC0">
        <w:t> мм;</w:t>
      </w:r>
    </w:p>
    <w:p w14:paraId="1A7CBD1D"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при угле наклона крыши менее 10⁰ предусмотреть дополнительные мероприятия по обеспечению водонепроницаемости кровли</w:t>
      </w:r>
      <w:r w:rsidRPr="00BA3FC0">
        <w:t xml:space="preserve"> – </w:t>
      </w:r>
      <w:r w:rsidRPr="00BA3FC0">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3E6FB8AF" w14:textId="77777777" w:rsidR="009766B4" w:rsidRPr="00BA3FC0" w:rsidRDefault="009766B4" w:rsidP="005204D1">
      <w:pPr>
        <w:pStyle w:val="af9"/>
        <w:numPr>
          <w:ilvl w:val="0"/>
          <w:numId w:val="71"/>
        </w:numPr>
        <w:tabs>
          <w:tab w:val="left" w:pos="1134"/>
        </w:tabs>
        <w:ind w:left="0" w:firstLine="709"/>
        <w:jc w:val="both"/>
        <w:rPr>
          <w:iCs/>
        </w:rPr>
      </w:pPr>
      <w:r w:rsidRPr="00BA3FC0">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5F0CDF6C" w14:textId="77777777" w:rsidR="009766B4" w:rsidRPr="00BA3FC0" w:rsidRDefault="009766B4" w:rsidP="005204D1">
      <w:pPr>
        <w:pStyle w:val="af9"/>
        <w:numPr>
          <w:ilvl w:val="0"/>
          <w:numId w:val="71"/>
        </w:numPr>
        <w:tabs>
          <w:tab w:val="left" w:pos="1134"/>
        </w:tabs>
        <w:ind w:left="0" w:firstLine="709"/>
        <w:jc w:val="both"/>
      </w:pPr>
      <w:r w:rsidRPr="00BA3FC0">
        <w:t xml:space="preserve">цвет, близкий к </w:t>
      </w:r>
      <w:r w:rsidRPr="00BA3FC0">
        <w:rPr>
          <w:lang w:val="en-US"/>
        </w:rPr>
        <w:t>RAL </w:t>
      </w:r>
      <w:r w:rsidRPr="00BA3FC0">
        <w:t>7024 (графитово (темно)-серый).</w:t>
      </w:r>
    </w:p>
    <w:p w14:paraId="1E7018A7" w14:textId="77777777" w:rsidR="008A1C20" w:rsidRPr="00BA3FC0" w:rsidRDefault="00957279" w:rsidP="005204D1">
      <w:pPr>
        <w:pStyle w:val="af9"/>
        <w:tabs>
          <w:tab w:val="left" w:pos="993"/>
          <w:tab w:val="left" w:pos="1276"/>
        </w:tabs>
        <w:ind w:left="0" w:firstLine="709"/>
        <w:jc w:val="both"/>
      </w:pPr>
      <w:r w:rsidRPr="00BA3FC0">
        <w:t>Вариант № 2</w:t>
      </w:r>
      <w:r w:rsidR="008A1C20" w:rsidRPr="00BA3FC0">
        <w:t>:</w:t>
      </w:r>
    </w:p>
    <w:p w14:paraId="2E0CF1D1" w14:textId="403B2C3C" w:rsidR="008A1C20" w:rsidRPr="00BA3FC0" w:rsidRDefault="008A1C20" w:rsidP="005204D1">
      <w:pPr>
        <w:pStyle w:val="af9"/>
        <w:numPr>
          <w:ilvl w:val="0"/>
          <w:numId w:val="73"/>
        </w:numPr>
        <w:tabs>
          <w:tab w:val="left" w:pos="1134"/>
        </w:tabs>
        <w:ind w:left="0" w:firstLine="709"/>
        <w:jc w:val="both"/>
        <w:rPr>
          <w:i/>
        </w:rPr>
      </w:pPr>
      <w:r w:rsidRPr="00BA3FC0">
        <w:t xml:space="preserve">мягкая кровля, цвет, близкий к </w:t>
      </w:r>
      <w:r w:rsidRPr="00BA3FC0">
        <w:rPr>
          <w:lang w:val="en-US"/>
        </w:rPr>
        <w:t>RAL </w:t>
      </w:r>
      <w:r w:rsidRPr="00BA3FC0">
        <w:t>7024</w:t>
      </w:r>
      <w:r w:rsidR="008F16DD" w:rsidRPr="00BA3FC0">
        <w:t xml:space="preserve"> </w:t>
      </w:r>
      <w:r w:rsidRPr="00BA3FC0">
        <w:t>(графитово (темно)-серый), по слою OSB или сплошному деревянному настилу;</w:t>
      </w:r>
    </w:p>
    <w:p w14:paraId="41A5AFC6" w14:textId="25F3E54E" w:rsidR="008A1C20" w:rsidRPr="00BA3FC0" w:rsidRDefault="008A1C20" w:rsidP="005204D1">
      <w:pPr>
        <w:numPr>
          <w:ilvl w:val="0"/>
          <w:numId w:val="7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соединение, обеспечивающее герметичность и теплоизоляцию на участках примыкания</w:t>
      </w:r>
      <w:r w:rsidR="0003226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E5F48EC" w14:textId="77C43E6A" w:rsidR="008A1C20" w:rsidRPr="00BA3FC0" w:rsidRDefault="008A1C20" w:rsidP="005204D1">
      <w:pPr>
        <w:pStyle w:val="af9"/>
        <w:numPr>
          <w:ilvl w:val="1"/>
          <w:numId w:val="74"/>
        </w:numPr>
        <w:ind w:left="0" w:firstLine="709"/>
        <w:jc w:val="both"/>
      </w:pPr>
      <w:r w:rsidRPr="00BA3FC0">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7D383C" w14:textId="3E03A56F" w:rsidR="008A1C20" w:rsidRPr="00BA3FC0" w:rsidRDefault="008A1C20" w:rsidP="005204D1">
      <w:pPr>
        <w:pStyle w:val="af9"/>
        <w:numPr>
          <w:ilvl w:val="1"/>
          <w:numId w:val="74"/>
        </w:numPr>
        <w:ind w:left="0" w:firstLine="709"/>
        <w:jc w:val="both"/>
      </w:pPr>
      <w:r w:rsidRPr="00BA3FC0">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01A62226" w14:textId="77777777" w:rsidR="007E6CF0" w:rsidRPr="00BA3FC0" w:rsidRDefault="008A1C20" w:rsidP="005204D1">
      <w:pPr>
        <w:pStyle w:val="af9"/>
        <w:numPr>
          <w:ilvl w:val="1"/>
          <w:numId w:val="95"/>
        </w:numPr>
        <w:ind w:left="0" w:firstLine="709"/>
        <w:jc w:val="both"/>
      </w:pPr>
      <w:r w:rsidRPr="00BA3FC0">
        <w:t xml:space="preserve">Стеновая панель выполняется в соответствии с каркасной технологией (в том числе каркасно-панельной технологией) возведения </w:t>
      </w:r>
      <w:r w:rsidRPr="00BA3FC0">
        <w:lastRenderedPageBreak/>
        <w:t xml:space="preserve">зданий из деревянных конструкций с применением пиломатериала </w:t>
      </w:r>
      <w:r w:rsidR="007E6CF0" w:rsidRPr="00BA3FC0">
        <w:t xml:space="preserve">ГОСТ Р 59655-2021, с применением жесткого плитного или листового материала: OSB / ДСП / фанера / пиломатериалы, с заполнением каркаса негорючим минераловатным утеплителем (каменная вата). </w:t>
      </w:r>
    </w:p>
    <w:p w14:paraId="2B6C7C39" w14:textId="5D78AC66" w:rsidR="001A6A8F" w:rsidRPr="00BA3FC0" w:rsidRDefault="007E6CF0" w:rsidP="005204D1">
      <w:pPr>
        <w:pStyle w:val="af9"/>
        <w:numPr>
          <w:ilvl w:val="1"/>
          <w:numId w:val="74"/>
        </w:numPr>
        <w:ind w:left="0" w:firstLine="709"/>
        <w:jc w:val="both"/>
      </w:pPr>
      <w:r w:rsidRPr="00BA3FC0">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r w:rsidR="008A1C20" w:rsidRPr="00BA3FC0">
        <w:t>.</w:t>
      </w:r>
    </w:p>
    <w:p w14:paraId="612A939D" w14:textId="060F6B02" w:rsidR="00DE3626" w:rsidRPr="00BA3FC0" w:rsidRDefault="00DE3626" w:rsidP="005204D1">
      <w:pPr>
        <w:pStyle w:val="af9"/>
        <w:numPr>
          <w:ilvl w:val="1"/>
          <w:numId w:val="74"/>
        </w:numPr>
        <w:tabs>
          <w:tab w:val="left" w:pos="1418"/>
        </w:tabs>
        <w:ind w:left="0" w:firstLine="709"/>
        <w:jc w:val="both"/>
      </w:pPr>
      <w:r w:rsidRPr="00BA3FC0">
        <w:t>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антисептирование, гидрофобизацию, нанесение влагозащитных покрытий и др.). Данное требование относится также к конструкциям из фанеры, LVL</w:t>
      </w:r>
      <w:r w:rsidR="008F16DD" w:rsidRPr="00BA3FC0">
        <w:t> </w:t>
      </w:r>
      <w:r w:rsidR="008201D9" w:rsidRPr="00BA3FC0">
        <w:t>(многослойная конструкция, склеенная из шпона)</w:t>
      </w:r>
      <w:r w:rsidRPr="00BA3FC0">
        <w:t xml:space="preserve"> и других древесно-плитных материалов.</w:t>
      </w:r>
    </w:p>
    <w:p w14:paraId="7ACD3976" w14:textId="1F43C049" w:rsidR="008B4430" w:rsidRPr="00BA3FC0" w:rsidRDefault="008B4430"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w:t>
      </w:r>
      <w:r w:rsidR="008201D9" w:rsidRPr="00BA3FC0">
        <w:rPr>
          <w:rFonts w:ascii="Times New Roman" w:hAnsi="Times New Roman"/>
          <w:sz w:val="28"/>
          <w:szCs w:val="28"/>
          <w:lang w:eastAsia="ru-RU"/>
        </w:rPr>
        <w:t>, ветровой</w:t>
      </w:r>
      <w:r w:rsidRPr="00BA3FC0">
        <w:rPr>
          <w:rFonts w:ascii="Times New Roman" w:hAnsi="Times New Roman"/>
          <w:sz w:val="28"/>
          <w:szCs w:val="28"/>
          <w:lang w:eastAsia="ru-RU"/>
        </w:rPr>
        <w:t xml:space="preserve"> и полезной нагруз</w:t>
      </w:r>
      <w:r w:rsidR="008201D9" w:rsidRPr="00BA3FC0">
        <w:rPr>
          <w:rFonts w:ascii="Times New Roman" w:hAnsi="Times New Roman"/>
          <w:sz w:val="28"/>
          <w:szCs w:val="28"/>
          <w:lang w:eastAsia="ru-RU"/>
        </w:rPr>
        <w:t>ок</w:t>
      </w:r>
      <w:r w:rsidRPr="00BA3FC0">
        <w:rPr>
          <w:rFonts w:ascii="Times New Roman" w:hAnsi="Times New Roman"/>
          <w:sz w:val="28"/>
          <w:szCs w:val="28"/>
          <w:lang w:eastAsia="ru-RU"/>
        </w:rPr>
        <w:t>,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396DE911" w14:textId="5A5957F6"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489314C1" w14:textId="042E0142"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Конструкционные решения должны предусматривать:</w:t>
      </w:r>
    </w:p>
    <w:p w14:paraId="4D901950" w14:textId="1DC595EA" w:rsidR="00DE3626" w:rsidRPr="00BA3FC0" w:rsidRDefault="00957C93" w:rsidP="005204D1">
      <w:pPr>
        <w:pStyle w:val="af9"/>
        <w:numPr>
          <w:ilvl w:val="0"/>
          <w:numId w:val="61"/>
        </w:numPr>
        <w:tabs>
          <w:tab w:val="left" w:pos="993"/>
          <w:tab w:val="left" w:pos="1560"/>
        </w:tabs>
        <w:ind w:left="0" w:firstLine="709"/>
        <w:jc w:val="both"/>
      </w:pPr>
      <w:r w:rsidRPr="00BA3FC0">
        <w:t>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эксплуатационными и производственными водами</w:t>
      </w:r>
      <w:r w:rsidR="00DE3626" w:rsidRPr="00BA3FC0">
        <w:t>;</w:t>
      </w:r>
    </w:p>
    <w:p w14:paraId="2C27ECCD" w14:textId="5FBF9A2E" w:rsidR="00DE3626" w:rsidRPr="00BA3FC0" w:rsidRDefault="00DE3626" w:rsidP="005204D1">
      <w:pPr>
        <w:pStyle w:val="af9"/>
        <w:numPr>
          <w:ilvl w:val="0"/>
          <w:numId w:val="61"/>
        </w:numPr>
        <w:tabs>
          <w:tab w:val="left" w:pos="993"/>
          <w:tab w:val="left" w:pos="1560"/>
        </w:tabs>
        <w:ind w:left="0" w:firstLine="709"/>
        <w:jc w:val="both"/>
      </w:pPr>
      <w:r w:rsidRPr="00BA3FC0">
        <w:t>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w:t>
      </w:r>
      <w:r w:rsidR="00646723" w:rsidRPr="00BA3FC0">
        <w:t>й</w:t>
      </w:r>
      <w:r w:rsidRPr="00BA3FC0">
        <w:t>, устройство в конструкциях и частях МОПС осушающих продухов, аэраторов).</w:t>
      </w:r>
    </w:p>
    <w:p w14:paraId="1D63A250" w14:textId="1B59880C" w:rsidR="00E31A84" w:rsidRPr="00BA3FC0" w:rsidRDefault="00E31A84" w:rsidP="005204D1">
      <w:pPr>
        <w:pStyle w:val="af9"/>
        <w:numPr>
          <w:ilvl w:val="1"/>
          <w:numId w:val="74"/>
        </w:numPr>
        <w:ind w:left="0" w:firstLine="709"/>
        <w:jc w:val="both"/>
      </w:pPr>
      <w:r w:rsidRPr="00BA3FC0">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12569DA6" w14:textId="77777777" w:rsidR="00E31A84" w:rsidRPr="00BA3FC0" w:rsidRDefault="00E31A84" w:rsidP="005204D1">
      <w:pPr>
        <w:pStyle w:val="af9"/>
        <w:numPr>
          <w:ilvl w:val="1"/>
          <w:numId w:val="74"/>
        </w:numPr>
        <w:ind w:left="0" w:firstLine="709"/>
        <w:jc w:val="both"/>
      </w:pPr>
      <w:r w:rsidRPr="00BA3FC0">
        <w:t>На участках примыкания несущих элементов конструкции друг к другу / к утеплителю исключить теплопотери.</w:t>
      </w:r>
    </w:p>
    <w:p w14:paraId="1FEAA0D4" w14:textId="77777777" w:rsidR="00E31A84" w:rsidRPr="00BA3FC0" w:rsidRDefault="00E31A84" w:rsidP="005204D1">
      <w:pPr>
        <w:pStyle w:val="af9"/>
        <w:numPr>
          <w:ilvl w:val="1"/>
          <w:numId w:val="74"/>
        </w:numPr>
        <w:ind w:left="0" w:firstLine="709"/>
        <w:jc w:val="both"/>
      </w:pPr>
      <w:r w:rsidRPr="00BA3FC0">
        <w:t>В ограждающих конструкциях исключить влагонакопление в процессе эксплуатации.</w:t>
      </w:r>
    </w:p>
    <w:p w14:paraId="0728AF59" w14:textId="77777777" w:rsidR="00E31A84" w:rsidRPr="00BA3FC0" w:rsidRDefault="00E31A84" w:rsidP="005204D1">
      <w:pPr>
        <w:pStyle w:val="af9"/>
        <w:numPr>
          <w:ilvl w:val="1"/>
          <w:numId w:val="74"/>
        </w:numPr>
        <w:tabs>
          <w:tab w:val="left" w:pos="1418"/>
          <w:tab w:val="left" w:pos="1560"/>
        </w:tabs>
        <w:ind w:left="0" w:firstLine="709"/>
        <w:jc w:val="both"/>
      </w:pPr>
      <w:r w:rsidRPr="00BA3FC0">
        <w:lastRenderedPageBreak/>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3EDBA400" w14:textId="77777777" w:rsidR="00E31A84" w:rsidRPr="00BA3FC0" w:rsidRDefault="00E31A84" w:rsidP="005204D1">
      <w:pPr>
        <w:pStyle w:val="af9"/>
        <w:numPr>
          <w:ilvl w:val="1"/>
          <w:numId w:val="74"/>
        </w:numPr>
        <w:ind w:left="0" w:firstLine="709"/>
        <w:jc w:val="both"/>
      </w:pPr>
      <w:r w:rsidRPr="00BA3FC0">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0B2F7676" w14:textId="77777777" w:rsidR="00E31A84" w:rsidRPr="00BA3FC0" w:rsidRDefault="00E31A84" w:rsidP="005204D1">
      <w:pPr>
        <w:pStyle w:val="af9"/>
        <w:numPr>
          <w:ilvl w:val="1"/>
          <w:numId w:val="74"/>
        </w:numPr>
        <w:ind w:left="0" w:firstLine="709"/>
        <w:jc w:val="both"/>
      </w:pPr>
      <w:r w:rsidRPr="00BA3FC0">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0D6EAC11" w14:textId="41EE245B" w:rsidR="00DE3626" w:rsidRPr="00BA3FC0" w:rsidRDefault="002C7485"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Стены, потолки</w:t>
      </w:r>
      <w:r w:rsidR="00572957" w:rsidRPr="00BA3FC0">
        <w:rPr>
          <w:rFonts w:ascii="Times New Roman" w:hAnsi="Times New Roman"/>
          <w:sz w:val="28"/>
          <w:szCs w:val="28"/>
          <w:lang w:eastAsia="ru-RU"/>
        </w:rPr>
        <w:t>.</w:t>
      </w:r>
    </w:p>
    <w:p w14:paraId="21C0E6C6" w14:textId="6F52A514" w:rsidR="00CF55A1"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Наружная отделка стен:</w:t>
      </w:r>
    </w:p>
    <w:p w14:paraId="5D02B1AD" w14:textId="696C3D9F" w:rsidR="002F45AA" w:rsidRPr="00BA3FC0" w:rsidRDefault="00330E5D" w:rsidP="005204D1">
      <w:pPr>
        <w:pStyle w:val="af9"/>
        <w:numPr>
          <w:ilvl w:val="0"/>
          <w:numId w:val="56"/>
        </w:numPr>
        <w:tabs>
          <w:tab w:val="left" w:pos="993"/>
        </w:tabs>
        <w:ind w:left="0" w:firstLine="709"/>
        <w:jc w:val="both"/>
      </w:pPr>
      <w:r w:rsidRPr="00BA3FC0">
        <w:t>из строганного пиломатериал</w:t>
      </w:r>
      <w:r w:rsidR="004D7BBD" w:rsidRPr="00BA3FC0">
        <w:t>а</w:t>
      </w:r>
      <w:r w:rsidRPr="00BA3FC0">
        <w:t xml:space="preserve"> камерной сушки. Деревянные панели либо фасадную доску, изготовленные из древесины и применяемые для внешней отделки, необходимо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w:t>
      </w:r>
      <w:r w:rsidR="005248F8" w:rsidRPr="00BA3FC0">
        <w:t>№ 1</w:t>
      </w:r>
      <w:r w:rsidRPr="00BA3FC0">
        <w:t>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r w:rsidR="00A37843" w:rsidRPr="00BA3FC0">
        <w:t>.</w:t>
      </w:r>
    </w:p>
    <w:p w14:paraId="09519131" w14:textId="77777777" w:rsidR="002C7485" w:rsidRPr="00BA3FC0" w:rsidRDefault="002C7485" w:rsidP="005204D1">
      <w:pPr>
        <w:pStyle w:val="af9"/>
        <w:tabs>
          <w:tab w:val="left" w:pos="993"/>
        </w:tabs>
        <w:ind w:left="0" w:firstLine="709"/>
        <w:jc w:val="both"/>
      </w:pPr>
      <w:r w:rsidRPr="00BA3FC0">
        <w:t xml:space="preserve">Цвета: </w:t>
      </w:r>
    </w:p>
    <w:p w14:paraId="0BC45358" w14:textId="7015DBAC"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«Золотистый дуб»</w:t>
      </w:r>
      <w:r w:rsidR="002C7485" w:rsidRPr="00BA3FC0">
        <w:rPr>
          <w:rFonts w:eastAsiaTheme="minorHAnsi"/>
          <w:sz w:val="24"/>
          <w:szCs w:val="24"/>
        </w:rPr>
        <w:t xml:space="preserve"> (О</w:t>
      </w:r>
      <w:r w:rsidR="002C7485" w:rsidRPr="00BA3FC0">
        <w:t xml:space="preserve">пределение текстуры (структурного рисунка, определяющего материал) – кроющее (выравнивающее темные, средние и темные участки фактуры древесины), тонирование в один цвет недопустимо. </w:t>
      </w:r>
    </w:p>
    <w:p w14:paraId="05BE1F21" w14:textId="77777777" w:rsidR="002C7485" w:rsidRPr="00BA3FC0" w:rsidRDefault="002C7485" w:rsidP="005204D1">
      <w:pPr>
        <w:pStyle w:val="af9"/>
        <w:tabs>
          <w:tab w:val="left" w:pos="993"/>
        </w:tabs>
        <w:ind w:left="0" w:firstLine="709"/>
        <w:jc w:val="both"/>
      </w:pPr>
      <w:r w:rsidRPr="00BA3FC0">
        <w:t xml:space="preserve">Тонирование участков фактуры древесины: </w:t>
      </w:r>
    </w:p>
    <w:p w14:paraId="69BCE564" w14:textId="77777777" w:rsidR="002C7485" w:rsidRPr="00BA3FC0" w:rsidRDefault="002C7485" w:rsidP="005204D1">
      <w:pPr>
        <w:pStyle w:val="af9"/>
        <w:numPr>
          <w:ilvl w:val="0"/>
          <w:numId w:val="56"/>
        </w:numPr>
        <w:tabs>
          <w:tab w:val="left" w:pos="993"/>
        </w:tabs>
        <w:ind w:left="0" w:firstLine="709"/>
        <w:jc w:val="both"/>
      </w:pPr>
      <w:r w:rsidRPr="00BA3FC0">
        <w:t xml:space="preserve">темные – близкий к RAL 8003 (около 35% поверхности); </w:t>
      </w:r>
    </w:p>
    <w:p w14:paraId="0EB91435" w14:textId="77777777" w:rsidR="002C7485" w:rsidRPr="00BA3FC0" w:rsidRDefault="002C7485" w:rsidP="005204D1">
      <w:pPr>
        <w:pStyle w:val="af9"/>
        <w:numPr>
          <w:ilvl w:val="0"/>
          <w:numId w:val="56"/>
        </w:numPr>
        <w:tabs>
          <w:tab w:val="left" w:pos="993"/>
        </w:tabs>
        <w:ind w:left="0" w:firstLine="709"/>
        <w:jc w:val="both"/>
      </w:pPr>
      <w:r w:rsidRPr="00BA3FC0">
        <w:t xml:space="preserve">средние – близкий к RAL 1019 (около 30% поверхности); </w:t>
      </w:r>
    </w:p>
    <w:p w14:paraId="6D48F7CA" w14:textId="16644905" w:rsidR="002C7485" w:rsidRPr="00BA3FC0" w:rsidRDefault="002C7485" w:rsidP="005204D1">
      <w:pPr>
        <w:pStyle w:val="af9"/>
        <w:numPr>
          <w:ilvl w:val="0"/>
          <w:numId w:val="56"/>
        </w:numPr>
        <w:tabs>
          <w:tab w:val="left" w:pos="993"/>
        </w:tabs>
        <w:ind w:left="0" w:firstLine="709"/>
        <w:jc w:val="both"/>
      </w:pPr>
      <w:r w:rsidRPr="00BA3FC0">
        <w:t>светлые – близкий к RAL 1014 (около 35% поверхности)</w:t>
      </w:r>
      <w:r w:rsidR="00016190" w:rsidRPr="00BA3FC0">
        <w:t>.</w:t>
      </w:r>
    </w:p>
    <w:p w14:paraId="2356E59D" w14:textId="6B330C39" w:rsidR="002C7485" w:rsidRPr="00BA3FC0" w:rsidRDefault="00016190" w:rsidP="005204D1">
      <w:pPr>
        <w:pStyle w:val="af9"/>
        <w:tabs>
          <w:tab w:val="left" w:pos="993"/>
        </w:tabs>
        <w:ind w:left="0" w:firstLine="709"/>
        <w:jc w:val="both"/>
      </w:pPr>
      <w:r w:rsidRPr="00BA3FC0">
        <w:t>Б</w:t>
      </w:r>
      <w:r w:rsidR="002C7485" w:rsidRPr="00BA3FC0">
        <w:t xml:space="preserve">лизкий к </w:t>
      </w:r>
      <w:r w:rsidR="002C7485" w:rsidRPr="00BA3FC0">
        <w:rPr>
          <w:lang w:val="en-US"/>
        </w:rPr>
        <w:t>RAL </w:t>
      </w:r>
      <w:r w:rsidR="002C7485" w:rsidRPr="00BA3FC0">
        <w:t>7024 графитово (темно)-серый.</w:t>
      </w:r>
    </w:p>
    <w:p w14:paraId="70487B91" w14:textId="63A6C068" w:rsidR="00DE3626" w:rsidRPr="00BA3FC0" w:rsidRDefault="00DE3626" w:rsidP="005204D1">
      <w:pPr>
        <w:pStyle w:val="af9"/>
        <w:numPr>
          <w:ilvl w:val="2"/>
          <w:numId w:val="74"/>
        </w:numPr>
        <w:tabs>
          <w:tab w:val="left" w:pos="1560"/>
        </w:tabs>
        <w:ind w:left="0" w:firstLine="709"/>
        <w:jc w:val="both"/>
      </w:pPr>
      <w:r w:rsidRPr="00BA3FC0">
        <w:t>Внутренняя отделка стен:</w:t>
      </w:r>
    </w:p>
    <w:p w14:paraId="4B9627D5"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5A82F131" w14:textId="77777777" w:rsidR="002C7485" w:rsidRPr="00BA3FC0" w:rsidRDefault="002C7485" w:rsidP="005204D1">
      <w:pPr>
        <w:numPr>
          <w:ilvl w:val="0"/>
          <w:numId w:val="75"/>
        </w:numPr>
        <w:tabs>
          <w:tab w:val="left" w:pos="993"/>
        </w:tabs>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6C6BC455" w14:textId="77777777" w:rsidR="002C7485" w:rsidRPr="00BA3FC0" w:rsidRDefault="002C7485" w:rsidP="005204D1">
      <w:pPr>
        <w:numPr>
          <w:ilvl w:val="0"/>
          <w:numId w:val="75"/>
        </w:numPr>
        <w:spacing w:after="0" w:line="240" w:lineRule="auto"/>
        <w:ind w:left="0" w:firstLine="709"/>
        <w:contextualSpacing/>
        <w:jc w:val="both"/>
        <w:rPr>
          <w:rFonts w:ascii="Times New Roman" w:hAnsi="Times New Roman"/>
          <w:color w:val="000000"/>
          <w:sz w:val="28"/>
          <w:szCs w:val="28"/>
        </w:rPr>
      </w:pPr>
      <w:r w:rsidRPr="00BA3FC0">
        <w:rPr>
          <w:rFonts w:ascii="Times New Roman" w:hAnsi="Times New Roman"/>
          <w:color w:val="000000"/>
          <w:sz w:val="28"/>
          <w:szCs w:val="28"/>
        </w:rPr>
        <w:t>облицовка до уровня чистового потолка.</w:t>
      </w:r>
    </w:p>
    <w:p w14:paraId="340C8D13" w14:textId="29DCA8C8" w:rsidR="00DE3626" w:rsidRPr="00BA3FC0" w:rsidRDefault="00DE3626" w:rsidP="005204D1">
      <w:pPr>
        <w:pStyle w:val="af9"/>
        <w:numPr>
          <w:ilvl w:val="2"/>
          <w:numId w:val="74"/>
        </w:numPr>
        <w:ind w:left="0" w:firstLine="709"/>
        <w:jc w:val="both"/>
      </w:pPr>
      <w:r w:rsidRPr="00BA3FC0">
        <w:t>Потолки</w:t>
      </w:r>
      <w:r w:rsidR="008A5E42" w:rsidRPr="00BA3FC0">
        <w:t>.</w:t>
      </w:r>
    </w:p>
    <w:p w14:paraId="0843CB89" w14:textId="77777777" w:rsidR="002C7485" w:rsidRPr="00BA3FC0" w:rsidRDefault="002C7485" w:rsidP="005204D1">
      <w:pPr>
        <w:pStyle w:val="af9"/>
        <w:tabs>
          <w:tab w:val="left" w:pos="1701"/>
        </w:tabs>
        <w:ind w:left="0" w:firstLine="709"/>
        <w:jc w:val="both"/>
      </w:pPr>
      <w:r w:rsidRPr="00BA3FC0">
        <w:t>Во всех помещениях МОПС выполнить чистовой потолок следующим образом:</w:t>
      </w:r>
    </w:p>
    <w:p w14:paraId="2BE3EE68" w14:textId="77777777" w:rsidR="002C7485" w:rsidRPr="00BA3FC0" w:rsidRDefault="002C7485" w:rsidP="005204D1">
      <w:pPr>
        <w:pStyle w:val="af9"/>
        <w:tabs>
          <w:tab w:val="left" w:pos="993"/>
        </w:tabs>
        <w:ind w:left="0" w:firstLine="709"/>
        <w:jc w:val="both"/>
      </w:pPr>
      <w:r w:rsidRPr="00BA3FC0">
        <w:lastRenderedPageBreak/>
        <w:t>–</w:t>
      </w:r>
      <w:r w:rsidRPr="00BA3FC0">
        <w:tab/>
        <w:t>подшивка потолка из тонколистовой оцинкованной стали, защищенной полимерным покрытием, либо из СМЛ-панелей, поверхность гладкая, матовая, белого цвета;</w:t>
      </w:r>
    </w:p>
    <w:p w14:paraId="623DE8FE" w14:textId="77777777" w:rsidR="002C7485" w:rsidRPr="00BA3FC0" w:rsidRDefault="002C7485" w:rsidP="005204D1">
      <w:pPr>
        <w:pStyle w:val="af9"/>
        <w:tabs>
          <w:tab w:val="left" w:pos="993"/>
        </w:tabs>
        <w:ind w:left="0" w:firstLine="709"/>
        <w:jc w:val="both"/>
      </w:pPr>
      <w:r w:rsidRPr="00BA3FC0">
        <w:t>–</w:t>
      </w:r>
      <w:r w:rsidRPr="00BA3FC0">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7C20309C" w14:textId="5A7EEA11" w:rsidR="002C7485" w:rsidRPr="00BA3FC0" w:rsidRDefault="002C7485" w:rsidP="005204D1">
      <w:pPr>
        <w:pStyle w:val="af9"/>
        <w:numPr>
          <w:ilvl w:val="0"/>
          <w:numId w:val="76"/>
        </w:numPr>
        <w:tabs>
          <w:tab w:val="left" w:pos="993"/>
        </w:tabs>
        <w:ind w:left="0" w:firstLine="709"/>
        <w:jc w:val="both"/>
      </w:pPr>
      <w:r w:rsidRPr="00BA3FC0">
        <w:t>высота от уровня чистого пола до уровня чистового потолка –</w:t>
      </w:r>
      <w:r w:rsidR="00431629" w:rsidRPr="00BA3FC0">
        <w:t xml:space="preserve"> </w:t>
      </w:r>
      <w:r w:rsidRPr="00BA3FC0">
        <w:t xml:space="preserve">в соответствии с Альбомом чертежей (Приложение </w:t>
      </w:r>
      <w:r w:rsidR="005248F8" w:rsidRPr="00BA3FC0">
        <w:t>№ 1</w:t>
      </w:r>
      <w:r w:rsidRPr="00BA3FC0">
        <w:t>).</w:t>
      </w:r>
    </w:p>
    <w:p w14:paraId="4870DFE9" w14:textId="3C116731" w:rsidR="00DE3626" w:rsidRPr="00BA3FC0" w:rsidRDefault="00DE3626" w:rsidP="005204D1">
      <w:pPr>
        <w:numPr>
          <w:ilvl w:val="1"/>
          <w:numId w:val="74"/>
        </w:numPr>
        <w:tabs>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Дверные блоки (в соответствии с </w:t>
      </w:r>
      <w:r w:rsidR="00F138D0"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F138D0" w:rsidRPr="00BA3FC0">
        <w:rPr>
          <w:rFonts w:ascii="Times New Roman" w:hAnsi="Times New Roman"/>
          <w:sz w:val="28"/>
          <w:szCs w:val="28"/>
          <w:lang w:eastAsia="ru-RU"/>
        </w:rPr>
        <w:t>)</w:t>
      </w:r>
      <w:r w:rsidR="00DC12A6" w:rsidRPr="00BA3FC0">
        <w:rPr>
          <w:rFonts w:ascii="Times New Roman" w:hAnsi="Times New Roman"/>
          <w:sz w:val="28"/>
          <w:szCs w:val="28"/>
          <w:lang w:eastAsia="ru-RU"/>
        </w:rPr>
        <w:t>,</w:t>
      </w:r>
      <w:r w:rsidRPr="00BA3FC0">
        <w:rPr>
          <w:rFonts w:ascii="Times New Roman" w:hAnsi="Times New Roman"/>
          <w:sz w:val="28"/>
          <w:szCs w:val="28"/>
          <w:lang w:eastAsia="ru-RU"/>
        </w:rPr>
        <w:t xml:space="preserve"> лист «План перегородок»)</w:t>
      </w:r>
      <w:r w:rsidR="005D4AC7" w:rsidRPr="00BA3FC0">
        <w:rPr>
          <w:rFonts w:ascii="Times New Roman" w:hAnsi="Times New Roman"/>
          <w:sz w:val="28"/>
          <w:szCs w:val="28"/>
          <w:lang w:eastAsia="ru-RU"/>
        </w:rPr>
        <w:t>.</w:t>
      </w:r>
    </w:p>
    <w:p w14:paraId="2D4AC563" w14:textId="74C43F74" w:rsidR="00DE3626" w:rsidRPr="00BA3FC0" w:rsidRDefault="00DE3626" w:rsidP="005204D1">
      <w:pPr>
        <w:pStyle w:val="af9"/>
        <w:numPr>
          <w:ilvl w:val="2"/>
          <w:numId w:val="74"/>
        </w:numPr>
        <w:tabs>
          <w:tab w:val="left" w:pos="1560"/>
        </w:tabs>
        <w:ind w:left="0" w:firstLine="709"/>
        <w:jc w:val="both"/>
      </w:pPr>
      <w:r w:rsidRPr="00BA3FC0">
        <w:t>Дверной блок «Д1», дверь входа в МОПС с улицы (теплоизоляционные качества двери входа в МОПС с улицы</w:t>
      </w:r>
      <w:r w:rsidR="00957279" w:rsidRPr="00BA3FC0">
        <w:t>,</w:t>
      </w:r>
      <w:r w:rsidRPr="00BA3FC0">
        <w:t xml:space="preserve"> должны соответствовать климатическому району, в котором размещается МОПС), </w:t>
      </w:r>
      <w:r w:rsidR="002C7485" w:rsidRPr="00BA3FC0">
        <w:t>Тип </w:t>
      </w:r>
      <w:r w:rsidRPr="00BA3FC0">
        <w:t>1:</w:t>
      </w:r>
    </w:p>
    <w:p w14:paraId="28833557" w14:textId="7FB409E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проема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1100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2</w:t>
      </w:r>
      <w:r w:rsidR="00E802DE" w:rsidRPr="00BA3FC0">
        <w:rPr>
          <w:rFonts w:ascii="Times New Roman" w:hAnsi="Times New Roman"/>
          <w:sz w:val="28"/>
          <w:szCs w:val="28"/>
          <w:lang w:eastAsia="ru-RU"/>
        </w:rPr>
        <w:t>000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p>
    <w:p w14:paraId="4CA2244B" w14:textId="5DEC7EC2" w:rsidR="00DE3626" w:rsidRPr="00BA3FC0" w:rsidRDefault="00C01304"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дверного блока</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1000 х1950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03573B59"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наружный, стальной;</w:t>
      </w:r>
    </w:p>
    <w:p w14:paraId="448C809A" w14:textId="7424FF57" w:rsidR="00DE3626" w:rsidRPr="00BA3FC0" w:rsidRDefault="00F12C1C"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м от уровня пол</w:t>
      </w:r>
      <w:r w:rsidR="00DA16A8" w:rsidRPr="00BA3FC0">
        <w:rPr>
          <w:rFonts w:ascii="Times New Roman" w:hAnsi="Times New Roman"/>
          <w:sz w:val="28"/>
          <w:szCs w:val="28"/>
          <w:lang w:eastAsia="ru-RU"/>
        </w:rPr>
        <w:t>а, нижняя граница – не выше 0,9 </w:t>
      </w:r>
      <w:r w:rsidRPr="00BA3FC0">
        <w:rPr>
          <w:rFonts w:ascii="Times New Roman" w:hAnsi="Times New Roman"/>
          <w:sz w:val="28"/>
          <w:szCs w:val="28"/>
          <w:lang w:eastAsia="ru-RU"/>
        </w:rPr>
        <w:t>м. При этом смотровая панель д</w:t>
      </w:r>
      <w:r w:rsidR="00DA16A8" w:rsidRPr="00BA3FC0">
        <w:rPr>
          <w:rFonts w:ascii="Times New Roman" w:hAnsi="Times New Roman"/>
          <w:sz w:val="28"/>
          <w:szCs w:val="28"/>
          <w:lang w:eastAsia="ru-RU"/>
        </w:rPr>
        <w:t>олжна иметь ширину не менее 0,3 </w:t>
      </w:r>
      <w:r w:rsidRPr="00BA3FC0">
        <w:rPr>
          <w:rFonts w:ascii="Times New Roman" w:hAnsi="Times New Roman"/>
          <w:sz w:val="28"/>
          <w:szCs w:val="28"/>
          <w:lang w:eastAsia="ru-RU"/>
        </w:rPr>
        <w:t>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w:t>
      </w:r>
      <w:r w:rsidR="00DA16A8" w:rsidRPr="00BA3FC0">
        <w:rPr>
          <w:rFonts w:ascii="Times New Roman" w:hAnsi="Times New Roman"/>
          <w:sz w:val="28"/>
          <w:szCs w:val="28"/>
          <w:lang w:eastAsia="ru-RU"/>
        </w:rPr>
        <w:t> </w:t>
      </w:r>
      <w:r w:rsidRPr="00BA3FC0">
        <w:rPr>
          <w:rFonts w:ascii="Times New Roman" w:hAnsi="Times New Roman"/>
          <w:sz w:val="28"/>
          <w:szCs w:val="28"/>
          <w:lang w:eastAsia="ru-RU"/>
        </w:rPr>
        <w:t>30826-2014 «Межгосударственный стандарт. Стекло многослойное. Технические условия»;</w:t>
      </w:r>
    </w:p>
    <w:p w14:paraId="5D2E616B" w14:textId="6FCED36F"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 порога на входе или перепад высот не должны превыша</w:t>
      </w:r>
      <w:r w:rsidR="00DA16A8" w:rsidRPr="00BA3FC0">
        <w:rPr>
          <w:rFonts w:ascii="Times New Roman" w:hAnsi="Times New Roman"/>
          <w:sz w:val="28"/>
          <w:szCs w:val="28"/>
          <w:lang w:eastAsia="ru-RU"/>
        </w:rPr>
        <w:t>ть 0,014 </w:t>
      </w:r>
      <w:r w:rsidRPr="00BA3FC0">
        <w:rPr>
          <w:rFonts w:ascii="Times New Roman" w:hAnsi="Times New Roman"/>
          <w:sz w:val="28"/>
          <w:szCs w:val="28"/>
          <w:lang w:eastAsia="ru-RU"/>
        </w:rPr>
        <w:t>м;</w:t>
      </w:r>
    </w:p>
    <w:p w14:paraId="575C3F07" w14:textId="57722CF5"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2 (два) врезных несамозащелкивающихся замка, установленных на расстоянии 300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w:t>
      </w:r>
      <w:r w:rsidR="0082632D"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ниже III или С;</w:t>
      </w:r>
    </w:p>
    <w:p w14:paraId="08EAE4BC" w14:textId="7A6B0FC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полотне двери установить 2 (две) ручки стальные для открывания и закрывания двери типа «штанга» длиной 800</w:t>
      </w:r>
      <w:r w:rsidR="009361E6" w:rsidRPr="00BA3FC0">
        <w:rPr>
          <w:rFonts w:ascii="Sylfaen" w:hAnsi="Sylfaen"/>
          <w:sz w:val="28"/>
          <w:szCs w:val="28"/>
          <w:lang w:eastAsia="ru-RU"/>
        </w:rPr>
        <w:t>-</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установленных на внешней и внутренней сторонах; </w:t>
      </w:r>
    </w:p>
    <w:p w14:paraId="3655B712" w14:textId="73694231"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 xml:space="preserve"> EN1154</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EN5-EN6</w:t>
      </w:r>
      <w:r w:rsidR="00495CCE" w:rsidRPr="00BA3FC0">
        <w:rPr>
          <w:rFonts w:ascii="Times New Roman" w:hAnsi="Times New Roman"/>
          <w:sz w:val="28"/>
          <w:szCs w:val="28"/>
          <w:lang w:eastAsia="ru-RU"/>
        </w:rPr>
        <w:t>;</w:t>
      </w:r>
    </w:p>
    <w:p w14:paraId="115CFEEA" w14:textId="2C3EF466"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28674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04586053" w14:textId="74ADDA74" w:rsidR="00F12C1C"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порошковое окрашивание полотна </w:t>
      </w:r>
      <w:r w:rsidR="00656333" w:rsidRPr="00BA3FC0">
        <w:rPr>
          <w:rFonts w:ascii="Times New Roman" w:hAnsi="Times New Roman"/>
          <w:sz w:val="28"/>
          <w:szCs w:val="28"/>
          <w:lang w:eastAsia="ru-RU"/>
        </w:rPr>
        <w:t>дверного блока</w:t>
      </w:r>
      <w:r w:rsidRPr="00BA3FC0">
        <w:rPr>
          <w:rFonts w:ascii="Times New Roman" w:hAnsi="Times New Roman"/>
          <w:sz w:val="28"/>
          <w:szCs w:val="28"/>
          <w:lang w:eastAsia="ru-RU"/>
        </w:rPr>
        <w:t>,</w:t>
      </w:r>
      <w:r w:rsidR="00656333" w:rsidRPr="00BA3FC0">
        <w:rPr>
          <w:rFonts w:ascii="Times New Roman" w:hAnsi="Times New Roman"/>
          <w:sz w:val="28"/>
          <w:szCs w:val="28"/>
          <w:lang w:eastAsia="ru-RU"/>
        </w:rPr>
        <w:t xml:space="preserve"> дверной</w:t>
      </w:r>
      <w:r w:rsidRPr="00BA3FC0">
        <w:rPr>
          <w:rFonts w:ascii="Times New Roman" w:hAnsi="Times New Roman"/>
          <w:sz w:val="28"/>
          <w:szCs w:val="28"/>
          <w:lang w:eastAsia="ru-RU"/>
        </w:rPr>
        <w:t xml:space="preserve"> коробки, наличников</w:t>
      </w:r>
      <w:r w:rsidR="00DA16A8" w:rsidRPr="00BA3FC0">
        <w:rPr>
          <w:rFonts w:ascii="Times New Roman" w:hAnsi="Times New Roman"/>
          <w:sz w:val="28"/>
          <w:szCs w:val="28"/>
          <w:lang w:eastAsia="ru-RU"/>
        </w:rPr>
        <w:t>;</w:t>
      </w:r>
    </w:p>
    <w:p w14:paraId="37AC1486" w14:textId="6D5E27C3"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867A40" w:rsidRPr="00BA3FC0">
        <w:rPr>
          <w:rFonts w:ascii="Times New Roman" w:hAnsi="Times New Roman"/>
          <w:sz w:val="28"/>
          <w:szCs w:val="28"/>
          <w:lang w:eastAsia="ru-RU"/>
        </w:rPr>
        <w:t>, со стороны улицы и со стороны помещения,</w:t>
      </w:r>
      <w:r w:rsidR="009361E6"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F12C1C"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5F9C3763" w14:textId="77777777" w:rsidR="00DE3626" w:rsidRPr="00BA3FC0" w:rsidRDefault="00DE3626" w:rsidP="005204D1">
      <w:pPr>
        <w:numPr>
          <w:ilvl w:val="0"/>
          <w:numId w:val="3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усиленные петли.</w:t>
      </w:r>
    </w:p>
    <w:p w14:paraId="64C4E42D" w14:textId="105E20B9" w:rsidR="00862678"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Дверной блок «Д2»</w:t>
      </w:r>
      <w:r w:rsidR="000804D0" w:rsidRPr="00BA3FC0">
        <w:rPr>
          <w:rFonts w:ascii="Times New Roman" w:hAnsi="Times New Roman"/>
          <w:sz w:val="28"/>
          <w:szCs w:val="28"/>
        </w:rPr>
        <w:t>,</w:t>
      </w:r>
      <w:r w:rsidRPr="00BA3FC0">
        <w:rPr>
          <w:rFonts w:ascii="Times New Roman" w:hAnsi="Times New Roman"/>
          <w:sz w:val="28"/>
          <w:szCs w:val="28"/>
        </w:rPr>
        <w:t xml:space="preserve"> </w:t>
      </w:r>
      <w:r w:rsidR="002C7485" w:rsidRPr="00BA3FC0">
        <w:rPr>
          <w:rFonts w:ascii="Times New Roman" w:hAnsi="Times New Roman"/>
          <w:sz w:val="28"/>
          <w:szCs w:val="28"/>
        </w:rPr>
        <w:t>Тип </w:t>
      </w:r>
      <w:r w:rsidRPr="00BA3FC0">
        <w:rPr>
          <w:rFonts w:ascii="Times New Roman" w:hAnsi="Times New Roman"/>
          <w:sz w:val="28"/>
          <w:szCs w:val="28"/>
        </w:rPr>
        <w:t>2:</w:t>
      </w:r>
      <w:r w:rsidR="00862678" w:rsidRPr="00BA3FC0">
        <w:rPr>
          <w:rFonts w:ascii="Times New Roman" w:hAnsi="Times New Roman"/>
          <w:sz w:val="28"/>
          <w:szCs w:val="28"/>
        </w:rPr>
        <w:t xml:space="preserve"> </w:t>
      </w:r>
    </w:p>
    <w:p w14:paraId="72EEED08" w14:textId="03644A8F" w:rsidR="00862678" w:rsidRPr="00BA3FC0" w:rsidRDefault="00DE3626" w:rsidP="005204D1">
      <w:pPr>
        <w:pStyle w:val="af9"/>
        <w:numPr>
          <w:ilvl w:val="0"/>
          <w:numId w:val="62"/>
        </w:numPr>
        <w:tabs>
          <w:tab w:val="left" w:pos="993"/>
          <w:tab w:val="left" w:pos="1560"/>
        </w:tabs>
        <w:ind w:left="0" w:firstLine="709"/>
        <w:jc w:val="both"/>
      </w:pPr>
      <w:r w:rsidRPr="00BA3FC0">
        <w:t>размер проема</w:t>
      </w:r>
      <w:r w:rsidR="0082632D" w:rsidRPr="00BA3FC0">
        <w:t xml:space="preserve"> – </w:t>
      </w:r>
      <w:r w:rsidR="00A2227A" w:rsidRPr="00BA3FC0">
        <w:t>700</w:t>
      </w:r>
      <w:r w:rsidR="004D25E5" w:rsidRPr="00BA3FC0">
        <w:t> х </w:t>
      </w:r>
      <w:r w:rsidRPr="00BA3FC0">
        <w:t>2</w:t>
      </w:r>
      <w:r w:rsidR="00A209CB" w:rsidRPr="00BA3FC0">
        <w:t>000</w:t>
      </w:r>
      <w:r w:rsidR="009766B4" w:rsidRPr="00BA3FC0">
        <w:t> мм</w:t>
      </w:r>
      <w:r w:rsidR="00862678" w:rsidRPr="00BA3FC0">
        <w:t xml:space="preserve"> </w:t>
      </w:r>
      <w:r w:rsidRPr="00BA3FC0">
        <w:t>(</w:t>
      </w:r>
      <w:r w:rsidR="002C7485" w:rsidRPr="00BA3FC0">
        <w:t>ширина</w:t>
      </w:r>
      <w:r w:rsidR="004D25E5" w:rsidRPr="00BA3FC0">
        <w:t> х </w:t>
      </w:r>
      <w:r w:rsidR="002C7485" w:rsidRPr="00BA3FC0">
        <w:t>высота</w:t>
      </w:r>
      <w:r w:rsidRPr="00BA3FC0">
        <w:t>);</w:t>
      </w:r>
    </w:p>
    <w:p w14:paraId="71B17D60" w14:textId="251CFDAC" w:rsidR="00DE3626" w:rsidRPr="00BA3FC0" w:rsidRDefault="001B6818" w:rsidP="005204D1">
      <w:pPr>
        <w:pStyle w:val="af9"/>
        <w:numPr>
          <w:ilvl w:val="0"/>
          <w:numId w:val="62"/>
        </w:numPr>
        <w:tabs>
          <w:tab w:val="left" w:pos="993"/>
          <w:tab w:val="left" w:pos="1560"/>
        </w:tabs>
        <w:ind w:left="0" w:firstLine="709"/>
        <w:jc w:val="both"/>
      </w:pPr>
      <w:r w:rsidRPr="00BA3FC0">
        <w:t>полотно дверного блока</w:t>
      </w:r>
      <w:r w:rsidR="00DA16A8" w:rsidRPr="00BA3FC0">
        <w:t xml:space="preserve"> – </w:t>
      </w:r>
      <w:r w:rsidR="00A2227A" w:rsidRPr="00BA3FC0">
        <w:t>600</w:t>
      </w:r>
      <w:r w:rsidR="004D25E5" w:rsidRPr="00BA3FC0">
        <w:t> х </w:t>
      </w:r>
      <w:r w:rsidR="00FB7E42" w:rsidRPr="00BA3FC0">
        <w:t>1950</w:t>
      </w:r>
      <w:r w:rsidR="009766B4" w:rsidRPr="00BA3FC0">
        <w:t> мм</w:t>
      </w:r>
      <w:r w:rsidR="00FB7E42" w:rsidRPr="00BA3FC0">
        <w:t xml:space="preserve"> (</w:t>
      </w:r>
      <w:r w:rsidR="002C7485" w:rsidRPr="00BA3FC0">
        <w:t>ширина</w:t>
      </w:r>
      <w:r w:rsidR="004D25E5" w:rsidRPr="00BA3FC0">
        <w:t> х </w:t>
      </w:r>
      <w:r w:rsidR="002C7485" w:rsidRPr="00BA3FC0">
        <w:t>высота</w:t>
      </w:r>
      <w:r w:rsidR="00FB7E42" w:rsidRPr="00BA3FC0">
        <w:t>)</w:t>
      </w:r>
      <w:r w:rsidR="00DE3626" w:rsidRPr="00BA3FC0">
        <w:t>;</w:t>
      </w:r>
    </w:p>
    <w:p w14:paraId="4123BF44"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136D7A2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влагостойкий;</w:t>
      </w:r>
    </w:p>
    <w:p w14:paraId="69F32970"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3089ABA5" w14:textId="6B280A7D"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2C8A9962" w14:textId="77777777"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 сантехнической защелкой для запирания изнутри;</w:t>
      </w:r>
    </w:p>
    <w:p w14:paraId="5C2B002B" w14:textId="3B6AF732"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цвет полотна двери, коробки, наличников, доборов </w:t>
      </w:r>
      <w:r w:rsidR="00DA16A8" w:rsidRPr="00BA3FC0">
        <w:rPr>
          <w:rFonts w:ascii="Times New Roman" w:hAnsi="Times New Roman"/>
          <w:sz w:val="28"/>
          <w:szCs w:val="28"/>
        </w:rPr>
        <w:t xml:space="preserve">– </w:t>
      </w:r>
      <w:r w:rsidRPr="00BA3FC0">
        <w:rPr>
          <w:rFonts w:ascii="Times New Roman" w:hAnsi="Times New Roman"/>
          <w:sz w:val="28"/>
          <w:szCs w:val="28"/>
        </w:rPr>
        <w:t>белый;</w:t>
      </w:r>
    </w:p>
    <w:p w14:paraId="66C8EA84" w14:textId="7D4C208D" w:rsidR="003538F3"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r w:rsidR="007D50A5" w:rsidRPr="00BA3FC0">
        <w:rPr>
          <w:rFonts w:ascii="Times New Roman" w:hAnsi="Times New Roman"/>
          <w:sz w:val="28"/>
          <w:szCs w:val="28"/>
        </w:rPr>
        <w:t>.</w:t>
      </w:r>
    </w:p>
    <w:p w14:paraId="7F172521" w14:textId="0FA4FE6A" w:rsidR="00762EC0"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«Д3», </w:t>
      </w:r>
      <w:r w:rsidR="002C7485" w:rsidRPr="00BA3FC0">
        <w:rPr>
          <w:rFonts w:ascii="Times New Roman" w:hAnsi="Times New Roman"/>
          <w:sz w:val="28"/>
          <w:szCs w:val="28"/>
        </w:rPr>
        <w:t>Тип </w:t>
      </w:r>
      <w:r w:rsidRPr="00BA3FC0">
        <w:rPr>
          <w:rFonts w:ascii="Times New Roman" w:hAnsi="Times New Roman"/>
          <w:sz w:val="28"/>
          <w:szCs w:val="28"/>
        </w:rPr>
        <w:t>3:</w:t>
      </w:r>
      <w:bookmarkStart w:id="1" w:name="_Hlk134201934"/>
    </w:p>
    <w:p w14:paraId="018189F8" w14:textId="52982DE3" w:rsidR="00DE3626" w:rsidRPr="00BA3FC0" w:rsidRDefault="00DE3626" w:rsidP="005204D1">
      <w:pPr>
        <w:pStyle w:val="af9"/>
        <w:numPr>
          <w:ilvl w:val="0"/>
          <w:numId w:val="63"/>
        </w:numPr>
        <w:tabs>
          <w:tab w:val="left" w:pos="993"/>
          <w:tab w:val="left" w:pos="1560"/>
        </w:tabs>
        <w:ind w:left="0" w:firstLine="709"/>
        <w:jc w:val="both"/>
      </w:pPr>
      <w:r w:rsidRPr="00BA3FC0">
        <w:t>размер проема</w:t>
      </w:r>
      <w:r w:rsidR="0082632D" w:rsidRPr="00BA3FC0">
        <w:t xml:space="preserve"> – </w:t>
      </w:r>
      <w:r w:rsidRPr="00BA3FC0">
        <w:t>1100</w:t>
      </w:r>
      <w:r w:rsidR="004D25E5" w:rsidRPr="00BA3FC0">
        <w:t> х </w:t>
      </w:r>
      <w:r w:rsidRPr="00BA3FC0">
        <w:t>2</w:t>
      </w:r>
      <w:r w:rsidR="00921114" w:rsidRPr="00BA3FC0">
        <w:t>000</w:t>
      </w:r>
      <w:r w:rsidR="009766B4" w:rsidRPr="00BA3FC0">
        <w:t> мм</w:t>
      </w:r>
      <w:r w:rsidRPr="00BA3FC0">
        <w:t xml:space="preserve"> (</w:t>
      </w:r>
      <w:r w:rsidR="002C7485" w:rsidRPr="00BA3FC0">
        <w:t>ширина</w:t>
      </w:r>
      <w:r w:rsidR="004D25E5" w:rsidRPr="00BA3FC0">
        <w:t> х </w:t>
      </w:r>
      <w:r w:rsidR="002C7485" w:rsidRPr="00BA3FC0">
        <w:t>высота</w:t>
      </w:r>
      <w:r w:rsidRPr="00BA3FC0">
        <w:t xml:space="preserve">); </w:t>
      </w:r>
    </w:p>
    <w:p w14:paraId="61969ED2" w14:textId="390BF760" w:rsidR="00DE3626" w:rsidRPr="00BA3FC0" w:rsidRDefault="00254F23"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82632D" w:rsidRPr="00BA3FC0">
        <w:rPr>
          <w:rFonts w:ascii="Times New Roman" w:hAnsi="Times New Roman"/>
          <w:sz w:val="28"/>
          <w:szCs w:val="28"/>
        </w:rPr>
        <w:t xml:space="preserve"> – </w:t>
      </w:r>
      <w:r w:rsidRPr="00BA3FC0">
        <w:rPr>
          <w:rFonts w:ascii="Times New Roman" w:hAnsi="Times New Roman"/>
          <w:sz w:val="28"/>
          <w:szCs w:val="28"/>
        </w:rPr>
        <w:t>1000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6A57D32D" w14:textId="7E8BE7C9"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внутренний дверной блок, </w:t>
      </w:r>
      <w:r w:rsidR="001B1616" w:rsidRPr="00BA3FC0">
        <w:rPr>
          <w:rFonts w:ascii="Times New Roman" w:hAnsi="Times New Roman"/>
          <w:sz w:val="28"/>
          <w:szCs w:val="28"/>
        </w:rPr>
        <w:t xml:space="preserve">ПВХ </w:t>
      </w:r>
      <w:r w:rsidRPr="00BA3FC0">
        <w:rPr>
          <w:rFonts w:ascii="Times New Roman" w:hAnsi="Times New Roman"/>
          <w:sz w:val="28"/>
          <w:szCs w:val="28"/>
        </w:rPr>
        <w:t>профиль, остеклённый;</w:t>
      </w:r>
    </w:p>
    <w:p w14:paraId="464D5870" w14:textId="5A123B1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нижнего профиля (цоколя)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200</w:t>
      </w:r>
      <w:r w:rsidR="009361E6" w:rsidRPr="00BA3FC0">
        <w:rPr>
          <w:rFonts w:ascii="Times New Roman" w:hAnsi="Times New Roman"/>
          <w:sz w:val="28"/>
          <w:szCs w:val="28"/>
        </w:rPr>
        <w:t>-</w:t>
      </w:r>
      <w:r w:rsidRPr="00BA3FC0">
        <w:rPr>
          <w:rFonts w:ascii="Times New Roman" w:hAnsi="Times New Roman"/>
          <w:sz w:val="28"/>
          <w:szCs w:val="28"/>
        </w:rPr>
        <w:t>300</w:t>
      </w:r>
      <w:r w:rsidR="009766B4" w:rsidRPr="00BA3FC0">
        <w:rPr>
          <w:rFonts w:ascii="Times New Roman" w:hAnsi="Times New Roman"/>
          <w:sz w:val="28"/>
          <w:szCs w:val="28"/>
        </w:rPr>
        <w:t> мм</w:t>
      </w:r>
      <w:r w:rsidRPr="00BA3FC0">
        <w:rPr>
          <w:rFonts w:ascii="Times New Roman" w:hAnsi="Times New Roman"/>
          <w:sz w:val="28"/>
          <w:szCs w:val="28"/>
        </w:rPr>
        <w:t>;</w:t>
      </w:r>
    </w:p>
    <w:p w14:paraId="20469A87" w14:textId="27E290B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ширина остальных профилей (во фронтальной плоскости) </w:t>
      </w:r>
      <w:r w:rsidR="00DA16A8" w:rsidRPr="00BA3FC0">
        <w:rPr>
          <w:rFonts w:ascii="Times New Roman" w:hAnsi="Times New Roman"/>
          <w:sz w:val="28"/>
          <w:szCs w:val="28"/>
        </w:rPr>
        <w:t xml:space="preserve">– </w:t>
      </w:r>
      <w:r w:rsidR="00495CCE" w:rsidRPr="00BA3FC0">
        <w:rPr>
          <w:rFonts w:ascii="Times New Roman" w:hAnsi="Times New Roman"/>
          <w:sz w:val="28"/>
          <w:szCs w:val="28"/>
        </w:rPr>
        <w:br/>
      </w:r>
      <w:r w:rsidRPr="00BA3FC0">
        <w:rPr>
          <w:rFonts w:ascii="Times New Roman" w:hAnsi="Times New Roman"/>
          <w:sz w:val="28"/>
          <w:szCs w:val="28"/>
        </w:rPr>
        <w:t>не более 100</w:t>
      </w:r>
      <w:r w:rsidR="009766B4" w:rsidRPr="00BA3FC0">
        <w:rPr>
          <w:rFonts w:ascii="Times New Roman" w:hAnsi="Times New Roman"/>
          <w:sz w:val="28"/>
          <w:szCs w:val="28"/>
        </w:rPr>
        <w:t> мм</w:t>
      </w:r>
      <w:r w:rsidRPr="00BA3FC0">
        <w:rPr>
          <w:rFonts w:ascii="Times New Roman" w:hAnsi="Times New Roman"/>
          <w:sz w:val="28"/>
          <w:szCs w:val="28"/>
        </w:rPr>
        <w:t>;</w:t>
      </w:r>
    </w:p>
    <w:p w14:paraId="4FA2FEB7" w14:textId="4C4ADF23"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с дополнительным горизонтальным профилем (импостом), верх профиля расположен на высоте 700</w:t>
      </w:r>
      <w:r w:rsidR="009361E6" w:rsidRPr="00BA3FC0">
        <w:rPr>
          <w:rFonts w:ascii="Times New Roman" w:hAnsi="Times New Roman"/>
          <w:sz w:val="28"/>
          <w:szCs w:val="28"/>
        </w:rPr>
        <w:t>-</w:t>
      </w:r>
      <w:r w:rsidRPr="00BA3FC0">
        <w:rPr>
          <w:rFonts w:ascii="Times New Roman" w:hAnsi="Times New Roman"/>
          <w:sz w:val="28"/>
          <w:szCs w:val="28"/>
        </w:rPr>
        <w:t>900</w:t>
      </w:r>
      <w:r w:rsidR="009766B4" w:rsidRPr="00BA3FC0">
        <w:rPr>
          <w:rFonts w:ascii="Times New Roman" w:hAnsi="Times New Roman"/>
          <w:sz w:val="28"/>
          <w:szCs w:val="28"/>
        </w:rPr>
        <w:t> мм</w:t>
      </w:r>
      <w:r w:rsidRPr="00BA3FC0">
        <w:rPr>
          <w:rFonts w:ascii="Times New Roman" w:hAnsi="Times New Roman"/>
          <w:sz w:val="28"/>
          <w:szCs w:val="28"/>
        </w:rPr>
        <w:t xml:space="preserve"> от низа двери;</w:t>
      </w:r>
    </w:p>
    <w:p w14:paraId="3B128BDF" w14:textId="28733D61"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 xml:space="preserve">заполнение нижней части двери (между цоколем и импостом) </w:t>
      </w:r>
      <w:r w:rsidR="00DA16A8" w:rsidRPr="00BA3FC0">
        <w:rPr>
          <w:rFonts w:ascii="Times New Roman" w:hAnsi="Times New Roman"/>
          <w:sz w:val="28"/>
          <w:szCs w:val="28"/>
        </w:rPr>
        <w:t xml:space="preserve">– </w:t>
      </w:r>
      <w:r w:rsidRPr="00BA3FC0">
        <w:rPr>
          <w:rFonts w:ascii="Times New Roman" w:hAnsi="Times New Roman"/>
          <w:sz w:val="28"/>
          <w:szCs w:val="28"/>
        </w:rPr>
        <w:t>сэндвич-панель (внешняя отделка стальным листом) или сэндвич-панель ПВХ, обшитая стальным листом;</w:t>
      </w:r>
    </w:p>
    <w:p w14:paraId="518CB83C" w14:textId="402B2E64"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заполнение верхней части двери (между импостом и верхним профилем)</w:t>
      </w:r>
      <w:r w:rsidR="00DA16A8" w:rsidRPr="00BA3FC0">
        <w:rPr>
          <w:rFonts w:ascii="Times New Roman" w:hAnsi="Times New Roman"/>
          <w:sz w:val="28"/>
          <w:szCs w:val="28"/>
        </w:rPr>
        <w:t xml:space="preserve"> – </w:t>
      </w:r>
      <w:r w:rsidRPr="00BA3FC0">
        <w:rPr>
          <w:rFonts w:ascii="Times New Roman" w:hAnsi="Times New Roman"/>
          <w:sz w:val="28"/>
          <w:szCs w:val="28"/>
        </w:rPr>
        <w:t>одинарный стеклопакет;</w:t>
      </w:r>
    </w:p>
    <w:p w14:paraId="1E84C7EA"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высота порога на входе или перепад высот не должны превышать 0,014 м;</w:t>
      </w:r>
    </w:p>
    <w:p w14:paraId="66F627FC" w14:textId="4839BC5D"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на полотне двери установить 2 (две) ручки стальные для открывания и закрывания двери типа «штанга» длиной 800</w:t>
      </w:r>
      <w:r w:rsidR="009361E6" w:rsidRPr="00BA3FC0">
        <w:rPr>
          <w:rFonts w:ascii="Times New Roman" w:hAnsi="Times New Roman"/>
          <w:sz w:val="28"/>
          <w:szCs w:val="28"/>
        </w:rPr>
        <w:t>-</w:t>
      </w:r>
      <w:r w:rsidRPr="00BA3FC0">
        <w:rPr>
          <w:rFonts w:ascii="Times New Roman" w:hAnsi="Times New Roman"/>
          <w:sz w:val="28"/>
          <w:szCs w:val="28"/>
        </w:rPr>
        <w:t>1200</w:t>
      </w:r>
      <w:r w:rsidR="009766B4" w:rsidRPr="00BA3FC0">
        <w:rPr>
          <w:rFonts w:ascii="Times New Roman" w:hAnsi="Times New Roman"/>
          <w:sz w:val="28"/>
          <w:szCs w:val="28"/>
        </w:rPr>
        <w:t> мм</w:t>
      </w:r>
      <w:r w:rsidRPr="00BA3FC0">
        <w:rPr>
          <w:rFonts w:ascii="Times New Roman" w:hAnsi="Times New Roman"/>
          <w:sz w:val="28"/>
          <w:szCs w:val="28"/>
        </w:rPr>
        <w:t xml:space="preserve">, установленных на внешней и внутренней сторонах; </w:t>
      </w:r>
    </w:p>
    <w:p w14:paraId="0C68CF6F" w14:textId="56809FFB"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w:t>
      </w:r>
      <w:r w:rsidR="00543805" w:rsidRPr="00BA3FC0">
        <w:rPr>
          <w:rFonts w:ascii="Times New Roman" w:hAnsi="Times New Roman"/>
          <w:sz w:val="28"/>
          <w:szCs w:val="28"/>
        </w:rPr>
        <w:t>,</w:t>
      </w:r>
      <w:r w:rsidRPr="00BA3FC0">
        <w:rPr>
          <w:rFonts w:ascii="Times New Roman" w:hAnsi="Times New Roman"/>
          <w:sz w:val="28"/>
          <w:szCs w:val="28"/>
        </w:rPr>
        <w:t xml:space="preserve"> EN1154</w:t>
      </w:r>
      <w:r w:rsidR="009361E6" w:rsidRPr="00BA3FC0">
        <w:rPr>
          <w:rFonts w:ascii="Times New Roman" w:hAnsi="Times New Roman"/>
          <w:sz w:val="28"/>
          <w:szCs w:val="28"/>
        </w:rPr>
        <w:t>-</w:t>
      </w:r>
      <w:r w:rsidRPr="00BA3FC0">
        <w:rPr>
          <w:rFonts w:ascii="Times New Roman" w:hAnsi="Times New Roman"/>
          <w:sz w:val="28"/>
          <w:szCs w:val="28"/>
        </w:rPr>
        <w:t>EN5-EN6</w:t>
      </w:r>
      <w:r w:rsidR="00110791" w:rsidRPr="00BA3FC0">
        <w:rPr>
          <w:rFonts w:ascii="Times New Roman" w:hAnsi="Times New Roman"/>
          <w:sz w:val="28"/>
          <w:szCs w:val="28"/>
        </w:rPr>
        <w:t>;</w:t>
      </w:r>
    </w:p>
    <w:p w14:paraId="4D6FCBFA" w14:textId="0BD69E1E" w:rsidR="00110791"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2BEA837B" w14:textId="3CE613D5" w:rsidR="00DE3626" w:rsidRPr="00BA3FC0" w:rsidRDefault="00110791"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цвет</w:t>
      </w:r>
      <w:r w:rsidR="00DE3626" w:rsidRPr="00BA3FC0">
        <w:rPr>
          <w:rFonts w:ascii="Times New Roman" w:hAnsi="Times New Roman"/>
          <w:sz w:val="28"/>
          <w:szCs w:val="28"/>
        </w:rPr>
        <w:t xml:space="preserve"> профиля, сэндвич-панели</w:t>
      </w:r>
      <w:r w:rsidR="00DA16A8" w:rsidRPr="00BA3FC0">
        <w:rPr>
          <w:rFonts w:ascii="Times New Roman" w:hAnsi="Times New Roman"/>
          <w:sz w:val="28"/>
          <w:szCs w:val="28"/>
        </w:rPr>
        <w:t xml:space="preserve"> – </w:t>
      </w:r>
      <w:r w:rsidRPr="00BA3FC0">
        <w:rPr>
          <w:rFonts w:ascii="Times New Roman" w:hAnsi="Times New Roman"/>
          <w:sz w:val="28"/>
          <w:szCs w:val="28"/>
        </w:rPr>
        <w:t>белый</w:t>
      </w:r>
      <w:r w:rsidR="00DE3626" w:rsidRPr="00BA3FC0">
        <w:rPr>
          <w:rFonts w:ascii="Times New Roman" w:hAnsi="Times New Roman"/>
          <w:sz w:val="28"/>
          <w:szCs w:val="28"/>
        </w:rPr>
        <w:t>;</w:t>
      </w:r>
    </w:p>
    <w:p w14:paraId="5EC2DB53" w14:textId="77777777" w:rsidR="00DE3626" w:rsidRPr="00BA3FC0" w:rsidRDefault="00DE3626" w:rsidP="005204D1">
      <w:pPr>
        <w:numPr>
          <w:ilvl w:val="0"/>
          <w:numId w:val="58"/>
        </w:numPr>
        <w:tabs>
          <w:tab w:val="left" w:pos="993"/>
        </w:tabs>
        <w:spacing w:after="0" w:line="240" w:lineRule="auto"/>
        <w:contextualSpacing/>
        <w:jc w:val="both"/>
        <w:rPr>
          <w:rFonts w:ascii="Times New Roman" w:hAnsi="Times New Roman"/>
          <w:sz w:val="28"/>
          <w:szCs w:val="28"/>
        </w:rPr>
      </w:pPr>
      <w:r w:rsidRPr="00BA3FC0">
        <w:rPr>
          <w:rFonts w:ascii="Times New Roman" w:hAnsi="Times New Roman"/>
          <w:sz w:val="28"/>
          <w:szCs w:val="28"/>
        </w:rPr>
        <w:t>усиленные петли.</w:t>
      </w:r>
    </w:p>
    <w:bookmarkEnd w:id="1"/>
    <w:p w14:paraId="7464F097" w14:textId="2280B63A"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Дверной блок «Д4», </w:t>
      </w:r>
      <w:r w:rsidR="002C7485" w:rsidRPr="00BA3FC0">
        <w:rPr>
          <w:rFonts w:ascii="Times New Roman" w:hAnsi="Times New Roman"/>
          <w:sz w:val="28"/>
          <w:szCs w:val="28"/>
        </w:rPr>
        <w:t>Тип </w:t>
      </w:r>
      <w:r w:rsidRPr="00BA3FC0">
        <w:rPr>
          <w:rFonts w:ascii="Times New Roman" w:hAnsi="Times New Roman"/>
          <w:sz w:val="28"/>
          <w:szCs w:val="28"/>
        </w:rPr>
        <w:t>4:</w:t>
      </w:r>
    </w:p>
    <w:p w14:paraId="5F6ED135" w14:textId="2768B2F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BA3FC0">
        <w:rPr>
          <w:rFonts w:ascii="Times New Roman" w:hAnsi="Times New Roman"/>
          <w:sz w:val="28"/>
          <w:szCs w:val="28"/>
        </w:rPr>
        <w:t>размер проема</w:t>
      </w:r>
      <w:r w:rsidR="00DA16A8" w:rsidRPr="00BA3FC0">
        <w:rPr>
          <w:rFonts w:ascii="Times New Roman" w:hAnsi="Times New Roman"/>
          <w:sz w:val="28"/>
          <w:szCs w:val="28"/>
        </w:rPr>
        <w:t xml:space="preserve"> – </w:t>
      </w:r>
      <w:r w:rsidR="008009C0" w:rsidRPr="00BA3FC0">
        <w:rPr>
          <w:rFonts w:ascii="Times New Roman" w:hAnsi="Times New Roman"/>
          <w:sz w:val="28"/>
          <w:szCs w:val="28"/>
        </w:rPr>
        <w:t>900</w:t>
      </w:r>
      <w:r w:rsidR="004D25E5" w:rsidRPr="00BA3FC0">
        <w:rPr>
          <w:rFonts w:ascii="Times New Roman" w:hAnsi="Times New Roman"/>
          <w:sz w:val="28"/>
          <w:szCs w:val="28"/>
        </w:rPr>
        <w:t> х </w:t>
      </w:r>
      <w:r w:rsidRPr="00BA3FC0">
        <w:rPr>
          <w:rFonts w:ascii="Times New Roman" w:hAnsi="Times New Roman"/>
          <w:sz w:val="28"/>
          <w:szCs w:val="28"/>
        </w:rPr>
        <w:t>2</w:t>
      </w:r>
      <w:r w:rsidR="00463C1E" w:rsidRPr="00BA3FC0">
        <w:rPr>
          <w:rFonts w:ascii="Times New Roman" w:hAnsi="Times New Roman"/>
          <w:sz w:val="28"/>
          <w:szCs w:val="28"/>
        </w:rPr>
        <w:t>000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p>
    <w:p w14:paraId="395CBDF0" w14:textId="14DBBA5E" w:rsidR="00DE3626" w:rsidRPr="00BA3FC0" w:rsidRDefault="00463C1E"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полотно дверного блока</w:t>
      </w:r>
      <w:r w:rsidR="00DA16A8" w:rsidRPr="00BA3FC0">
        <w:rPr>
          <w:rFonts w:ascii="Times New Roman" w:hAnsi="Times New Roman"/>
          <w:sz w:val="28"/>
          <w:szCs w:val="28"/>
        </w:rPr>
        <w:t xml:space="preserve"> – </w:t>
      </w:r>
      <w:r w:rsidR="008009C0" w:rsidRPr="00BA3FC0">
        <w:rPr>
          <w:rFonts w:ascii="Times New Roman" w:hAnsi="Times New Roman"/>
          <w:sz w:val="28"/>
          <w:szCs w:val="28"/>
        </w:rPr>
        <w:t>800</w:t>
      </w:r>
      <w:r w:rsidRPr="00BA3FC0">
        <w:rPr>
          <w:rFonts w:ascii="Times New Roman" w:hAnsi="Times New Roman"/>
          <w:sz w:val="28"/>
          <w:szCs w:val="28"/>
        </w:rPr>
        <w:t xml:space="preserve"> х1950</w:t>
      </w:r>
      <w:r w:rsidR="009766B4" w:rsidRPr="00BA3FC0">
        <w:rPr>
          <w:rFonts w:ascii="Times New Roman" w:hAnsi="Times New Roman"/>
          <w:sz w:val="28"/>
          <w:szCs w:val="28"/>
        </w:rPr>
        <w:t> мм</w:t>
      </w:r>
      <w:r w:rsidRPr="00BA3FC0">
        <w:rPr>
          <w:rFonts w:ascii="Times New Roman" w:hAnsi="Times New Roman"/>
          <w:sz w:val="28"/>
          <w:szCs w:val="28"/>
        </w:rPr>
        <w:t xml:space="preserve"> (</w:t>
      </w:r>
      <w:r w:rsidR="002C7485" w:rsidRPr="00BA3FC0">
        <w:rPr>
          <w:rFonts w:ascii="Times New Roman" w:hAnsi="Times New Roman"/>
          <w:sz w:val="28"/>
          <w:szCs w:val="28"/>
        </w:rPr>
        <w:t>ширина</w:t>
      </w:r>
      <w:r w:rsidR="004D25E5" w:rsidRPr="00BA3FC0">
        <w:rPr>
          <w:rFonts w:ascii="Times New Roman" w:hAnsi="Times New Roman"/>
          <w:sz w:val="28"/>
          <w:szCs w:val="28"/>
        </w:rPr>
        <w:t> х </w:t>
      </w:r>
      <w:r w:rsidR="002C7485" w:rsidRPr="00BA3FC0">
        <w:rPr>
          <w:rFonts w:ascii="Times New Roman" w:hAnsi="Times New Roman"/>
          <w:sz w:val="28"/>
          <w:szCs w:val="28"/>
        </w:rPr>
        <w:t>высота</w:t>
      </w:r>
      <w:r w:rsidRPr="00BA3FC0">
        <w:rPr>
          <w:rFonts w:ascii="Times New Roman" w:hAnsi="Times New Roman"/>
          <w:sz w:val="28"/>
          <w:szCs w:val="28"/>
        </w:rPr>
        <w:t>)</w:t>
      </w:r>
      <w:r w:rsidR="00DE3626" w:rsidRPr="00BA3FC0">
        <w:rPr>
          <w:rFonts w:ascii="Times New Roman" w:hAnsi="Times New Roman"/>
          <w:sz w:val="28"/>
          <w:szCs w:val="28"/>
        </w:rPr>
        <w:t>;</w:t>
      </w:r>
    </w:p>
    <w:p w14:paraId="35EF784E"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внутренний дверной блок из МДФ, глухой, однопольный;</w:t>
      </w:r>
    </w:p>
    <w:p w14:paraId="3EE71331"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гладкий, матовый;</w:t>
      </w:r>
    </w:p>
    <w:p w14:paraId="41D803E3" w14:textId="3912C372"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2 (две) ручки металлических, нажимных с Г-образной рукояткой для открывания и закрывания двери;</w:t>
      </w:r>
    </w:p>
    <w:p w14:paraId="1719E113" w14:textId="2409E449"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 полотна двери, коробки, наличников, доборов</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692A4208" w14:textId="409A3573" w:rsidR="00D45C72" w:rsidRPr="00BA3FC0" w:rsidRDefault="00D45C72"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замок самозащелкивающийся (самозапирающийся), со стороны рабочей зоны</w:t>
      </w:r>
      <w:r w:rsidR="000204C7" w:rsidRPr="00BA3FC0">
        <w:rPr>
          <w:rFonts w:ascii="Times New Roman" w:hAnsi="Times New Roman"/>
          <w:sz w:val="28"/>
          <w:szCs w:val="28"/>
        </w:rPr>
        <w:t xml:space="preserve"> (</w:t>
      </w:r>
      <w:r w:rsidRPr="00BA3FC0">
        <w:rPr>
          <w:rFonts w:ascii="Times New Roman" w:hAnsi="Times New Roman"/>
          <w:sz w:val="28"/>
          <w:szCs w:val="28"/>
        </w:rPr>
        <w:t>бэк-офис</w:t>
      </w:r>
      <w:r w:rsidR="000204C7" w:rsidRPr="00BA3FC0">
        <w:rPr>
          <w:rFonts w:ascii="Times New Roman" w:hAnsi="Times New Roman"/>
          <w:sz w:val="28"/>
          <w:szCs w:val="28"/>
        </w:rPr>
        <w:t>)</w:t>
      </w:r>
      <w:r w:rsidR="00DA16A8" w:rsidRPr="00BA3FC0">
        <w:rPr>
          <w:rFonts w:ascii="Times New Roman" w:hAnsi="Times New Roman"/>
          <w:sz w:val="28"/>
          <w:szCs w:val="28"/>
        </w:rPr>
        <w:t xml:space="preserve"> </w:t>
      </w:r>
      <w:r w:rsidRPr="00BA3FC0">
        <w:rPr>
          <w:rFonts w:ascii="Times New Roman" w:hAnsi="Times New Roman"/>
          <w:sz w:val="28"/>
          <w:szCs w:val="28"/>
        </w:rPr>
        <w:t>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r w:rsidRPr="00BA3FC0">
        <w:rPr>
          <w:rStyle w:val="ad"/>
          <w:rFonts w:ascii="Times New Roman" w:hAnsi="Times New Roman"/>
          <w:sz w:val="28"/>
          <w:szCs w:val="28"/>
        </w:rPr>
        <w:footnoteReference w:id="3"/>
      </w:r>
      <w:r w:rsidRPr="00BA3FC0">
        <w:rPr>
          <w:rFonts w:ascii="Times New Roman" w:hAnsi="Times New Roman"/>
          <w:sz w:val="28"/>
          <w:szCs w:val="28"/>
        </w:rPr>
        <w:t>;</w:t>
      </w:r>
    </w:p>
    <w:p w14:paraId="56DC65ED" w14:textId="3E53C3EE"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603F0EA3" w14:textId="1FCB4DAF"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Дверных блоков (Д2, Д4) </w:t>
      </w:r>
      <w:r w:rsidR="002C7485" w:rsidRPr="00BA3FC0">
        <w:rPr>
          <w:rFonts w:ascii="Times New Roman" w:hAnsi="Times New Roman"/>
          <w:sz w:val="28"/>
          <w:szCs w:val="28"/>
        </w:rPr>
        <w:t>Тип </w:t>
      </w:r>
      <w:r w:rsidRPr="00BA3FC0">
        <w:rPr>
          <w:rFonts w:ascii="Times New Roman" w:hAnsi="Times New Roman"/>
          <w:sz w:val="28"/>
          <w:szCs w:val="28"/>
        </w:rPr>
        <w:t xml:space="preserve">2, </w:t>
      </w:r>
      <w:r w:rsidR="002C7485" w:rsidRPr="00BA3FC0">
        <w:rPr>
          <w:rFonts w:ascii="Times New Roman" w:hAnsi="Times New Roman"/>
          <w:sz w:val="28"/>
          <w:szCs w:val="28"/>
        </w:rPr>
        <w:t>Тип </w:t>
      </w:r>
      <w:r w:rsidRPr="00BA3FC0">
        <w:rPr>
          <w:rFonts w:ascii="Times New Roman" w:hAnsi="Times New Roman"/>
          <w:sz w:val="28"/>
          <w:szCs w:val="28"/>
        </w:rPr>
        <w:t>4 применить наличники:</w:t>
      </w:r>
    </w:p>
    <w:p w14:paraId="6E215F60"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МДФ;</w:t>
      </w:r>
    </w:p>
    <w:p w14:paraId="1154CFC0" w14:textId="2EAAEE6A"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белый;</w:t>
      </w:r>
    </w:p>
    <w:p w14:paraId="7DB2C58C" w14:textId="20AAEE84"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70</w:t>
      </w:r>
      <w:r w:rsidR="009361E6" w:rsidRPr="00BA3FC0">
        <w:rPr>
          <w:rFonts w:ascii="Times New Roman" w:hAnsi="Times New Roman"/>
          <w:sz w:val="28"/>
          <w:szCs w:val="28"/>
        </w:rPr>
        <w:t>-</w:t>
      </w:r>
      <w:r w:rsidRPr="00BA3FC0">
        <w:rPr>
          <w:rFonts w:ascii="Times New Roman" w:hAnsi="Times New Roman"/>
          <w:sz w:val="28"/>
          <w:szCs w:val="28"/>
        </w:rPr>
        <w:t>100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4E519308" w14:textId="329B14AF"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толщина</w:t>
      </w:r>
      <w:r w:rsidR="00DA16A8" w:rsidRPr="00BA3FC0">
        <w:rPr>
          <w:rFonts w:ascii="Times New Roman" w:hAnsi="Times New Roman"/>
          <w:sz w:val="28"/>
          <w:szCs w:val="28"/>
        </w:rPr>
        <w:t xml:space="preserve"> – </w:t>
      </w:r>
      <w:r w:rsidRPr="00BA3FC0">
        <w:rPr>
          <w:rFonts w:ascii="Times New Roman" w:hAnsi="Times New Roman"/>
          <w:sz w:val="28"/>
          <w:szCs w:val="28"/>
        </w:rPr>
        <w:t>15</w:t>
      </w:r>
      <w:r w:rsidR="009361E6" w:rsidRPr="00BA3FC0">
        <w:rPr>
          <w:rFonts w:ascii="Times New Roman" w:hAnsi="Times New Roman"/>
          <w:sz w:val="28"/>
          <w:szCs w:val="28"/>
        </w:rPr>
        <w:t>-</w:t>
      </w:r>
      <w:r w:rsidRPr="00BA3FC0">
        <w:rPr>
          <w:rFonts w:ascii="Times New Roman" w:hAnsi="Times New Roman"/>
          <w:sz w:val="28"/>
          <w:szCs w:val="28"/>
        </w:rPr>
        <w:t>25</w:t>
      </w:r>
      <w:r w:rsidR="009766B4" w:rsidRPr="00BA3FC0">
        <w:rPr>
          <w:rFonts w:ascii="Times New Roman" w:hAnsi="Times New Roman"/>
          <w:sz w:val="28"/>
          <w:szCs w:val="28"/>
        </w:rPr>
        <w:t> мм</w:t>
      </w:r>
      <w:r w:rsidRPr="00BA3FC0">
        <w:rPr>
          <w:rFonts w:ascii="Times New Roman" w:hAnsi="Times New Roman"/>
          <w:sz w:val="28"/>
          <w:szCs w:val="28"/>
        </w:rPr>
        <w:t>;</w:t>
      </w:r>
    </w:p>
    <w:p w14:paraId="2A826775" w14:textId="77777777" w:rsidR="00DE3626" w:rsidRPr="00BA3FC0" w:rsidRDefault="00DE3626" w:rsidP="005204D1">
      <w:pPr>
        <w:numPr>
          <w:ilvl w:val="0"/>
          <w:numId w:val="38"/>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на «жидкие гвозди» и иные, рекомендованные производителем Товара клеевые составы;</w:t>
      </w:r>
    </w:p>
    <w:p w14:paraId="67C7CD44" w14:textId="743C7A06" w:rsidR="00DE3626" w:rsidRPr="00BA3FC0" w:rsidRDefault="00DE3626" w:rsidP="005204D1">
      <w:pPr>
        <w:numPr>
          <w:ilvl w:val="0"/>
          <w:numId w:val="38"/>
        </w:numPr>
        <w:tabs>
          <w:tab w:val="left" w:pos="851"/>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с применением гвоздей и саморезов не допускается</w:t>
      </w:r>
      <w:r w:rsidR="00E86235" w:rsidRPr="00BA3FC0">
        <w:rPr>
          <w:rFonts w:ascii="Times New Roman" w:hAnsi="Times New Roman"/>
          <w:sz w:val="28"/>
          <w:szCs w:val="28"/>
        </w:rPr>
        <w:t>.</w:t>
      </w:r>
    </w:p>
    <w:bookmarkEnd w:id="2"/>
    <w:p w14:paraId="51BCAE1E" w14:textId="0C77BBE7" w:rsidR="00DE3626" w:rsidRPr="00BA3FC0" w:rsidRDefault="00D45C72"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Установить на все дверные блоки ограничители напольные (для дверных блоков (Д1, Д2) </w:t>
      </w:r>
      <w:r w:rsidR="002C7485" w:rsidRPr="00BA3FC0">
        <w:rPr>
          <w:rFonts w:ascii="Times New Roman" w:hAnsi="Times New Roman"/>
          <w:sz w:val="28"/>
          <w:szCs w:val="28"/>
        </w:rPr>
        <w:t>Тип </w:t>
      </w:r>
      <w:r w:rsidRPr="00BA3FC0">
        <w:rPr>
          <w:rFonts w:ascii="Times New Roman" w:hAnsi="Times New Roman"/>
          <w:sz w:val="28"/>
          <w:szCs w:val="28"/>
        </w:rPr>
        <w:t xml:space="preserve">1, </w:t>
      </w:r>
      <w:r w:rsidR="002C7485" w:rsidRPr="00BA3FC0">
        <w:rPr>
          <w:rFonts w:ascii="Times New Roman" w:hAnsi="Times New Roman"/>
          <w:sz w:val="28"/>
          <w:szCs w:val="28"/>
        </w:rPr>
        <w:t>Тип </w:t>
      </w:r>
      <w:r w:rsidRPr="00BA3FC0">
        <w:rPr>
          <w:rFonts w:ascii="Times New Roman" w:hAnsi="Times New Roman"/>
          <w:sz w:val="28"/>
          <w:szCs w:val="28"/>
        </w:rPr>
        <w:t>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w:t>
      </w:r>
      <w:r w:rsidR="00DE3626" w:rsidRPr="00BA3FC0">
        <w:rPr>
          <w:rFonts w:ascii="Times New Roman" w:hAnsi="Times New Roman"/>
          <w:sz w:val="28"/>
          <w:szCs w:val="28"/>
        </w:rPr>
        <w:t xml:space="preserve"> </w:t>
      </w:r>
    </w:p>
    <w:p w14:paraId="4E70842C" w14:textId="14DA2C7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монтаже ограничителей соблюсти следующие требования:</w:t>
      </w:r>
    </w:p>
    <w:p w14:paraId="4D8B6C91" w14:textId="69780BD5"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зазор между ручкой двери и стеной должен составлять 20</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8D0D5AF" w14:textId="47A25FBA"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w:t>
      </w:r>
      <w:r w:rsidR="009361E6" w:rsidRPr="00BA3FC0">
        <w:rPr>
          <w:rFonts w:ascii="Sylfaen" w:hAnsi="Sylfaen"/>
          <w:sz w:val="28"/>
          <w:szCs w:val="28"/>
          <w:lang w:eastAsia="ru-RU"/>
        </w:rPr>
        <w:t>-</w:t>
      </w:r>
      <w:r w:rsidRPr="00BA3FC0">
        <w:rPr>
          <w:rFonts w:ascii="Times New Roman" w:hAnsi="Times New Roman"/>
          <w:sz w:val="28"/>
          <w:szCs w:val="28"/>
          <w:lang w:eastAsia="ru-RU"/>
        </w:rPr>
        <w:t>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7EA280B3" w14:textId="327C7282" w:rsidR="00DE3626" w:rsidRPr="00BA3FC0" w:rsidRDefault="00DE3626" w:rsidP="005204D1">
      <w:pPr>
        <w:numPr>
          <w:ilvl w:val="0"/>
          <w:numId w:val="39"/>
        </w:numPr>
        <w:tabs>
          <w:tab w:val="left" w:pos="993"/>
        </w:tabs>
        <w:spacing w:after="0" w:line="240" w:lineRule="auto"/>
        <w:ind w:left="0" w:firstLine="709"/>
        <w:contextualSpacing/>
        <w:jc w:val="both"/>
        <w:rPr>
          <w:rFonts w:ascii="Times New Roman" w:hAnsi="Times New Roman"/>
          <w:b/>
          <w:bCs/>
          <w:sz w:val="28"/>
          <w:szCs w:val="28"/>
          <w:lang w:eastAsia="ru-RU"/>
        </w:rPr>
      </w:pPr>
      <w:r w:rsidRPr="00BA3FC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w:t>
      </w:r>
      <w:r w:rsidR="009361E6" w:rsidRPr="00BA3FC0">
        <w:rPr>
          <w:rFonts w:ascii="Times New Roman" w:hAnsi="Times New Roman"/>
          <w:sz w:val="28"/>
          <w:szCs w:val="28"/>
          <w:lang w:eastAsia="ru-RU"/>
        </w:rPr>
        <w:t>-</w:t>
      </w:r>
      <w:r w:rsidRPr="00BA3FC0">
        <w:rPr>
          <w:rFonts w:ascii="Times New Roman" w:hAnsi="Times New Roman"/>
          <w:sz w:val="28"/>
          <w:szCs w:val="28"/>
          <w:lang w:eastAsia="ru-RU"/>
        </w:rPr>
        <w:t>3/4 ширины проема.</w:t>
      </w:r>
    </w:p>
    <w:p w14:paraId="3B30430C" w14:textId="6252E29A"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bookmarkStart w:id="3" w:name="_Hlk134202074"/>
      <w:r w:rsidRPr="00BA3FC0">
        <w:rPr>
          <w:rFonts w:ascii="Times New Roman" w:hAnsi="Times New Roman"/>
          <w:sz w:val="28"/>
          <w:szCs w:val="28"/>
        </w:rPr>
        <w:lastRenderedPageBreak/>
        <w:t xml:space="preserve">Козырек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 лист «Козырек К1-Пф»):</w:t>
      </w:r>
      <w:bookmarkEnd w:id="3"/>
    </w:p>
    <w:p w14:paraId="4588EC1D" w14:textId="3430C33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ширина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30D6FCB0" w14:textId="0852190E"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вынос</w:t>
      </w:r>
      <w:r w:rsidR="00DA16A8" w:rsidRPr="00BA3FC0">
        <w:rPr>
          <w:rFonts w:ascii="Times New Roman" w:hAnsi="Times New Roman"/>
          <w:sz w:val="28"/>
          <w:szCs w:val="28"/>
          <w:lang w:eastAsia="ru-RU"/>
        </w:rPr>
        <w:t xml:space="preserve"> – </w:t>
      </w:r>
      <w:r w:rsidR="005E4634" w:rsidRPr="00BA3FC0">
        <w:rPr>
          <w:rFonts w:ascii="Times New Roman" w:hAnsi="Times New Roman"/>
          <w:sz w:val="28"/>
          <w:szCs w:val="28"/>
          <w:lang w:eastAsia="ru-RU"/>
        </w:rPr>
        <w:t>2200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p>
    <w:p w14:paraId="42A8B1D9" w14:textId="210EACB2"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сварной каркас из металлического профиля 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40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стенки), обеспечивающ</w:t>
      </w:r>
      <w:r w:rsidR="00B92D48" w:rsidRPr="00BA3FC0">
        <w:rPr>
          <w:rFonts w:ascii="Times New Roman" w:hAnsi="Times New Roman"/>
          <w:sz w:val="28"/>
          <w:szCs w:val="28"/>
          <w:lang w:eastAsia="ru-RU"/>
        </w:rPr>
        <w:t>ий</w:t>
      </w:r>
      <w:r w:rsidRPr="00BA3FC0">
        <w:rPr>
          <w:rFonts w:ascii="Times New Roman" w:hAnsi="Times New Roman"/>
          <w:sz w:val="28"/>
          <w:szCs w:val="28"/>
          <w:lang w:eastAsia="ru-RU"/>
        </w:rPr>
        <w:t xml:space="preserve"> несущую способность, соответствующую условиям эксплуатации</w:t>
      </w:r>
      <w:r w:rsidR="005E4634" w:rsidRPr="00BA3FC0">
        <w:rPr>
          <w:rFonts w:ascii="Times New Roman" w:hAnsi="Times New Roman"/>
          <w:sz w:val="28"/>
          <w:szCs w:val="28"/>
          <w:lang w:eastAsia="ru-RU"/>
        </w:rPr>
        <w:t>, с применением стоек из металлического профиля 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70</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3</w:t>
      </w:r>
      <w:r w:rsidR="009766B4" w:rsidRPr="00BA3FC0">
        <w:rPr>
          <w:rFonts w:ascii="Times New Roman" w:hAnsi="Times New Roman"/>
          <w:sz w:val="28"/>
          <w:szCs w:val="28"/>
          <w:lang w:val="en-US" w:eastAsia="ru-RU"/>
        </w:rPr>
        <w:t> </w:t>
      </w:r>
      <w:r w:rsidR="009766B4" w:rsidRPr="00BA3FC0">
        <w:rPr>
          <w:rFonts w:ascii="Times New Roman" w:hAnsi="Times New Roman"/>
          <w:sz w:val="28"/>
          <w:szCs w:val="28"/>
          <w:lang w:eastAsia="ru-RU"/>
        </w:rPr>
        <w:t>мм</w:t>
      </w:r>
      <w:r w:rsidR="005E4634" w:rsidRPr="00BA3FC0">
        <w:rPr>
          <w:rFonts w:ascii="Times New Roman" w:hAnsi="Times New Roman"/>
          <w:sz w:val="28"/>
          <w:szCs w:val="28"/>
          <w:lang w:eastAsia="ru-RU"/>
        </w:rPr>
        <w:t xml:space="preserve"> (наружные размеры</w:t>
      </w:r>
      <w:r w:rsidR="004D25E5" w:rsidRPr="00BA3FC0">
        <w:rPr>
          <w:rFonts w:ascii="Times New Roman" w:hAnsi="Times New Roman"/>
          <w:sz w:val="28"/>
          <w:szCs w:val="28"/>
          <w:lang w:val="en-US" w:eastAsia="ru-RU"/>
        </w:rPr>
        <w:t> </w:t>
      </w:r>
      <w:r w:rsidR="004D25E5" w:rsidRPr="00BA3FC0">
        <w:rPr>
          <w:rFonts w:ascii="Times New Roman" w:hAnsi="Times New Roman"/>
          <w:sz w:val="28"/>
          <w:szCs w:val="28"/>
          <w:lang w:eastAsia="ru-RU"/>
        </w:rPr>
        <w:t>х</w:t>
      </w:r>
      <w:r w:rsidR="004D25E5" w:rsidRPr="00BA3FC0">
        <w:rPr>
          <w:rFonts w:ascii="Times New Roman" w:hAnsi="Times New Roman"/>
          <w:sz w:val="28"/>
          <w:szCs w:val="28"/>
          <w:lang w:val="en-US" w:eastAsia="ru-RU"/>
        </w:rPr>
        <w:t> </w:t>
      </w:r>
      <w:r w:rsidR="005E4634" w:rsidRPr="00BA3FC0">
        <w:rPr>
          <w:rFonts w:ascii="Times New Roman" w:hAnsi="Times New Roman"/>
          <w:sz w:val="28"/>
          <w:szCs w:val="28"/>
          <w:lang w:eastAsia="ru-RU"/>
        </w:rPr>
        <w:t>толщина стенки), поддерживающих каркас со стороны противоположной стороне каркаса сопряженной с фасадом МОПС</w:t>
      </w:r>
      <w:r w:rsidR="00B92D48" w:rsidRPr="00BA3FC0">
        <w:rPr>
          <w:rFonts w:ascii="Times New Roman" w:hAnsi="Times New Roman"/>
          <w:sz w:val="28"/>
          <w:szCs w:val="28"/>
          <w:lang w:eastAsia="ru-RU"/>
        </w:rPr>
        <w:t>,</w:t>
      </w:r>
      <w:r w:rsidR="005E4634" w:rsidRPr="00BA3FC0">
        <w:rPr>
          <w:rFonts w:ascii="Times New Roman" w:hAnsi="Times New Roman"/>
          <w:sz w:val="28"/>
          <w:szCs w:val="28"/>
          <w:lang w:eastAsia="ru-RU"/>
        </w:rPr>
        <w:t xml:space="preserve">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w:t>
      </w:r>
      <w:r w:rsidR="00BD6C32" w:rsidRPr="00BA3FC0">
        <w:rPr>
          <w:rFonts w:ascii="Times New Roman" w:hAnsi="Times New Roman"/>
          <w:sz w:val="28"/>
          <w:szCs w:val="28"/>
          <w:lang w:eastAsia="ru-RU"/>
        </w:rPr>
        <w:t>,</w:t>
      </w:r>
      <w:r w:rsidR="00DA16A8"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005E4634" w:rsidRPr="00BA3FC0">
        <w:rPr>
          <w:rFonts w:ascii="Times New Roman" w:hAnsi="Times New Roman"/>
          <w:sz w:val="28"/>
          <w:szCs w:val="28"/>
          <w:lang w:eastAsia="ru-RU"/>
        </w:rPr>
        <w:t>7047</w:t>
      </w:r>
      <w:r w:rsidR="00A219FF"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w:t>
      </w:r>
    </w:p>
    <w:p w14:paraId="03F1946C" w14:textId="7A1B380C" w:rsidR="00A219FF" w:rsidRPr="00BA3FC0" w:rsidRDefault="00A219FF"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5CBB975D" w14:textId="18D191A6"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крепление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болтовое;</w:t>
      </w:r>
    </w:p>
    <w:p w14:paraId="23AABA35" w14:textId="78F5F5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покрытие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профилированный лист с высотой гофры 8</w:t>
      </w:r>
      <w:r w:rsidR="00B92D48" w:rsidRPr="00BA3FC0">
        <w:rPr>
          <w:rFonts w:ascii="Times New Roman" w:hAnsi="Times New Roman"/>
          <w:sz w:val="28"/>
          <w:szCs w:val="28"/>
          <w:lang w:eastAsia="ru-RU"/>
        </w:rPr>
        <w:t>-</w:t>
      </w:r>
      <w:r w:rsidRPr="00BA3FC0">
        <w:rPr>
          <w:rFonts w:ascii="Times New Roman" w:hAnsi="Times New Roman"/>
          <w:sz w:val="28"/>
          <w:szCs w:val="28"/>
          <w:lang w:eastAsia="ru-RU"/>
        </w:rPr>
        <w:t>20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из оцинкованной стали толщиной</w:t>
      </w:r>
      <w:r w:rsidR="004803C1" w:rsidRPr="00BA3FC0">
        <w:rPr>
          <w:rFonts w:ascii="Times New Roman" w:hAnsi="Times New Roman"/>
          <w:sz w:val="28"/>
          <w:szCs w:val="28"/>
          <w:lang w:eastAsia="ru-RU"/>
        </w:rPr>
        <w:t xml:space="preserve"> в пределах 0,5</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0,7</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67B63A8D" w14:textId="7CFDECDD"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B92D48" w:rsidRPr="00BA3FC0">
        <w:rPr>
          <w:rFonts w:ascii="Times New Roman" w:hAnsi="Times New Roman"/>
          <w:sz w:val="28"/>
          <w:szCs w:val="28"/>
          <w:lang w:eastAsia="ru-RU"/>
        </w:rPr>
        <w:t xml:space="preserve"> </w:t>
      </w:r>
      <w:r w:rsidRPr="00BA3FC0">
        <w:rPr>
          <w:rFonts w:ascii="Times New Roman" w:hAnsi="Times New Roman"/>
          <w:sz w:val="28"/>
          <w:szCs w:val="28"/>
          <w:lang w:eastAsia="ru-RU"/>
        </w:rPr>
        <w:t>каркас</w:t>
      </w:r>
      <w:r w:rsidR="00A219FF" w:rsidRPr="00BA3FC0">
        <w:rPr>
          <w:rFonts w:ascii="Times New Roman" w:hAnsi="Times New Roman"/>
          <w:sz w:val="28"/>
          <w:szCs w:val="28"/>
          <w:lang w:eastAsia="ru-RU"/>
        </w:rPr>
        <w:t>а</w:t>
      </w:r>
      <w:r w:rsidRPr="00BA3FC0">
        <w:rPr>
          <w:rFonts w:ascii="Times New Roman" w:hAnsi="Times New Roman"/>
          <w:sz w:val="28"/>
          <w:szCs w:val="28"/>
          <w:lang w:eastAsia="ru-RU"/>
        </w:rPr>
        <w:t>, покрытие и наружные элементы водоотведения</w:t>
      </w:r>
      <w:r w:rsidR="00A219FF" w:rsidRPr="00BA3FC0">
        <w:rPr>
          <w:rFonts w:ascii="Times New Roman" w:hAnsi="Times New Roman"/>
          <w:sz w:val="28"/>
          <w:szCs w:val="28"/>
          <w:lang w:eastAsia="ru-RU"/>
        </w:rPr>
        <w:t xml:space="preserve"> козырька</w:t>
      </w:r>
      <w:r w:rsidR="00264DC7" w:rsidRPr="00BA3FC0">
        <w:rPr>
          <w:rFonts w:ascii="Times New Roman" w:hAnsi="Times New Roman"/>
          <w:sz w:val="28"/>
          <w:szCs w:val="28"/>
          <w:lang w:eastAsia="ru-RU"/>
        </w:rPr>
        <w:t xml:space="preserve"> </w:t>
      </w:r>
      <w:r w:rsidR="00E86235"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val="en-US" w:eastAsia="ru-RU"/>
        </w:rPr>
        <w:t>RAL </w:t>
      </w:r>
      <w:r w:rsidRPr="00BA3FC0">
        <w:rPr>
          <w:rFonts w:ascii="Times New Roman" w:hAnsi="Times New Roman"/>
          <w:sz w:val="28"/>
          <w:szCs w:val="28"/>
          <w:lang w:eastAsia="ru-RU"/>
        </w:rPr>
        <w:t>70</w:t>
      </w:r>
      <w:r w:rsidR="00300088" w:rsidRPr="00BA3FC0">
        <w:rPr>
          <w:rFonts w:ascii="Times New Roman" w:hAnsi="Times New Roman"/>
          <w:sz w:val="28"/>
          <w:szCs w:val="28"/>
          <w:lang w:eastAsia="ru-RU"/>
        </w:rPr>
        <w:t>47 (серый)</w:t>
      </w:r>
      <w:r w:rsidRPr="00BA3FC0">
        <w:rPr>
          <w:rFonts w:ascii="Times New Roman" w:hAnsi="Times New Roman"/>
          <w:sz w:val="28"/>
          <w:szCs w:val="28"/>
          <w:lang w:eastAsia="ru-RU"/>
        </w:rPr>
        <w:t>;</w:t>
      </w:r>
    </w:p>
    <w:p w14:paraId="54F10F02" w14:textId="22CD7AD3"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r w:rsidR="00E86235" w:rsidRPr="00BA3FC0">
        <w:rPr>
          <w:rFonts w:ascii="Times New Roman" w:hAnsi="Times New Roman"/>
          <w:sz w:val="28"/>
          <w:szCs w:val="28"/>
          <w:lang w:eastAsia="ru-RU"/>
        </w:rPr>
        <w:t>;</w:t>
      </w:r>
    </w:p>
    <w:p w14:paraId="3ED9AD1F" w14:textId="77777777" w:rsidR="00DE3626" w:rsidRPr="00BA3FC0" w:rsidRDefault="00DE3626" w:rsidP="005204D1">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00A0604" w14:textId="4E78DA02" w:rsidR="00E86235" w:rsidRPr="00BA3FC0" w:rsidRDefault="00E86235" w:rsidP="005204D1">
      <w:pPr>
        <w:pStyle w:val="af9"/>
        <w:widowControl w:val="0"/>
        <w:numPr>
          <w:ilvl w:val="1"/>
          <w:numId w:val="74"/>
        </w:numPr>
        <w:tabs>
          <w:tab w:val="left" w:pos="993"/>
        </w:tabs>
        <w:ind w:left="0" w:firstLine="709"/>
        <w:jc w:val="both"/>
      </w:pPr>
      <w:r w:rsidRPr="00BA3FC0">
        <w:t xml:space="preserve">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w:t>
      </w:r>
      <w:r w:rsidR="005248F8" w:rsidRPr="00BA3FC0">
        <w:t>№ 1</w:t>
      </w:r>
      <w:r w:rsidRPr="00BA3FC0">
        <w:t>).</w:t>
      </w:r>
    </w:p>
    <w:p w14:paraId="30A8D23B" w14:textId="6516D573"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w:t>
      </w:r>
    </w:p>
    <w:p w14:paraId="5795F9EC" w14:textId="61C97D29" w:rsidR="00DE3626" w:rsidRPr="00BA3FC0" w:rsidRDefault="00A219FF" w:rsidP="005204D1">
      <w:pPr>
        <w:numPr>
          <w:ilvl w:val="0"/>
          <w:numId w:val="40"/>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пыле- и </w:t>
      </w:r>
      <w:r w:rsidR="00E86235" w:rsidRPr="00BA3FC0">
        <w:rPr>
          <w:rFonts w:ascii="Times New Roman" w:hAnsi="Times New Roman"/>
          <w:sz w:val="28"/>
          <w:szCs w:val="28"/>
          <w:lang w:eastAsia="ru-RU"/>
        </w:rPr>
        <w:t xml:space="preserve">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w:t>
      </w:r>
      <w:r w:rsidR="005248F8" w:rsidRPr="00BA3FC0">
        <w:rPr>
          <w:rFonts w:ascii="Times New Roman" w:hAnsi="Times New Roman"/>
          <w:sz w:val="28"/>
          <w:szCs w:val="28"/>
          <w:lang w:eastAsia="ru-RU"/>
        </w:rPr>
        <w:t>№ 1</w:t>
      </w:r>
      <w:r w:rsidR="00E86235" w:rsidRPr="00BA3FC0">
        <w:rPr>
          <w:rFonts w:ascii="Times New Roman" w:hAnsi="Times New Roman"/>
          <w:sz w:val="28"/>
          <w:szCs w:val="28"/>
          <w:lang w:eastAsia="ru-RU"/>
        </w:rPr>
        <w:t>) и техническими характеристиками, указанными в таблице 1.</w:t>
      </w:r>
    </w:p>
    <w:p w14:paraId="6B6012CD" w14:textId="63855457" w:rsidR="00DE3626" w:rsidRPr="00BA3FC0" w:rsidRDefault="00A36AD6" w:rsidP="00F16A8B">
      <w:pPr>
        <w:spacing w:after="0" w:line="240" w:lineRule="auto"/>
        <w:ind w:firstLine="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br w:type="column"/>
      </w:r>
      <w:r w:rsidR="00DE3626" w:rsidRPr="00BA3FC0">
        <w:rPr>
          <w:rFonts w:ascii="Times New Roman" w:hAnsi="Times New Roman"/>
          <w:i/>
          <w:sz w:val="28"/>
          <w:szCs w:val="28"/>
          <w:lang w:eastAsia="ru-RU"/>
        </w:rPr>
        <w:lastRenderedPageBreak/>
        <w:t>Таблица</w:t>
      </w:r>
      <w:r w:rsidR="00E86235" w:rsidRPr="00BA3FC0">
        <w:rPr>
          <w:rFonts w:ascii="Times New Roman" w:hAnsi="Times New Roman"/>
          <w:i/>
          <w:sz w:val="28"/>
          <w:szCs w:val="28"/>
          <w:lang w:eastAsia="ru-RU"/>
        </w:rPr>
        <w:t> 1</w:t>
      </w:r>
    </w:p>
    <w:tbl>
      <w:tblPr>
        <w:tblStyle w:val="TableNormal"/>
        <w:tblW w:w="9349" w:type="dxa"/>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2434A0" w:rsidRPr="00BA3FC0" w14:paraId="7A988683" w14:textId="77777777" w:rsidTr="00EA0503">
        <w:trPr>
          <w:trHeight w:val="302"/>
        </w:trPr>
        <w:tc>
          <w:tcPr>
            <w:tcW w:w="9349" w:type="dxa"/>
            <w:gridSpan w:val="2"/>
          </w:tcPr>
          <w:p w14:paraId="276220FE" w14:textId="219F4A99" w:rsidR="002434A0" w:rsidRPr="00BA3FC0" w:rsidRDefault="002434A0" w:rsidP="00EA0503">
            <w:pPr>
              <w:pStyle w:val="TableParagraph"/>
              <w:spacing w:before="2"/>
              <w:ind w:left="341" w:right="331"/>
              <w:jc w:val="center"/>
              <w:rPr>
                <w:b/>
                <w:sz w:val="24"/>
                <w:lang w:val="ru-RU"/>
              </w:rPr>
            </w:pPr>
            <w:r w:rsidRPr="00BA3FC0">
              <w:rPr>
                <w:b/>
                <w:sz w:val="24"/>
                <w:lang w:val="ru-RU"/>
              </w:rPr>
              <w:t>Технические характеристики</w:t>
            </w:r>
          </w:p>
        </w:tc>
      </w:tr>
      <w:tr w:rsidR="002434A0" w:rsidRPr="00BA3FC0" w14:paraId="24FF8C0B" w14:textId="77777777" w:rsidTr="00EA0503">
        <w:trPr>
          <w:trHeight w:val="297"/>
        </w:trPr>
        <w:tc>
          <w:tcPr>
            <w:tcW w:w="9349" w:type="dxa"/>
            <w:gridSpan w:val="2"/>
          </w:tcPr>
          <w:p w14:paraId="486D526A" w14:textId="77777777" w:rsidR="002434A0" w:rsidRPr="00BA3FC0" w:rsidRDefault="002434A0" w:rsidP="008E0B43">
            <w:pPr>
              <w:pStyle w:val="TableParagraph"/>
              <w:spacing w:line="273" w:lineRule="exact"/>
              <w:ind w:left="341" w:right="340"/>
              <w:jc w:val="center"/>
              <w:rPr>
                <w:b/>
                <w:sz w:val="24"/>
                <w:lang w:val="ru-RU"/>
              </w:rPr>
            </w:pPr>
            <w:r w:rsidRPr="00BA3FC0">
              <w:rPr>
                <w:b/>
                <w:sz w:val="24"/>
                <w:lang w:val="ru-RU"/>
              </w:rPr>
              <w:t>Беспроводная кнопка вызова персонала</w:t>
            </w:r>
          </w:p>
        </w:tc>
      </w:tr>
      <w:tr w:rsidR="002434A0" w:rsidRPr="00BA3FC0" w14:paraId="3EF32D72" w14:textId="77777777" w:rsidTr="00EA0503">
        <w:trPr>
          <w:trHeight w:val="297"/>
        </w:trPr>
        <w:tc>
          <w:tcPr>
            <w:tcW w:w="9349" w:type="dxa"/>
            <w:gridSpan w:val="2"/>
          </w:tcPr>
          <w:p w14:paraId="7AAC4C2C" w14:textId="77777777" w:rsidR="002434A0" w:rsidRPr="00BA3FC0" w:rsidRDefault="002434A0" w:rsidP="008E0B43">
            <w:pPr>
              <w:pStyle w:val="TableParagraph"/>
              <w:spacing w:line="268" w:lineRule="exact"/>
              <w:ind w:left="2574"/>
              <w:rPr>
                <w:sz w:val="24"/>
                <w:lang w:val="ru-RU"/>
              </w:rPr>
            </w:pPr>
            <w:r w:rsidRPr="00BA3FC0">
              <w:rPr>
                <w:sz w:val="24"/>
                <w:lang w:val="ru-RU"/>
              </w:rPr>
              <w:t>Технические характеристики приемного устройства:</w:t>
            </w:r>
          </w:p>
        </w:tc>
      </w:tr>
      <w:tr w:rsidR="002434A0" w:rsidRPr="00BA3FC0" w14:paraId="1AB4F82F" w14:textId="77777777" w:rsidTr="00EA0503">
        <w:trPr>
          <w:trHeight w:val="297"/>
        </w:trPr>
        <w:tc>
          <w:tcPr>
            <w:tcW w:w="4096" w:type="dxa"/>
          </w:tcPr>
          <w:p w14:paraId="122332D4" w14:textId="77777777" w:rsidR="002434A0" w:rsidRPr="00BA3FC0" w:rsidRDefault="002434A0" w:rsidP="008E0B43">
            <w:pPr>
              <w:pStyle w:val="TableParagraph"/>
              <w:spacing w:line="268" w:lineRule="exact"/>
              <w:rPr>
                <w:sz w:val="24"/>
                <w:lang w:val="ru-RU"/>
              </w:rPr>
            </w:pPr>
            <w:r w:rsidRPr="00BA3FC0">
              <w:rPr>
                <w:sz w:val="24"/>
                <w:lang w:val="ru-RU"/>
              </w:rPr>
              <w:t>Радиус приема</w:t>
            </w:r>
          </w:p>
        </w:tc>
        <w:tc>
          <w:tcPr>
            <w:tcW w:w="5253" w:type="dxa"/>
          </w:tcPr>
          <w:p w14:paraId="6B619C45"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открытом пространстве</w:t>
            </w:r>
          </w:p>
        </w:tc>
      </w:tr>
      <w:tr w:rsidR="002434A0" w:rsidRPr="00BA3FC0" w14:paraId="3A4B3FD4" w14:textId="77777777" w:rsidTr="00EA0503">
        <w:trPr>
          <w:trHeight w:val="297"/>
        </w:trPr>
        <w:tc>
          <w:tcPr>
            <w:tcW w:w="4096" w:type="dxa"/>
          </w:tcPr>
          <w:p w14:paraId="2BA1D2F4" w14:textId="77777777" w:rsidR="002434A0" w:rsidRPr="00BA3FC0" w:rsidRDefault="002434A0" w:rsidP="008E0B43">
            <w:pPr>
              <w:pStyle w:val="TableParagraph"/>
              <w:spacing w:line="268" w:lineRule="exact"/>
              <w:rPr>
                <w:sz w:val="24"/>
                <w:lang w:val="ru-RU"/>
              </w:rPr>
            </w:pPr>
            <w:r w:rsidRPr="00BA3FC0">
              <w:rPr>
                <w:sz w:val="24"/>
                <w:lang w:val="ru-RU"/>
              </w:rPr>
              <w:t>Световая и звуковая индикация</w:t>
            </w:r>
          </w:p>
        </w:tc>
        <w:tc>
          <w:tcPr>
            <w:tcW w:w="5253" w:type="dxa"/>
          </w:tcPr>
          <w:p w14:paraId="7A26B71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17AEFFED" w14:textId="77777777" w:rsidTr="00EA0503">
        <w:trPr>
          <w:trHeight w:val="297"/>
        </w:trPr>
        <w:tc>
          <w:tcPr>
            <w:tcW w:w="4096" w:type="dxa"/>
          </w:tcPr>
          <w:p w14:paraId="73DC8AB1" w14:textId="77777777" w:rsidR="002434A0" w:rsidRPr="00BA3FC0" w:rsidRDefault="002434A0" w:rsidP="008E0B43">
            <w:pPr>
              <w:pStyle w:val="TableParagraph"/>
              <w:spacing w:line="268" w:lineRule="exact"/>
              <w:rPr>
                <w:sz w:val="24"/>
                <w:lang w:val="ru-RU"/>
              </w:rPr>
            </w:pPr>
            <w:r w:rsidRPr="00BA3FC0">
              <w:rPr>
                <w:sz w:val="24"/>
                <w:lang w:val="ru-RU"/>
              </w:rPr>
              <w:t>Встроенная антенна</w:t>
            </w:r>
          </w:p>
        </w:tc>
        <w:tc>
          <w:tcPr>
            <w:tcW w:w="5253" w:type="dxa"/>
          </w:tcPr>
          <w:p w14:paraId="6EC1B0F8"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2E9F94E8" w14:textId="77777777" w:rsidTr="00EA0503">
        <w:trPr>
          <w:trHeight w:val="297"/>
        </w:trPr>
        <w:tc>
          <w:tcPr>
            <w:tcW w:w="9349" w:type="dxa"/>
            <w:gridSpan w:val="2"/>
          </w:tcPr>
          <w:p w14:paraId="2F9CD4E1" w14:textId="77777777" w:rsidR="002434A0" w:rsidRPr="00BA3FC0" w:rsidRDefault="002434A0" w:rsidP="008E0B43">
            <w:pPr>
              <w:pStyle w:val="TableParagraph"/>
              <w:spacing w:line="268" w:lineRule="exact"/>
              <w:ind w:left="533" w:right="192"/>
              <w:jc w:val="center"/>
              <w:rPr>
                <w:sz w:val="24"/>
                <w:lang w:val="ru-RU"/>
              </w:rPr>
            </w:pPr>
            <w:r w:rsidRPr="00BA3FC0">
              <w:rPr>
                <w:sz w:val="24"/>
                <w:lang w:val="ru-RU"/>
              </w:rPr>
              <w:t>Технические характеристики кнопки вызова:</w:t>
            </w:r>
          </w:p>
        </w:tc>
      </w:tr>
      <w:tr w:rsidR="002434A0" w:rsidRPr="00BA3FC0" w14:paraId="06A46635" w14:textId="77777777" w:rsidTr="00EA0503">
        <w:trPr>
          <w:trHeight w:val="599"/>
        </w:trPr>
        <w:tc>
          <w:tcPr>
            <w:tcW w:w="4096" w:type="dxa"/>
          </w:tcPr>
          <w:p w14:paraId="3B20419A" w14:textId="77777777" w:rsidR="002434A0" w:rsidRPr="00BA3FC0" w:rsidRDefault="002434A0" w:rsidP="008E0B43">
            <w:pPr>
              <w:pStyle w:val="TableParagraph"/>
              <w:spacing w:before="145"/>
              <w:rPr>
                <w:sz w:val="24"/>
                <w:lang w:val="ru-RU"/>
              </w:rPr>
            </w:pPr>
            <w:r w:rsidRPr="00BA3FC0">
              <w:rPr>
                <w:sz w:val="24"/>
                <w:lang w:val="ru-RU"/>
              </w:rPr>
              <w:t>Размер</w:t>
            </w:r>
          </w:p>
        </w:tc>
        <w:tc>
          <w:tcPr>
            <w:tcW w:w="5253" w:type="dxa"/>
          </w:tcPr>
          <w:p w14:paraId="5F81890F" w14:textId="19C945B8" w:rsidR="002434A0" w:rsidRPr="00BA3FC0" w:rsidRDefault="002434A0" w:rsidP="008E0B43">
            <w:pPr>
              <w:pStyle w:val="TableParagraph"/>
              <w:spacing w:line="268" w:lineRule="exact"/>
              <w:rPr>
                <w:sz w:val="24"/>
                <w:lang w:val="ru-RU"/>
              </w:rPr>
            </w:pPr>
            <w:r w:rsidRPr="00BA3FC0">
              <w:rPr>
                <w:sz w:val="24"/>
                <w:lang w:val="ru-RU"/>
              </w:rPr>
              <w:t>Не менее: 82</w:t>
            </w:r>
            <w:r w:rsidR="004D25E5" w:rsidRPr="00BA3FC0">
              <w:rPr>
                <w:sz w:val="24"/>
                <w:lang w:val="ru-RU"/>
              </w:rPr>
              <w:t> х </w:t>
            </w:r>
            <w:r w:rsidRPr="00BA3FC0">
              <w:rPr>
                <w:sz w:val="24"/>
                <w:lang w:val="ru-RU"/>
              </w:rPr>
              <w:t>65</w:t>
            </w:r>
            <w:r w:rsidR="004D25E5" w:rsidRPr="00BA3FC0">
              <w:rPr>
                <w:sz w:val="24"/>
                <w:lang w:val="ru-RU"/>
              </w:rPr>
              <w:t> х </w:t>
            </w:r>
            <w:r w:rsidRPr="00BA3FC0">
              <w:rPr>
                <w:sz w:val="24"/>
                <w:lang w:val="ru-RU"/>
              </w:rPr>
              <w:t>28</w:t>
            </w:r>
            <w:r w:rsidR="009766B4" w:rsidRPr="00BA3FC0">
              <w:rPr>
                <w:sz w:val="24"/>
                <w:lang w:val="ru-RU"/>
              </w:rPr>
              <w:t> мм</w:t>
            </w:r>
          </w:p>
          <w:p w14:paraId="0773F5AB" w14:textId="0BBBD3B0" w:rsidR="002434A0" w:rsidRPr="00BA3FC0" w:rsidRDefault="002434A0" w:rsidP="008E0B43">
            <w:pPr>
              <w:pStyle w:val="TableParagraph"/>
              <w:spacing w:before="26"/>
              <w:rPr>
                <w:sz w:val="24"/>
                <w:lang w:val="ru-RU"/>
              </w:rPr>
            </w:pPr>
            <w:r w:rsidRPr="00BA3FC0">
              <w:rPr>
                <w:sz w:val="24"/>
                <w:lang w:val="ru-RU"/>
              </w:rPr>
              <w:t>Не более: 150</w:t>
            </w:r>
            <w:r w:rsidR="009766B4" w:rsidRPr="00BA3FC0">
              <w:rPr>
                <w:sz w:val="24"/>
                <w:lang w:val="ru-RU"/>
              </w:rPr>
              <w:t> мм</w:t>
            </w:r>
            <w:r w:rsidR="004D25E5" w:rsidRPr="00BA3FC0">
              <w:rPr>
                <w:sz w:val="24"/>
                <w:lang w:val="ru-RU"/>
              </w:rPr>
              <w:t> х </w:t>
            </w:r>
            <w:r w:rsidRPr="00BA3FC0">
              <w:rPr>
                <w:sz w:val="24"/>
                <w:lang w:val="ru-RU"/>
              </w:rPr>
              <w:t>150</w:t>
            </w:r>
            <w:r w:rsidR="009766B4" w:rsidRPr="00BA3FC0">
              <w:rPr>
                <w:sz w:val="24"/>
                <w:lang w:val="ru-RU"/>
              </w:rPr>
              <w:t> мм</w:t>
            </w:r>
            <w:r w:rsidR="004D25E5" w:rsidRPr="00BA3FC0">
              <w:rPr>
                <w:sz w:val="24"/>
                <w:lang w:val="ru-RU"/>
              </w:rPr>
              <w:t> х </w:t>
            </w:r>
            <w:r w:rsidRPr="00BA3FC0">
              <w:rPr>
                <w:sz w:val="24"/>
                <w:lang w:val="ru-RU"/>
              </w:rPr>
              <w:t>35</w:t>
            </w:r>
            <w:r w:rsidR="009766B4" w:rsidRPr="00BA3FC0">
              <w:rPr>
                <w:sz w:val="24"/>
                <w:lang w:val="ru-RU"/>
              </w:rPr>
              <w:t> мм</w:t>
            </w:r>
          </w:p>
        </w:tc>
      </w:tr>
      <w:tr w:rsidR="002434A0" w:rsidRPr="00BA3FC0" w14:paraId="46A30A3D" w14:textId="77777777" w:rsidTr="00EA0503">
        <w:trPr>
          <w:trHeight w:val="297"/>
        </w:trPr>
        <w:tc>
          <w:tcPr>
            <w:tcW w:w="4096" w:type="dxa"/>
          </w:tcPr>
          <w:p w14:paraId="6BF1C4DC" w14:textId="77777777" w:rsidR="002434A0" w:rsidRPr="00BA3FC0" w:rsidRDefault="002434A0" w:rsidP="008E0B43">
            <w:pPr>
              <w:pStyle w:val="TableParagraph"/>
              <w:spacing w:line="268" w:lineRule="exact"/>
              <w:rPr>
                <w:sz w:val="24"/>
                <w:lang w:val="ru-RU"/>
              </w:rPr>
            </w:pPr>
            <w:r w:rsidRPr="00BA3FC0">
              <w:rPr>
                <w:sz w:val="24"/>
                <w:lang w:val="ru-RU"/>
              </w:rPr>
              <w:t>Радиус действия</w:t>
            </w:r>
          </w:p>
        </w:tc>
        <w:tc>
          <w:tcPr>
            <w:tcW w:w="5253" w:type="dxa"/>
          </w:tcPr>
          <w:p w14:paraId="351A224F" w14:textId="77777777" w:rsidR="002434A0" w:rsidRPr="00BA3FC0" w:rsidRDefault="002434A0" w:rsidP="008E0B43">
            <w:pPr>
              <w:pStyle w:val="TableParagraph"/>
              <w:spacing w:line="268" w:lineRule="exact"/>
              <w:rPr>
                <w:sz w:val="24"/>
                <w:lang w:val="ru-RU"/>
              </w:rPr>
            </w:pPr>
            <w:r w:rsidRPr="00BA3FC0">
              <w:rPr>
                <w:sz w:val="24"/>
                <w:lang w:val="ru-RU"/>
              </w:rPr>
              <w:t>Не менее 100 м на прямой видимости</w:t>
            </w:r>
          </w:p>
        </w:tc>
      </w:tr>
      <w:tr w:rsidR="002434A0" w:rsidRPr="00BA3FC0" w14:paraId="506CF1C2" w14:textId="77777777" w:rsidTr="00EA0503">
        <w:trPr>
          <w:trHeight w:val="595"/>
        </w:trPr>
        <w:tc>
          <w:tcPr>
            <w:tcW w:w="4096" w:type="dxa"/>
          </w:tcPr>
          <w:p w14:paraId="77CCA252" w14:textId="77777777" w:rsidR="002434A0" w:rsidRPr="00BA3FC0" w:rsidRDefault="002434A0" w:rsidP="008E0B43">
            <w:pPr>
              <w:pStyle w:val="TableParagraph"/>
              <w:spacing w:before="141"/>
              <w:rPr>
                <w:sz w:val="24"/>
                <w:lang w:val="ru-RU"/>
              </w:rPr>
            </w:pPr>
            <w:r w:rsidRPr="00BA3FC0">
              <w:rPr>
                <w:sz w:val="24"/>
                <w:lang w:val="ru-RU"/>
              </w:rPr>
              <w:t>Питание</w:t>
            </w:r>
          </w:p>
        </w:tc>
        <w:tc>
          <w:tcPr>
            <w:tcW w:w="5253" w:type="dxa"/>
          </w:tcPr>
          <w:p w14:paraId="007C0DAB" w14:textId="16A7A06B" w:rsidR="002434A0" w:rsidRPr="00BA3FC0" w:rsidRDefault="002434A0" w:rsidP="008E0B43">
            <w:pPr>
              <w:pStyle w:val="TableParagraph"/>
              <w:spacing w:line="268" w:lineRule="exact"/>
              <w:rPr>
                <w:sz w:val="24"/>
                <w:lang w:val="ru-RU"/>
              </w:rPr>
            </w:pPr>
            <w:r w:rsidRPr="00BA3FC0">
              <w:rPr>
                <w:sz w:val="24"/>
                <w:lang w:val="ru-RU"/>
              </w:rPr>
              <w:t>Батарея 12V 23mВВГнг 2</w:t>
            </w:r>
            <w:r w:rsidR="004D25E5" w:rsidRPr="00BA3FC0">
              <w:rPr>
                <w:sz w:val="24"/>
                <w:lang w:val="ru-RU"/>
              </w:rPr>
              <w:t> х </w:t>
            </w:r>
            <w:r w:rsidRPr="00BA3FC0">
              <w:rPr>
                <w:sz w:val="24"/>
                <w:lang w:val="ru-RU"/>
              </w:rPr>
              <w:t>1,5 для улицы</w:t>
            </w:r>
          </w:p>
          <w:p w14:paraId="3224FF8F" w14:textId="77777777" w:rsidR="002434A0" w:rsidRPr="00BA3FC0" w:rsidRDefault="002434A0" w:rsidP="008E0B43">
            <w:pPr>
              <w:pStyle w:val="TableParagraph"/>
              <w:spacing w:before="22"/>
              <w:rPr>
                <w:sz w:val="24"/>
                <w:lang w:val="ru-RU"/>
              </w:rPr>
            </w:pPr>
            <w:r w:rsidRPr="00BA3FC0">
              <w:rPr>
                <w:sz w:val="24"/>
                <w:lang w:val="ru-RU"/>
              </w:rPr>
              <w:t>в закладной трубе</w:t>
            </w:r>
          </w:p>
        </w:tc>
      </w:tr>
      <w:tr w:rsidR="002434A0" w:rsidRPr="00BA3FC0" w14:paraId="4E2CB2B4" w14:textId="77777777" w:rsidTr="00EA0503">
        <w:trPr>
          <w:trHeight w:val="297"/>
        </w:trPr>
        <w:tc>
          <w:tcPr>
            <w:tcW w:w="4096" w:type="dxa"/>
          </w:tcPr>
          <w:p w14:paraId="7E837886" w14:textId="77777777" w:rsidR="002434A0" w:rsidRPr="00BA3FC0" w:rsidRDefault="002434A0" w:rsidP="008E0B43">
            <w:pPr>
              <w:pStyle w:val="TableParagraph"/>
              <w:spacing w:line="268" w:lineRule="exact"/>
              <w:rPr>
                <w:sz w:val="24"/>
                <w:lang w:val="ru-RU"/>
              </w:rPr>
            </w:pPr>
            <w:r w:rsidRPr="00BA3FC0">
              <w:rPr>
                <w:sz w:val="24"/>
                <w:lang w:val="ru-RU"/>
              </w:rPr>
              <w:t>Материал корпуса</w:t>
            </w:r>
          </w:p>
        </w:tc>
        <w:tc>
          <w:tcPr>
            <w:tcW w:w="5253" w:type="dxa"/>
          </w:tcPr>
          <w:p w14:paraId="14B3BB7F" w14:textId="77777777" w:rsidR="002434A0" w:rsidRPr="00BA3FC0" w:rsidRDefault="002434A0" w:rsidP="008E0B43">
            <w:pPr>
              <w:pStyle w:val="TableParagraph"/>
              <w:spacing w:line="268" w:lineRule="exact"/>
              <w:rPr>
                <w:sz w:val="24"/>
                <w:lang w:val="ru-RU"/>
              </w:rPr>
            </w:pPr>
            <w:r w:rsidRPr="00BA3FC0">
              <w:rPr>
                <w:sz w:val="24"/>
                <w:lang w:val="ru-RU"/>
              </w:rPr>
              <w:t>Ударопрочный поликарбонат или металл</w:t>
            </w:r>
          </w:p>
        </w:tc>
      </w:tr>
      <w:tr w:rsidR="002434A0" w:rsidRPr="00BA3FC0" w14:paraId="21F00E91" w14:textId="77777777" w:rsidTr="00EA0503">
        <w:trPr>
          <w:trHeight w:val="297"/>
        </w:trPr>
        <w:tc>
          <w:tcPr>
            <w:tcW w:w="4096" w:type="dxa"/>
          </w:tcPr>
          <w:p w14:paraId="23D08CBE" w14:textId="77777777" w:rsidR="002434A0" w:rsidRPr="00BA3FC0" w:rsidRDefault="002434A0" w:rsidP="008E0B43">
            <w:pPr>
              <w:pStyle w:val="TableParagraph"/>
              <w:spacing w:line="268" w:lineRule="exact"/>
              <w:rPr>
                <w:sz w:val="24"/>
                <w:lang w:val="ru-RU"/>
              </w:rPr>
            </w:pPr>
            <w:r w:rsidRPr="00BA3FC0">
              <w:rPr>
                <w:sz w:val="24"/>
                <w:lang w:val="ru-RU"/>
              </w:rPr>
              <w:t>Водонепроницаемый корпус</w:t>
            </w:r>
          </w:p>
        </w:tc>
        <w:tc>
          <w:tcPr>
            <w:tcW w:w="5253" w:type="dxa"/>
          </w:tcPr>
          <w:p w14:paraId="12B41757"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45215242" w14:textId="77777777" w:rsidTr="00EA0503">
        <w:trPr>
          <w:trHeight w:val="297"/>
        </w:trPr>
        <w:tc>
          <w:tcPr>
            <w:tcW w:w="4096" w:type="dxa"/>
          </w:tcPr>
          <w:p w14:paraId="116B9FBA" w14:textId="77777777" w:rsidR="002434A0" w:rsidRPr="00BA3FC0" w:rsidRDefault="002434A0" w:rsidP="008E0B43">
            <w:pPr>
              <w:pStyle w:val="TableParagraph"/>
              <w:spacing w:line="268" w:lineRule="exact"/>
              <w:rPr>
                <w:sz w:val="24"/>
                <w:lang w:val="ru-RU"/>
              </w:rPr>
            </w:pPr>
            <w:r w:rsidRPr="00BA3FC0">
              <w:rPr>
                <w:sz w:val="24"/>
                <w:lang w:val="ru-RU"/>
              </w:rPr>
              <w:t>Срок службы батареи</w:t>
            </w:r>
          </w:p>
        </w:tc>
        <w:tc>
          <w:tcPr>
            <w:tcW w:w="5253" w:type="dxa"/>
          </w:tcPr>
          <w:p w14:paraId="68DB6E3F" w14:textId="77777777" w:rsidR="002434A0" w:rsidRPr="00BA3FC0" w:rsidRDefault="002434A0" w:rsidP="008E0B43">
            <w:pPr>
              <w:pStyle w:val="TableParagraph"/>
              <w:spacing w:line="268" w:lineRule="exact"/>
              <w:rPr>
                <w:sz w:val="24"/>
                <w:lang w:val="ru-RU"/>
              </w:rPr>
            </w:pPr>
            <w:r w:rsidRPr="00BA3FC0">
              <w:rPr>
                <w:sz w:val="24"/>
                <w:lang w:val="ru-RU"/>
              </w:rPr>
              <w:t>12-18 месяцев</w:t>
            </w:r>
          </w:p>
        </w:tc>
      </w:tr>
      <w:tr w:rsidR="002434A0" w:rsidRPr="00BA3FC0" w14:paraId="2E92A14F" w14:textId="77777777" w:rsidTr="00EA0503">
        <w:trPr>
          <w:trHeight w:val="897"/>
        </w:trPr>
        <w:tc>
          <w:tcPr>
            <w:tcW w:w="4096" w:type="dxa"/>
          </w:tcPr>
          <w:p w14:paraId="2A5D92FB" w14:textId="77777777" w:rsidR="002434A0" w:rsidRPr="00BA3FC0" w:rsidRDefault="002434A0" w:rsidP="008E0B43">
            <w:pPr>
              <w:pStyle w:val="TableParagraph"/>
              <w:spacing w:before="13"/>
              <w:rPr>
                <w:sz w:val="24"/>
                <w:lang w:val="ru-RU"/>
              </w:rPr>
            </w:pPr>
          </w:p>
          <w:p w14:paraId="62DC7B54" w14:textId="77777777" w:rsidR="002434A0" w:rsidRPr="00BA3FC0" w:rsidRDefault="002434A0" w:rsidP="008E0B43">
            <w:pPr>
              <w:pStyle w:val="TableParagraph"/>
              <w:rPr>
                <w:sz w:val="24"/>
                <w:lang w:val="ru-RU"/>
              </w:rPr>
            </w:pPr>
            <w:r w:rsidRPr="00BA3FC0">
              <w:rPr>
                <w:sz w:val="24"/>
                <w:lang w:val="ru-RU"/>
              </w:rPr>
              <w:t>Температурный режим</w:t>
            </w:r>
          </w:p>
        </w:tc>
        <w:tc>
          <w:tcPr>
            <w:tcW w:w="5253" w:type="dxa"/>
          </w:tcPr>
          <w:p w14:paraId="3F741EAE" w14:textId="77777777" w:rsidR="002434A0" w:rsidRPr="00BA3FC0" w:rsidRDefault="002434A0" w:rsidP="008E0B43">
            <w:pPr>
              <w:pStyle w:val="TableParagraph"/>
              <w:spacing w:line="268" w:lineRule="exact"/>
              <w:rPr>
                <w:sz w:val="24"/>
                <w:lang w:val="ru-RU"/>
              </w:rPr>
            </w:pPr>
            <w:r w:rsidRPr="00BA3FC0">
              <w:rPr>
                <w:sz w:val="24"/>
                <w:lang w:val="ru-RU"/>
              </w:rPr>
              <w:t>Выдерживает мороз, перепады температур</w:t>
            </w:r>
          </w:p>
          <w:p w14:paraId="64C9D8E4" w14:textId="77777777" w:rsidR="002434A0" w:rsidRPr="00BA3FC0" w:rsidRDefault="002434A0" w:rsidP="008E0B43">
            <w:pPr>
              <w:pStyle w:val="TableParagraph"/>
              <w:spacing w:before="8" w:line="290" w:lineRule="atLeast"/>
              <w:ind w:right="122"/>
              <w:rPr>
                <w:sz w:val="24"/>
                <w:lang w:val="ru-RU"/>
              </w:rPr>
            </w:pPr>
            <w:r w:rsidRPr="00BA3FC0">
              <w:rPr>
                <w:sz w:val="24"/>
                <w:lang w:val="ru-RU"/>
              </w:rPr>
              <w:t>и влажности (влагозащищенность по группе IP44)</w:t>
            </w:r>
          </w:p>
        </w:tc>
      </w:tr>
      <w:tr w:rsidR="002434A0" w:rsidRPr="00BA3FC0" w14:paraId="42257618" w14:textId="77777777" w:rsidTr="00EA0503">
        <w:trPr>
          <w:trHeight w:val="297"/>
        </w:trPr>
        <w:tc>
          <w:tcPr>
            <w:tcW w:w="4096" w:type="dxa"/>
          </w:tcPr>
          <w:p w14:paraId="4A431E8D" w14:textId="77777777" w:rsidR="002434A0" w:rsidRPr="00BA3FC0" w:rsidRDefault="002434A0" w:rsidP="008E0B43">
            <w:pPr>
              <w:pStyle w:val="TableParagraph"/>
              <w:spacing w:line="268" w:lineRule="exact"/>
              <w:rPr>
                <w:sz w:val="24"/>
                <w:lang w:val="ru-RU"/>
              </w:rPr>
            </w:pPr>
            <w:r w:rsidRPr="00BA3FC0">
              <w:rPr>
                <w:sz w:val="24"/>
                <w:lang w:val="ru-RU"/>
              </w:rPr>
              <w:t>Антивандальность</w:t>
            </w:r>
          </w:p>
        </w:tc>
        <w:tc>
          <w:tcPr>
            <w:tcW w:w="5253" w:type="dxa"/>
          </w:tcPr>
          <w:p w14:paraId="0BF7F2AC"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r w:rsidR="002434A0" w:rsidRPr="00BA3FC0" w14:paraId="79DE7BD4" w14:textId="77777777" w:rsidTr="00EA0503">
        <w:trPr>
          <w:trHeight w:val="594"/>
        </w:trPr>
        <w:tc>
          <w:tcPr>
            <w:tcW w:w="4096" w:type="dxa"/>
          </w:tcPr>
          <w:p w14:paraId="323046BE" w14:textId="77777777" w:rsidR="002434A0" w:rsidRPr="00BA3FC0" w:rsidRDefault="002434A0" w:rsidP="008E0B43">
            <w:pPr>
              <w:pStyle w:val="TableParagraph"/>
              <w:spacing w:line="268" w:lineRule="exact"/>
              <w:rPr>
                <w:sz w:val="24"/>
                <w:lang w:val="ru-RU"/>
              </w:rPr>
            </w:pPr>
            <w:r w:rsidRPr="00BA3FC0">
              <w:rPr>
                <w:sz w:val="24"/>
                <w:lang w:val="ru-RU"/>
              </w:rPr>
              <w:t>Световое подтверждение того, что</w:t>
            </w:r>
          </w:p>
          <w:p w14:paraId="0116C091" w14:textId="77777777" w:rsidR="002434A0" w:rsidRPr="00BA3FC0" w:rsidRDefault="002434A0" w:rsidP="008E0B43">
            <w:pPr>
              <w:pStyle w:val="TableParagraph"/>
              <w:spacing w:before="21"/>
              <w:rPr>
                <w:sz w:val="24"/>
                <w:lang w:val="ru-RU"/>
              </w:rPr>
            </w:pPr>
            <w:r w:rsidRPr="00BA3FC0">
              <w:rPr>
                <w:sz w:val="24"/>
                <w:lang w:val="ru-RU"/>
              </w:rPr>
              <w:t>вызов отправлен</w:t>
            </w:r>
          </w:p>
        </w:tc>
        <w:tc>
          <w:tcPr>
            <w:tcW w:w="5253" w:type="dxa"/>
          </w:tcPr>
          <w:p w14:paraId="60E63079" w14:textId="77777777" w:rsidR="002434A0" w:rsidRPr="00BA3FC0" w:rsidRDefault="002434A0" w:rsidP="008E0B43">
            <w:pPr>
              <w:pStyle w:val="TableParagraph"/>
              <w:spacing w:line="268" w:lineRule="exact"/>
              <w:rPr>
                <w:sz w:val="24"/>
                <w:lang w:val="ru-RU"/>
              </w:rPr>
            </w:pPr>
            <w:r w:rsidRPr="00BA3FC0">
              <w:rPr>
                <w:sz w:val="24"/>
                <w:lang w:val="ru-RU"/>
              </w:rPr>
              <w:t>Наличие</w:t>
            </w:r>
          </w:p>
        </w:tc>
      </w:tr>
    </w:tbl>
    <w:p w14:paraId="67C76144" w14:textId="77777777" w:rsidR="00DE3626" w:rsidRPr="00BA3FC0" w:rsidRDefault="00DE3626" w:rsidP="00DE3626">
      <w:pPr>
        <w:tabs>
          <w:tab w:val="left" w:pos="1134"/>
        </w:tabs>
        <w:spacing w:after="0" w:line="240" w:lineRule="auto"/>
        <w:contextualSpacing/>
        <w:jc w:val="both"/>
        <w:rPr>
          <w:rFonts w:ascii="Times New Roman" w:hAnsi="Times New Roman"/>
          <w:sz w:val="16"/>
          <w:szCs w:val="16"/>
          <w:lang w:eastAsia="ru-RU"/>
        </w:rPr>
      </w:pPr>
    </w:p>
    <w:p w14:paraId="66EB60F1" w14:textId="10C62BE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Окна в соответствии с </w:t>
      </w:r>
      <w:r w:rsidR="00F138D0"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F138D0" w:rsidRPr="00BA3FC0">
        <w:rPr>
          <w:rFonts w:ascii="Times New Roman" w:hAnsi="Times New Roman"/>
          <w:sz w:val="28"/>
          <w:szCs w:val="28"/>
        </w:rPr>
        <w:t xml:space="preserve">) </w:t>
      </w:r>
      <w:r w:rsidRPr="00BA3FC0">
        <w:rPr>
          <w:rFonts w:ascii="Times New Roman" w:hAnsi="Times New Roman"/>
          <w:sz w:val="28"/>
          <w:szCs w:val="28"/>
        </w:rPr>
        <w:t>лист «План перегородок»</w:t>
      </w:r>
      <w:r w:rsidR="00B328F7" w:rsidRPr="00BA3FC0">
        <w:rPr>
          <w:rFonts w:ascii="Times New Roman" w:hAnsi="Times New Roman"/>
          <w:sz w:val="28"/>
          <w:szCs w:val="28"/>
        </w:rPr>
        <w:t>.</w:t>
      </w:r>
      <w:r w:rsidRPr="00BA3FC0">
        <w:rPr>
          <w:rFonts w:ascii="Times New Roman" w:hAnsi="Times New Roman"/>
          <w:sz w:val="28"/>
          <w:szCs w:val="28"/>
        </w:rPr>
        <w:t xml:space="preserve"> </w:t>
      </w:r>
    </w:p>
    <w:p w14:paraId="6EF2E553" w14:textId="35D06F73"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Окно «Ок1»</w:t>
      </w:r>
      <w:r w:rsidR="00A219FF" w:rsidRPr="00BA3FC0">
        <w:rPr>
          <w:rFonts w:ascii="Times New Roman" w:hAnsi="Times New Roman"/>
          <w:sz w:val="28"/>
          <w:szCs w:val="28"/>
        </w:rPr>
        <w:t xml:space="preserve">, </w:t>
      </w:r>
      <w:r w:rsidR="002C7485" w:rsidRPr="00BA3FC0">
        <w:rPr>
          <w:rFonts w:ascii="Times New Roman" w:hAnsi="Times New Roman"/>
          <w:sz w:val="28"/>
          <w:szCs w:val="28"/>
        </w:rPr>
        <w:t>Тип </w:t>
      </w:r>
      <w:r w:rsidR="00A219FF" w:rsidRPr="00BA3FC0">
        <w:rPr>
          <w:rFonts w:ascii="Times New Roman" w:hAnsi="Times New Roman"/>
          <w:sz w:val="28"/>
          <w:szCs w:val="28"/>
        </w:rPr>
        <w:t>«Ок1»</w:t>
      </w:r>
      <w:r w:rsidRPr="00BA3FC0">
        <w:rPr>
          <w:rFonts w:ascii="Times New Roman" w:hAnsi="Times New Roman"/>
          <w:sz w:val="28"/>
          <w:szCs w:val="28"/>
        </w:rPr>
        <w:t>:</w:t>
      </w:r>
    </w:p>
    <w:p w14:paraId="775490F1" w14:textId="2505AE91"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02496E0F" w14:textId="5010446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w:t>
      </w:r>
      <w:r w:rsidR="008F64EB" w:rsidRPr="00BA3FC0">
        <w:rPr>
          <w:rFonts w:ascii="Times New Roman" w:hAnsi="Times New Roman"/>
          <w:sz w:val="28"/>
          <w:szCs w:val="28"/>
          <w:lang w:eastAsia="ru-RU"/>
        </w:rPr>
        <w:t>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560FD657" w14:textId="521443A2"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две равные по величине створки, левая (см. со стороны улицы)</w:t>
      </w:r>
      <w:r w:rsidR="00264DC7"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 xml:space="preserve">, </w:t>
      </w:r>
      <w:r w:rsidRPr="00BA3FC0">
        <w:rPr>
          <w:rFonts w:ascii="Times New Roman" w:hAnsi="Times New Roman"/>
          <w:sz w:val="28"/>
          <w:szCs w:val="28"/>
          <w:lang w:eastAsia="ru-RU"/>
        </w:rPr>
        <w:t>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89EBDD8" w14:textId="2116935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CE5EA13" w14:textId="4242A91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7705D2"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A44F6D"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5B51B63D" w14:textId="73A9CFA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C8F8D8D" w14:textId="2B174236" w:rsidR="00A44F6D"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8C92C1B" w14:textId="3EFB8F1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A44F6D"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08AE01DF" w14:textId="3980BFC6" w:rsidR="00DE3626" w:rsidRPr="00BA3FC0" w:rsidRDefault="00A44F6D"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со стороны помещения (клиентский зал) защитная пленка Р2А по ГОСТ</w:t>
      </w:r>
      <w:r w:rsidR="001054D4" w:rsidRPr="00BA3FC0">
        <w:rPr>
          <w:rFonts w:ascii="Times New Roman" w:hAnsi="Times New Roman"/>
          <w:sz w:val="28"/>
          <w:szCs w:val="28"/>
          <w:lang w:eastAsia="ru-RU"/>
        </w:rPr>
        <w:t> </w:t>
      </w:r>
      <w:r w:rsidRPr="00BA3FC0">
        <w:rPr>
          <w:rFonts w:ascii="Times New Roman" w:hAnsi="Times New Roman"/>
          <w:sz w:val="28"/>
          <w:szCs w:val="28"/>
          <w:lang w:eastAsia="ru-RU"/>
        </w:rPr>
        <w:t>30826-</w:t>
      </w:r>
      <w:r w:rsidR="001054D4" w:rsidRPr="00BA3FC0">
        <w:rPr>
          <w:rFonts w:ascii="Times New Roman" w:hAnsi="Times New Roman"/>
          <w:sz w:val="28"/>
          <w:szCs w:val="28"/>
          <w:lang w:eastAsia="ru-RU"/>
        </w:rPr>
        <w:t>2014</w:t>
      </w:r>
      <w:r w:rsidRPr="00BA3FC0">
        <w:rPr>
          <w:rFonts w:ascii="Times New Roman" w:hAnsi="Times New Roman"/>
          <w:sz w:val="28"/>
          <w:szCs w:val="28"/>
          <w:lang w:eastAsia="ru-RU"/>
        </w:rPr>
        <w:t>;</w:t>
      </w:r>
      <w:r w:rsidR="00DE3626" w:rsidRPr="00BA3FC0">
        <w:rPr>
          <w:rFonts w:ascii="Times New Roman" w:hAnsi="Times New Roman"/>
          <w:sz w:val="28"/>
          <w:szCs w:val="28"/>
        </w:rPr>
        <w:t xml:space="preserve"> </w:t>
      </w:r>
    </w:p>
    <w:p w14:paraId="168A775F" w14:textId="09B6CC25"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7F23C7BD" w14:textId="5F404D47" w:rsidR="008F64EB" w:rsidRPr="00BA3FC0" w:rsidRDefault="008F64EB"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Окно «Ок2»</w:t>
      </w:r>
      <w:r w:rsidR="00651A22"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51A22" w:rsidRPr="00BA3FC0">
        <w:rPr>
          <w:rFonts w:ascii="Times New Roman" w:hAnsi="Times New Roman"/>
          <w:sz w:val="28"/>
          <w:szCs w:val="28"/>
          <w:lang w:eastAsia="ru-RU"/>
        </w:rPr>
        <w:t>«Ок2»</w:t>
      </w:r>
      <w:r w:rsidRPr="00BA3FC0">
        <w:rPr>
          <w:rFonts w:ascii="Times New Roman" w:hAnsi="Times New Roman"/>
          <w:sz w:val="28"/>
          <w:szCs w:val="28"/>
          <w:lang w:eastAsia="ru-RU"/>
        </w:rPr>
        <w:t>:</w:t>
      </w:r>
    </w:p>
    <w:p w14:paraId="1AB2982C" w14:textId="067AE7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оконный блок из ПВХ профиля одинарной конструкции </w:t>
      </w:r>
      <w:r w:rsidR="000C2416" w:rsidRPr="00BA3FC0">
        <w:rPr>
          <w:rFonts w:ascii="Times New Roman" w:hAnsi="Times New Roman"/>
          <w:sz w:val="28"/>
          <w:szCs w:val="28"/>
          <w:lang w:eastAsia="ru-RU"/>
        </w:rPr>
        <w:t xml:space="preserve">(одностворчатый) </w:t>
      </w:r>
      <w:r w:rsidRPr="00BA3FC0">
        <w:rPr>
          <w:rFonts w:ascii="Times New Roman" w:hAnsi="Times New Roman"/>
          <w:sz w:val="28"/>
          <w:szCs w:val="28"/>
          <w:lang w:eastAsia="ru-RU"/>
        </w:rPr>
        <w:t>с двухкамерным стеклопакетом, глухой;</w:t>
      </w:r>
    </w:p>
    <w:p w14:paraId="508482DC" w14:textId="6AE8F761"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1000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69D1894" w14:textId="54BFFB84"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53C49365" w14:textId="15D5210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7577B49" w14:textId="17049852" w:rsidR="008F64EB" w:rsidRPr="00BA3FC0" w:rsidRDefault="000126EC"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w:t>
      </w:r>
      <w:r w:rsidR="00A3400B" w:rsidRPr="00BA3FC0">
        <w:rPr>
          <w:rFonts w:ascii="Times New Roman" w:hAnsi="Times New Roman"/>
          <w:sz w:val="28"/>
          <w:szCs w:val="28"/>
          <w:lang w:eastAsia="ru-RU"/>
        </w:rPr>
        <w:t>,</w:t>
      </w:r>
      <w:r w:rsidRPr="00BA3FC0">
        <w:rPr>
          <w:rFonts w:ascii="Times New Roman" w:hAnsi="Times New Roman"/>
          <w:sz w:val="28"/>
          <w:szCs w:val="28"/>
          <w:lang w:eastAsia="ru-RU"/>
        </w:rPr>
        <w:t xml:space="preserve">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заглушки на обрезных торцах должны быть одного цвета с подоконной доской;</w:t>
      </w:r>
    </w:p>
    <w:p w14:paraId="32216115" w14:textId="0FF74B98"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4E927219" w14:textId="400A06B7" w:rsidR="00645937"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59639FF" w14:textId="3EC968AE"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64593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2F3BBD89" w14:textId="64D64C1E" w:rsidR="008F64EB" w:rsidRPr="00BA3FC0" w:rsidRDefault="0064593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помещения защитная пленка Р2А по ГОСТ</w:t>
      </w:r>
      <w:r w:rsidR="001054D4" w:rsidRPr="00BA3FC0">
        <w:rPr>
          <w:rFonts w:ascii="Times New Roman" w:hAnsi="Times New Roman"/>
          <w:sz w:val="28"/>
          <w:szCs w:val="28"/>
          <w:lang w:eastAsia="ru-RU"/>
        </w:rPr>
        <w:t> 30826-2014</w:t>
      </w:r>
      <w:r w:rsidRPr="00BA3FC0">
        <w:rPr>
          <w:rFonts w:ascii="Times New Roman" w:hAnsi="Times New Roman"/>
          <w:sz w:val="28"/>
          <w:szCs w:val="28"/>
          <w:lang w:eastAsia="ru-RU"/>
        </w:rPr>
        <w:t>;</w:t>
      </w:r>
    </w:p>
    <w:p w14:paraId="2DE1BE31" w14:textId="3B6CD2CC" w:rsidR="005A5A15" w:rsidRPr="00BA3FC0" w:rsidRDefault="005A5A15"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w:t>
      </w:r>
      <w:r w:rsidR="008F64EB"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1840EB1F" w14:textId="2565ACF5" w:rsidR="00DE3626" w:rsidRPr="00BA3FC0" w:rsidRDefault="00DE3626"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w:t>
      </w:r>
      <w:r w:rsidR="00762BCF" w:rsidRPr="00BA3FC0">
        <w:rPr>
          <w:rFonts w:ascii="Times New Roman" w:hAnsi="Times New Roman"/>
          <w:sz w:val="28"/>
          <w:szCs w:val="28"/>
          <w:lang w:eastAsia="ru-RU"/>
        </w:rPr>
        <w:t>3</w:t>
      </w:r>
      <w:r w:rsidRPr="00BA3FC0">
        <w:rPr>
          <w:rFonts w:ascii="Times New Roman" w:hAnsi="Times New Roman"/>
          <w:sz w:val="28"/>
          <w:szCs w:val="28"/>
          <w:lang w:eastAsia="ru-RU"/>
        </w:rPr>
        <w:t>»</w:t>
      </w:r>
      <w:r w:rsidR="00645937"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645937" w:rsidRPr="00BA3FC0">
        <w:rPr>
          <w:rFonts w:ascii="Times New Roman" w:hAnsi="Times New Roman"/>
          <w:sz w:val="28"/>
          <w:szCs w:val="28"/>
          <w:lang w:eastAsia="ru-RU"/>
        </w:rPr>
        <w:t>«Ок3»</w:t>
      </w:r>
      <w:r w:rsidRPr="00BA3FC0">
        <w:rPr>
          <w:rFonts w:ascii="Times New Roman" w:hAnsi="Times New Roman"/>
          <w:sz w:val="28"/>
          <w:szCs w:val="28"/>
          <w:lang w:eastAsia="ru-RU"/>
        </w:rPr>
        <w:t>:</w:t>
      </w:r>
    </w:p>
    <w:p w14:paraId="0D88B7AA" w14:textId="098F360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0FABF76" w14:textId="1E3F1174"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750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3E8FEF61" w14:textId="1CBA794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одна створка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r w:rsidR="00FB655F"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правая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без открывания;</w:t>
      </w:r>
    </w:p>
    <w:p w14:paraId="32DF2A17" w14:textId="29820E6A"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365E83A1" w14:textId="2B271B6E"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C92687" w:rsidRPr="00BA3FC0">
        <w:rPr>
          <w:rFonts w:ascii="Times New Roman" w:hAnsi="Times New Roman"/>
          <w:sz w:val="28"/>
          <w:szCs w:val="28"/>
          <w:lang w:eastAsia="ru-RU"/>
        </w:rPr>
        <w:t>,</w:t>
      </w:r>
      <w:r w:rsidRPr="00BA3FC0">
        <w:rPr>
          <w:rFonts w:ascii="Times New Roman" w:hAnsi="Times New Roman"/>
          <w:sz w:val="28"/>
          <w:szCs w:val="28"/>
          <w:lang w:eastAsia="ru-RU"/>
        </w:rPr>
        <w:t xml:space="preserve"> заглушки на обрезных торцах</w:t>
      </w:r>
      <w:r w:rsidR="000126EC"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2EC9812" w14:textId="413F00E0"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откосы со стороны помещения </w:t>
      </w:r>
      <w:r w:rsidR="00C46A03"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1C7EAC54" w14:textId="62FA8E75" w:rsidR="00C46A03" w:rsidRPr="00BA3FC0" w:rsidRDefault="00C46A03"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992C98D" w14:textId="5E19AA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46A03"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7F4AE5FC" w14:textId="03257600" w:rsidR="00DE3626" w:rsidRPr="00BA3FC0" w:rsidRDefault="00A3400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помещения </w:t>
      </w:r>
      <w:r w:rsidR="00C46A03" w:rsidRPr="00BA3FC0">
        <w:rPr>
          <w:rFonts w:ascii="Times New Roman" w:hAnsi="Times New Roman"/>
          <w:sz w:val="28"/>
          <w:szCs w:val="28"/>
          <w:lang w:eastAsia="ru-RU"/>
        </w:rPr>
        <w:t>защитная пленка Р2А по ГОСТ</w:t>
      </w:r>
      <w:r w:rsidR="001054D4" w:rsidRPr="00BA3FC0">
        <w:rPr>
          <w:rFonts w:ascii="Times New Roman" w:hAnsi="Times New Roman"/>
          <w:sz w:val="28"/>
          <w:szCs w:val="28"/>
          <w:lang w:eastAsia="ru-RU"/>
        </w:rPr>
        <w:t> 30826-2014</w:t>
      </w:r>
      <w:r w:rsidR="00C46A03" w:rsidRPr="00BA3FC0">
        <w:rPr>
          <w:rFonts w:ascii="Times New Roman" w:hAnsi="Times New Roman"/>
          <w:sz w:val="28"/>
          <w:szCs w:val="28"/>
          <w:lang w:eastAsia="ru-RU"/>
        </w:rPr>
        <w:t>;</w:t>
      </w:r>
    </w:p>
    <w:p w14:paraId="4F5312E4" w14:textId="73D0DD67" w:rsidR="00762BCF" w:rsidRPr="00BA3FC0" w:rsidRDefault="00DE3626" w:rsidP="005204D1">
      <w:pPr>
        <w:numPr>
          <w:ilvl w:val="0"/>
          <w:numId w:val="19"/>
        </w:numPr>
        <w:tabs>
          <w:tab w:val="left" w:pos="993"/>
          <w:tab w:val="left" w:pos="1560"/>
        </w:tabs>
        <w:spacing w:after="0" w:line="240" w:lineRule="auto"/>
        <w:ind w:left="0" w:firstLine="709"/>
        <w:contextualSpacing/>
        <w:jc w:val="both"/>
      </w:pPr>
      <w:r w:rsidRPr="00BA3FC0">
        <w:rPr>
          <w:rFonts w:ascii="Times New Roman" w:hAnsi="Times New Roman"/>
          <w:sz w:val="28"/>
          <w:szCs w:val="28"/>
          <w:lang w:eastAsia="ru-RU"/>
        </w:rPr>
        <w:t>рулонная штора со стороны помещения</w:t>
      </w:r>
      <w:r w:rsidR="00217754" w:rsidRPr="00BA3FC0">
        <w:rPr>
          <w:rFonts w:ascii="Times New Roman" w:hAnsi="Times New Roman"/>
          <w:sz w:val="28"/>
          <w:szCs w:val="28"/>
          <w:lang w:eastAsia="ru-RU"/>
        </w:rPr>
        <w:t>.</w:t>
      </w:r>
    </w:p>
    <w:p w14:paraId="310EE26A" w14:textId="12D84BC6" w:rsidR="008F64EB" w:rsidRPr="00BA3FC0" w:rsidRDefault="00762BCF" w:rsidP="005204D1">
      <w:pPr>
        <w:numPr>
          <w:ilvl w:val="2"/>
          <w:numId w:val="74"/>
        </w:numPr>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Окно «Ок4</w:t>
      </w:r>
      <w:r w:rsidR="008F64EB" w:rsidRPr="00BA3FC0">
        <w:rPr>
          <w:rFonts w:ascii="Times New Roman" w:hAnsi="Times New Roman"/>
          <w:sz w:val="28"/>
          <w:szCs w:val="28"/>
          <w:lang w:eastAsia="ru-RU"/>
        </w:rPr>
        <w:t>»</w:t>
      </w:r>
      <w:r w:rsidR="00427465"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Тип </w:t>
      </w:r>
      <w:r w:rsidR="00427465" w:rsidRPr="00BA3FC0">
        <w:rPr>
          <w:rFonts w:ascii="Times New Roman" w:hAnsi="Times New Roman"/>
          <w:sz w:val="28"/>
          <w:szCs w:val="28"/>
          <w:lang w:eastAsia="ru-RU"/>
        </w:rPr>
        <w:t>«Ок4»</w:t>
      </w:r>
      <w:r w:rsidR="008F64EB" w:rsidRPr="00BA3FC0">
        <w:rPr>
          <w:rFonts w:ascii="Times New Roman" w:hAnsi="Times New Roman"/>
          <w:sz w:val="28"/>
          <w:szCs w:val="28"/>
          <w:lang w:eastAsia="ru-RU"/>
        </w:rPr>
        <w:t>:</w:t>
      </w:r>
    </w:p>
    <w:p w14:paraId="2310B994" w14:textId="345CCFD6"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оконный блок из ПВХ профиля одинарной конструкции</w:t>
      </w:r>
      <w:r w:rsidR="000C2416" w:rsidRPr="00BA3FC0">
        <w:rPr>
          <w:rFonts w:ascii="Times New Roman" w:hAnsi="Times New Roman"/>
          <w:sz w:val="28"/>
          <w:szCs w:val="28"/>
          <w:lang w:eastAsia="ru-RU"/>
        </w:rPr>
        <w:t xml:space="preserve"> (двустворчатый)</w:t>
      </w:r>
      <w:r w:rsidRPr="00BA3FC0">
        <w:rPr>
          <w:rFonts w:ascii="Times New Roman" w:hAnsi="Times New Roman"/>
          <w:sz w:val="28"/>
          <w:szCs w:val="28"/>
          <w:lang w:eastAsia="ru-RU"/>
        </w:rPr>
        <w:t xml:space="preserve"> с двухкамерным стеклопакетом, глухой;</w:t>
      </w:r>
    </w:p>
    <w:p w14:paraId="53AC17AA" w14:textId="279C7E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1200</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1200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w:t>
      </w:r>
      <w:r w:rsidR="002C7485"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002C7485" w:rsidRPr="00BA3FC0">
        <w:rPr>
          <w:rFonts w:ascii="Times New Roman" w:hAnsi="Times New Roman"/>
          <w:sz w:val="28"/>
          <w:szCs w:val="28"/>
          <w:lang w:eastAsia="ru-RU"/>
        </w:rPr>
        <w:t>высота</w:t>
      </w:r>
      <w:r w:rsidRPr="00BA3FC0">
        <w:rPr>
          <w:rFonts w:ascii="Times New Roman" w:hAnsi="Times New Roman"/>
          <w:sz w:val="28"/>
          <w:szCs w:val="28"/>
          <w:lang w:eastAsia="ru-RU"/>
        </w:rPr>
        <w:t>), расположен на высоте 900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чистого пола;</w:t>
      </w:r>
    </w:p>
    <w:p w14:paraId="0C14B7BE" w14:textId="77777777"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без открывания;</w:t>
      </w:r>
    </w:p>
    <w:p w14:paraId="11D9A57B" w14:textId="244794E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профиля со стороны улицы и со стороны помещения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p>
    <w:p w14:paraId="65AE0EA9" w14:textId="66F51F79"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вылет (нависание в сторону помещения) на 50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 xml:space="preserve">, </w:t>
      </w:r>
      <w:r w:rsidRPr="00BA3FC0">
        <w:rPr>
          <w:rFonts w:ascii="Times New Roman" w:hAnsi="Times New Roman"/>
          <w:sz w:val="28"/>
          <w:szCs w:val="28"/>
          <w:lang w:eastAsia="ru-RU"/>
        </w:rPr>
        <w:t>заглушки на обрезных торцах</w:t>
      </w:r>
      <w:r w:rsidR="00427465" w:rsidRPr="00BA3FC0">
        <w:rPr>
          <w:rFonts w:ascii="Times New Roman" w:hAnsi="Times New Roman"/>
          <w:sz w:val="28"/>
          <w:szCs w:val="28"/>
          <w:lang w:eastAsia="ru-RU"/>
        </w:rPr>
        <w:t xml:space="preserve"> должны быть одного цвета с подоконной доской</w:t>
      </w:r>
      <w:r w:rsidRPr="00BA3FC0">
        <w:rPr>
          <w:rFonts w:ascii="Times New Roman" w:hAnsi="Times New Roman"/>
          <w:sz w:val="28"/>
          <w:szCs w:val="28"/>
          <w:lang w:eastAsia="ru-RU"/>
        </w:rPr>
        <w:t>;</w:t>
      </w:r>
    </w:p>
    <w:p w14:paraId="61756553" w14:textId="65ADE1E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помещения</w:t>
      </w:r>
      <w:r w:rsidR="00427465"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w:t>
      </w:r>
    </w:p>
    <w:p w14:paraId="6BF5708F" w14:textId="4A71B208" w:rsidR="00CD4867" w:rsidRPr="00BA3FC0" w:rsidRDefault="00CD4867"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D0B9F" w14:textId="4725D69F"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 стороны улицы предусмотреть металлический отлив</w:t>
      </w:r>
      <w:r w:rsidR="00CD4867" w:rsidRPr="00BA3FC0">
        <w:rPr>
          <w:rFonts w:ascii="Times New Roman" w:hAnsi="Times New Roman"/>
          <w:sz w:val="28"/>
          <w:szCs w:val="28"/>
          <w:lang w:eastAsia="ru-RU"/>
        </w:rPr>
        <w:t xml:space="preserve"> белого цвета</w:t>
      </w:r>
      <w:r w:rsidRPr="00BA3FC0">
        <w:rPr>
          <w:rFonts w:ascii="Times New Roman" w:hAnsi="Times New Roman"/>
          <w:sz w:val="28"/>
          <w:szCs w:val="28"/>
          <w:lang w:eastAsia="ru-RU"/>
        </w:rPr>
        <w:t xml:space="preserve">; </w:t>
      </w:r>
    </w:p>
    <w:p w14:paraId="4273D73C" w14:textId="1C989C03" w:rsidR="008F64EB" w:rsidRPr="00BA3FC0" w:rsidRDefault="008F64EB"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 стороны улицы (клиентский зал) защитная пленка Р2А по </w:t>
      </w:r>
      <w:r w:rsidRPr="00BA3FC0">
        <w:rPr>
          <w:rFonts w:ascii="Times New Roman" w:hAnsi="Times New Roman"/>
          <w:sz w:val="28"/>
          <w:szCs w:val="28"/>
        </w:rPr>
        <w:t>ГОСТ</w:t>
      </w:r>
      <w:r w:rsidR="001054D4" w:rsidRPr="00BA3FC0">
        <w:rPr>
          <w:rFonts w:ascii="Times New Roman" w:hAnsi="Times New Roman"/>
          <w:sz w:val="28"/>
          <w:szCs w:val="28"/>
        </w:rPr>
        <w:t> </w:t>
      </w:r>
      <w:r w:rsidRPr="00BA3FC0">
        <w:rPr>
          <w:rFonts w:ascii="Times New Roman" w:hAnsi="Times New Roman"/>
          <w:sz w:val="28"/>
          <w:szCs w:val="28"/>
        </w:rPr>
        <w:t xml:space="preserve">30826-2014; </w:t>
      </w:r>
    </w:p>
    <w:p w14:paraId="13F4689C" w14:textId="5DCE2257" w:rsidR="008F64EB" w:rsidRPr="00BA3FC0" w:rsidRDefault="008F64EB"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рулонна</w:t>
      </w:r>
      <w:r w:rsidR="00C46BBA" w:rsidRPr="00BA3FC0">
        <w:rPr>
          <w:rFonts w:ascii="Times New Roman" w:hAnsi="Times New Roman"/>
          <w:sz w:val="28"/>
          <w:szCs w:val="28"/>
          <w:lang w:eastAsia="ru-RU"/>
        </w:rPr>
        <w:t>я штора со стороны помещения</w:t>
      </w:r>
      <w:r w:rsidR="00217754" w:rsidRPr="00BA3FC0">
        <w:rPr>
          <w:rFonts w:ascii="Times New Roman" w:hAnsi="Times New Roman"/>
          <w:sz w:val="28"/>
          <w:szCs w:val="28"/>
          <w:lang w:eastAsia="ru-RU"/>
        </w:rPr>
        <w:t>.</w:t>
      </w:r>
    </w:p>
    <w:p w14:paraId="5B07C3D1" w14:textId="2CC2F1F0" w:rsidR="00DE3626" w:rsidRPr="00BA3FC0" w:rsidRDefault="00DE3626" w:rsidP="005204D1">
      <w:pPr>
        <w:numPr>
          <w:ilvl w:val="2"/>
          <w:numId w:val="7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14:paraId="53EFFF64" w14:textId="06EEC24A" w:rsidR="00DE3626"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полотно однотонное, </w:t>
      </w:r>
      <w:r w:rsidR="0006666D" w:rsidRPr="00BA3FC0">
        <w:rPr>
          <w:rFonts w:ascii="Times New Roman" w:hAnsi="Times New Roman"/>
          <w:sz w:val="28"/>
          <w:szCs w:val="28"/>
          <w:lang w:eastAsia="ru-RU"/>
        </w:rPr>
        <w:t xml:space="preserve">светопроницаемость не менее 50%, </w:t>
      </w:r>
      <w:r w:rsidRPr="00BA3FC0">
        <w:rPr>
          <w:rFonts w:ascii="Times New Roman" w:hAnsi="Times New Roman"/>
          <w:sz w:val="28"/>
          <w:szCs w:val="28"/>
          <w:lang w:eastAsia="ru-RU"/>
        </w:rPr>
        <w:t xml:space="preserve">без рисунков и орнаментов, </w:t>
      </w:r>
      <w:r w:rsidR="00CD4867" w:rsidRPr="00BA3FC0">
        <w:rPr>
          <w:rFonts w:ascii="Times New Roman" w:hAnsi="Times New Roman"/>
          <w:sz w:val="28"/>
          <w:szCs w:val="28"/>
          <w:lang w:eastAsia="ru-RU"/>
        </w:rPr>
        <w:t>белого цвета</w:t>
      </w:r>
      <w:r w:rsidRPr="00BA3FC0">
        <w:rPr>
          <w:rFonts w:ascii="Times New Roman" w:hAnsi="Times New Roman"/>
          <w:sz w:val="28"/>
          <w:szCs w:val="28"/>
          <w:lang w:eastAsia="ru-RU"/>
        </w:rPr>
        <w:t>;</w:t>
      </w:r>
    </w:p>
    <w:p w14:paraId="41131EB9" w14:textId="3A7C3AF9" w:rsidR="00217754" w:rsidRPr="00BA3FC0" w:rsidRDefault="00DE3626"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максимальное расстояние от низа полотна до подоконника не более 10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низа полотна до уровня чистого пола при сплошном остеклении</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не более 100</w:t>
      </w:r>
      <w:r w:rsidR="009766B4" w:rsidRPr="00BA3FC0">
        <w:rPr>
          <w:rFonts w:ascii="Times New Roman" w:hAnsi="Times New Roman"/>
          <w:sz w:val="28"/>
          <w:szCs w:val="28"/>
          <w:lang w:eastAsia="ru-RU"/>
        </w:rPr>
        <w:t> мм</w:t>
      </w:r>
      <w:r w:rsidR="0036137C" w:rsidRPr="00BA3FC0">
        <w:rPr>
          <w:rFonts w:ascii="Times New Roman" w:hAnsi="Times New Roman"/>
          <w:sz w:val="28"/>
          <w:szCs w:val="28"/>
          <w:lang w:eastAsia="ru-RU"/>
        </w:rPr>
        <w:t>;</w:t>
      </w:r>
    </w:p>
    <w:p w14:paraId="392590B2" w14:textId="48F14B2D" w:rsidR="00DE3626" w:rsidRPr="00BA3FC0" w:rsidRDefault="00217754" w:rsidP="005204D1">
      <w:pPr>
        <w:numPr>
          <w:ilvl w:val="0"/>
          <w:numId w:val="1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полотно рул</w:t>
      </w:r>
      <w:r w:rsidR="007705D2" w:rsidRPr="00BA3FC0">
        <w:rPr>
          <w:rFonts w:ascii="Times New Roman" w:hAnsi="Times New Roman"/>
          <w:sz w:val="28"/>
          <w:szCs w:val="28"/>
          <w:lang w:eastAsia="ru-RU"/>
        </w:rPr>
        <w:t>онной шторы должно,</w:t>
      </w:r>
      <w:r w:rsidRPr="00BA3FC0">
        <w:rPr>
          <w:rFonts w:ascii="Times New Roman" w:hAnsi="Times New Roman"/>
          <w:sz w:val="28"/>
          <w:szCs w:val="28"/>
          <w:lang w:eastAsia="ru-RU"/>
        </w:rPr>
        <w:t xml:space="preserve"> закрывать полностью стеклопакет окна</w:t>
      </w:r>
      <w:r w:rsidR="00DE3626" w:rsidRPr="00BA3FC0">
        <w:rPr>
          <w:rFonts w:ascii="Times New Roman" w:hAnsi="Times New Roman"/>
          <w:sz w:val="28"/>
          <w:szCs w:val="28"/>
          <w:lang w:eastAsia="ru-RU"/>
        </w:rPr>
        <w:t>.</w:t>
      </w:r>
    </w:p>
    <w:p w14:paraId="712CCFAF" w14:textId="108AD790"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Мероприятия по обеспечению доступности инвалидов и МГН</w:t>
      </w:r>
      <w:r w:rsidR="00752EB6" w:rsidRPr="00BA3FC0">
        <w:rPr>
          <w:rFonts w:ascii="Times New Roman" w:hAnsi="Times New Roman"/>
          <w:sz w:val="28"/>
          <w:szCs w:val="28"/>
        </w:rPr>
        <w:t xml:space="preserve"> (маломобильные группы населения)</w:t>
      </w:r>
      <w:r w:rsidR="007705D2" w:rsidRPr="00BA3FC0">
        <w:rPr>
          <w:rFonts w:ascii="Times New Roman" w:hAnsi="Times New Roman"/>
          <w:sz w:val="28"/>
          <w:szCs w:val="28"/>
        </w:rPr>
        <w:t>.</w:t>
      </w:r>
    </w:p>
    <w:p w14:paraId="5F28504D" w14:textId="3BE00EB9"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BA3FC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BA3FC0">
        <w:rPr>
          <w:rFonts w:ascii="Times New Roman" w:hAnsi="Times New Roman"/>
          <w:sz w:val="28"/>
          <w:szCs w:val="28"/>
        </w:rPr>
        <w:t>от 18.04.2022 №</w:t>
      </w:r>
      <w:r w:rsidR="0069600B" w:rsidRPr="00BA3FC0">
        <w:rPr>
          <w:rFonts w:ascii="Times New Roman" w:hAnsi="Times New Roman"/>
          <w:sz w:val="28"/>
          <w:szCs w:val="28"/>
        </w:rPr>
        <w:t> </w:t>
      </w:r>
      <w:r w:rsidRPr="00BA3FC0">
        <w:rPr>
          <w:rFonts w:ascii="Times New Roman" w:hAnsi="Times New Roman"/>
          <w:sz w:val="28"/>
          <w:szCs w:val="28"/>
        </w:rPr>
        <w:t>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w:t>
      </w:r>
      <w:r w:rsidR="0069600B" w:rsidRPr="00BA3FC0">
        <w:rPr>
          <w:rFonts w:ascii="Times New Roman" w:hAnsi="Times New Roman"/>
          <w:sz w:val="28"/>
          <w:szCs w:val="28"/>
        </w:rPr>
        <w:t> </w:t>
      </w:r>
      <w:r w:rsidRPr="00BA3FC0">
        <w:rPr>
          <w:rFonts w:ascii="Times New Roman" w:hAnsi="Times New Roman"/>
          <w:sz w:val="28"/>
          <w:szCs w:val="28"/>
        </w:rPr>
        <w:t>59.13330.2020, обеспечить полную доступность инвалидов и МГН</w:t>
      </w:r>
      <w:r w:rsidR="00664682" w:rsidRPr="00BA3FC0">
        <w:rPr>
          <w:rFonts w:ascii="Times New Roman" w:hAnsi="Times New Roman"/>
          <w:sz w:val="28"/>
          <w:szCs w:val="28"/>
        </w:rPr>
        <w:t>.</w:t>
      </w:r>
      <w:r w:rsidRPr="00BA3FC0">
        <w:rPr>
          <w:rFonts w:ascii="Times New Roman" w:hAnsi="Times New Roman"/>
          <w:sz w:val="28"/>
          <w:szCs w:val="28"/>
        </w:rPr>
        <w:t xml:space="preserve"> </w:t>
      </w:r>
    </w:p>
    <w:p w14:paraId="289D912F" w14:textId="6A11189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для вызова персонала в соответствии с п.</w:t>
      </w:r>
      <w:r w:rsidR="0069600B" w:rsidRPr="00BA3FC0">
        <w:rPr>
          <w:rFonts w:ascii="Times New Roman" w:hAnsi="Times New Roman"/>
          <w:sz w:val="28"/>
          <w:szCs w:val="28"/>
        </w:rPr>
        <w:t> </w:t>
      </w:r>
      <w:r w:rsidRPr="00BA3FC0">
        <w:rPr>
          <w:rFonts w:ascii="Times New Roman" w:hAnsi="Times New Roman"/>
          <w:sz w:val="28"/>
          <w:szCs w:val="28"/>
        </w:rPr>
        <w:t>1.</w:t>
      </w:r>
      <w:r w:rsidR="00F16A8B" w:rsidRPr="00BA3FC0">
        <w:rPr>
          <w:rFonts w:ascii="Times New Roman" w:hAnsi="Times New Roman"/>
          <w:sz w:val="28"/>
          <w:szCs w:val="28"/>
        </w:rPr>
        <w:t>38</w:t>
      </w:r>
      <w:r w:rsidRPr="00BA3FC0">
        <w:rPr>
          <w:rFonts w:ascii="Times New Roman" w:hAnsi="Times New Roman"/>
          <w:sz w:val="28"/>
          <w:szCs w:val="28"/>
        </w:rPr>
        <w:t xml:space="preserve"> </w:t>
      </w:r>
      <w:r w:rsidR="0036137C" w:rsidRPr="00BA3FC0">
        <w:rPr>
          <w:rFonts w:ascii="Times New Roman" w:hAnsi="Times New Roman"/>
          <w:sz w:val="28"/>
          <w:szCs w:val="28"/>
        </w:rPr>
        <w:t>настоящ</w:t>
      </w:r>
      <w:r w:rsidR="00752EB6" w:rsidRPr="00BA3FC0">
        <w:rPr>
          <w:rFonts w:ascii="Times New Roman" w:hAnsi="Times New Roman"/>
          <w:sz w:val="28"/>
          <w:szCs w:val="28"/>
        </w:rPr>
        <w:t>их Технических требований</w:t>
      </w:r>
      <w:r w:rsidRPr="00BA3FC0">
        <w:rPr>
          <w:rFonts w:ascii="Times New Roman" w:hAnsi="Times New Roman"/>
          <w:sz w:val="28"/>
          <w:szCs w:val="28"/>
        </w:rPr>
        <w:t>.</w:t>
      </w:r>
    </w:p>
    <w:p w14:paraId="3FD7918A" w14:textId="6985CFDE"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Отсутствие порогов высотой более 0,014 м внутри помещений.</w:t>
      </w:r>
    </w:p>
    <w:p w14:paraId="4BF73053" w14:textId="53A40A42"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Установку по продольным краям марша пандуса и площадки перед входом в МОПС бортиков из металла высотой не менее 0,05</w:t>
      </w:r>
      <w:r w:rsidR="0069600B" w:rsidRPr="00BA3FC0">
        <w:rPr>
          <w:rFonts w:ascii="Times New Roman" w:hAnsi="Times New Roman"/>
          <w:sz w:val="28"/>
          <w:szCs w:val="28"/>
        </w:rPr>
        <w:t> </w:t>
      </w:r>
      <w:r w:rsidRPr="00BA3FC0">
        <w:rPr>
          <w:rFonts w:ascii="Times New Roman" w:hAnsi="Times New Roman"/>
          <w:sz w:val="28"/>
          <w:szCs w:val="28"/>
        </w:rPr>
        <w:t xml:space="preserve">м с </w:t>
      </w:r>
      <w:r w:rsidRPr="00BA3FC0">
        <w:rPr>
          <w:rFonts w:ascii="Times New Roman" w:hAnsi="Times New Roman"/>
          <w:sz w:val="28"/>
          <w:szCs w:val="28"/>
        </w:rPr>
        <w:lastRenderedPageBreak/>
        <w:t xml:space="preserve">обязательной грунтовкой цинконаполненным грунтом и последующим окрашиванием алюмонаполненными составами, </w:t>
      </w:r>
      <w:r w:rsidR="00604639" w:rsidRPr="00BA3FC0">
        <w:rPr>
          <w:rFonts w:ascii="Times New Roman" w:hAnsi="Times New Roman"/>
          <w:sz w:val="28"/>
          <w:szCs w:val="28"/>
        </w:rPr>
        <w:t xml:space="preserve">цвет, близкий </w:t>
      </w:r>
      <w:r w:rsidR="001E3DAB" w:rsidRPr="00BA3FC0">
        <w:rPr>
          <w:rFonts w:ascii="Times New Roman" w:hAnsi="Times New Roman"/>
          <w:sz w:val="28"/>
          <w:szCs w:val="28"/>
          <w:lang w:eastAsia="ru-RU"/>
        </w:rPr>
        <w:t>к</w:t>
      </w:r>
      <w:r w:rsidR="001E3DAB" w:rsidRPr="00BA3FC0">
        <w:t xml:space="preserve"> </w:t>
      </w:r>
      <w:r w:rsidR="001E3DAB" w:rsidRPr="00BA3FC0">
        <w:rPr>
          <w:rFonts w:ascii="Times New Roman" w:hAnsi="Times New Roman"/>
          <w:sz w:val="28"/>
          <w:szCs w:val="28"/>
        </w:rPr>
        <w:t>RAL </w:t>
      </w:r>
      <w:r w:rsidRPr="00BA3FC0">
        <w:rPr>
          <w:rFonts w:ascii="Times New Roman" w:hAnsi="Times New Roman"/>
          <w:sz w:val="28"/>
          <w:szCs w:val="28"/>
        </w:rPr>
        <w:t>7024 (</w:t>
      </w:r>
      <w:r w:rsidR="00485EF1" w:rsidRPr="00BA3FC0">
        <w:rPr>
          <w:rFonts w:ascii="Times New Roman" w:hAnsi="Times New Roman"/>
          <w:sz w:val="28"/>
          <w:szCs w:val="28"/>
        </w:rPr>
        <w:t>графитово (темно)-серый</w:t>
      </w:r>
      <w:r w:rsidRPr="00BA3FC0">
        <w:rPr>
          <w:rFonts w:ascii="Times New Roman" w:hAnsi="Times New Roman"/>
          <w:sz w:val="28"/>
          <w:szCs w:val="28"/>
        </w:rPr>
        <w:t>)</w:t>
      </w:r>
      <w:r w:rsidR="00F138D0" w:rsidRPr="00BA3FC0">
        <w:rPr>
          <w:rFonts w:ascii="Times New Roman" w:hAnsi="Times New Roman"/>
          <w:sz w:val="28"/>
          <w:szCs w:val="28"/>
        </w:rPr>
        <w:t>,</w:t>
      </w:r>
      <w:r w:rsidRPr="00BA3FC0">
        <w:rPr>
          <w:rFonts w:ascii="Times New Roman" w:hAnsi="Times New Roman"/>
          <w:sz w:val="28"/>
          <w:szCs w:val="28"/>
        </w:rPr>
        <w:t xml:space="preserve"> перед грунтованием провести очистку металла от следов коррозии.</w:t>
      </w:r>
    </w:p>
    <w:p w14:paraId="4C5C595E" w14:textId="76DE7558" w:rsidR="00485EF1" w:rsidRPr="00BA3FC0" w:rsidRDefault="00485EF1" w:rsidP="005204D1">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перепаде высот площадки перед входом в МОПС и уровня (поверхности) земли не более 200</w:t>
      </w:r>
      <w:r w:rsidR="009766B4" w:rsidRPr="00BA3FC0">
        <w:rPr>
          <w:rFonts w:ascii="Times New Roman" w:hAnsi="Times New Roman"/>
          <w:sz w:val="28"/>
          <w:szCs w:val="28"/>
        </w:rPr>
        <w:t> мм</w:t>
      </w:r>
      <w:r w:rsidRPr="00BA3FC0">
        <w:rPr>
          <w:rFonts w:ascii="Times New Roman" w:hAnsi="Times New Roman"/>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9766B4" w:rsidRPr="00BA3FC0">
        <w:rPr>
          <w:rFonts w:ascii="Times New Roman" w:hAnsi="Times New Roman"/>
          <w:sz w:val="28"/>
          <w:szCs w:val="28"/>
        </w:rPr>
        <w:t> мм</w:t>
      </w:r>
      <w:r w:rsidRPr="00BA3FC0">
        <w:rPr>
          <w:rFonts w:ascii="Times New Roman" w:hAnsi="Times New Roman"/>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9766B4" w:rsidRPr="00BA3FC0">
        <w:rPr>
          <w:rFonts w:ascii="Times New Roman" w:hAnsi="Times New Roman"/>
          <w:sz w:val="28"/>
          <w:szCs w:val="28"/>
        </w:rPr>
        <w:t> мм</w:t>
      </w:r>
      <w:r w:rsidRPr="00BA3FC0">
        <w:rPr>
          <w:rFonts w:ascii="Times New Roman" w:hAnsi="Times New Roman"/>
          <w:sz w:val="28"/>
          <w:szCs w:val="28"/>
        </w:rPr>
        <w:t xml:space="preserve"> и иметь травмобезопасное исполнение, в соответствии с ГОСТ</w:t>
      </w:r>
      <w:r w:rsidR="008F16DD" w:rsidRPr="00BA3FC0">
        <w:rPr>
          <w:rFonts w:ascii="Times New Roman" w:hAnsi="Times New Roman"/>
          <w:sz w:val="28"/>
          <w:szCs w:val="28"/>
        </w:rPr>
        <w:t> </w:t>
      </w:r>
      <w:r w:rsidRPr="00BA3FC0">
        <w:rPr>
          <w:rFonts w:ascii="Times New Roman" w:hAnsi="Times New Roman"/>
          <w:sz w:val="28"/>
          <w:szCs w:val="28"/>
        </w:rPr>
        <w:t>Р</w:t>
      </w:r>
      <w:r w:rsidR="008F16DD" w:rsidRPr="00BA3FC0">
        <w:rPr>
          <w:rFonts w:ascii="Times New Roman" w:hAnsi="Times New Roman"/>
          <w:sz w:val="28"/>
          <w:szCs w:val="28"/>
        </w:rPr>
        <w:t> </w:t>
      </w:r>
      <w:r w:rsidRPr="00BA3FC0">
        <w:rPr>
          <w:rFonts w:ascii="Times New Roman" w:hAnsi="Times New Roman"/>
          <w:sz w:val="28"/>
          <w:szCs w:val="28"/>
        </w:rPr>
        <w:t>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7A771090" w14:textId="3C1E035E" w:rsidR="00F138D0" w:rsidRPr="00BA3FC0" w:rsidRDefault="00485EF1"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rPr>
        <w:t>При перепаде высот площадки перед входом в МОПС и уровня (поверхности) земли более 200</w:t>
      </w:r>
      <w:r w:rsidR="009766B4" w:rsidRPr="00BA3FC0">
        <w:rPr>
          <w:rFonts w:ascii="Times New Roman" w:hAnsi="Times New Roman"/>
          <w:sz w:val="28"/>
          <w:szCs w:val="28"/>
        </w:rPr>
        <w:t> мм</w:t>
      </w:r>
      <w:r w:rsidRPr="00BA3FC0">
        <w:rPr>
          <w:rFonts w:ascii="Times New Roman" w:hAnsi="Times New Roman"/>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9766B4" w:rsidRPr="00BA3FC0">
        <w:rPr>
          <w:rFonts w:ascii="Times New Roman" w:hAnsi="Times New Roman"/>
          <w:sz w:val="28"/>
          <w:szCs w:val="28"/>
        </w:rPr>
        <w:t> мм</w:t>
      </w:r>
      <w:r w:rsidRPr="00BA3FC0">
        <w:rPr>
          <w:rFonts w:ascii="Times New Roman" w:hAnsi="Times New Roman"/>
          <w:sz w:val="28"/>
          <w:szCs w:val="28"/>
        </w:rPr>
        <w:t>. При этом ширина марша пандуса с движением в одном направлении должна быть в пределах от 900 до 1000</w:t>
      </w:r>
      <w:r w:rsidR="009766B4" w:rsidRPr="00BA3FC0">
        <w:rPr>
          <w:rFonts w:ascii="Times New Roman" w:hAnsi="Times New Roman"/>
          <w:sz w:val="28"/>
          <w:szCs w:val="28"/>
        </w:rPr>
        <w:t> мм</w:t>
      </w:r>
      <w:r w:rsidRPr="00BA3FC0">
        <w:rPr>
          <w:rFonts w:ascii="Times New Roman" w:hAnsi="Times New Roman"/>
          <w:sz w:val="28"/>
          <w:szCs w:val="28"/>
        </w:rPr>
        <w:t>.</w:t>
      </w:r>
    </w:p>
    <w:p w14:paraId="6505CE25" w14:textId="665F9FE4" w:rsidR="00DE3626" w:rsidRPr="00BA3FC0" w:rsidRDefault="00485EF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Pr="00BA3FC0">
        <w:rPr>
          <w:rFonts w:ascii="Times New Roman" w:hAnsi="Times New Roman"/>
          <w:sz w:val="28"/>
          <w:szCs w:val="28"/>
        </w:rPr>
        <w:t>):</w:t>
      </w:r>
    </w:p>
    <w:p w14:paraId="5579DD3A" w14:textId="3666CFA2"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9766B4" w:rsidRPr="00BA3FC0">
        <w:t> мм</w:t>
      </w:r>
      <w:r w:rsidRPr="00BA3FC0">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39CFA6A" w14:textId="07CD2C0A" w:rsidR="00485EF1" w:rsidRPr="00BA3FC0" w:rsidRDefault="00485EF1" w:rsidP="005204D1">
      <w:pPr>
        <w:pStyle w:val="af9"/>
        <w:widowControl w:val="0"/>
        <w:numPr>
          <w:ilvl w:val="0"/>
          <w:numId w:val="67"/>
        </w:numPr>
        <w:tabs>
          <w:tab w:val="left" w:pos="1171"/>
        </w:tabs>
        <w:autoSpaceDE w:val="0"/>
        <w:autoSpaceDN w:val="0"/>
        <w:ind w:left="0" w:firstLine="709"/>
        <w:jc w:val="both"/>
      </w:pPr>
      <w:r w:rsidRPr="00BA3FC0">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9766B4" w:rsidRPr="00BA3FC0">
        <w:t> мм</w:t>
      </w:r>
      <w:r w:rsidRPr="00BA3FC0">
        <w:t xml:space="preserve"> и шириной 1000</w:t>
      </w:r>
      <w:r w:rsidR="009766B4" w:rsidRPr="00BA3FC0">
        <w:t> мм</w:t>
      </w:r>
      <w:r w:rsidRPr="00BA3FC0">
        <w:t xml:space="preserve"> на расстоянии 300</w:t>
      </w:r>
      <w:r w:rsidR="009766B4" w:rsidRPr="00BA3FC0">
        <w:t> мм</w:t>
      </w:r>
      <w:r w:rsidRPr="00BA3FC0">
        <w:t xml:space="preserve"> от двери в закрытом состоянии, рифы типа усеченных конусов, усеченных куполов, цилиндров, расположенных в линейном порядке (Р</w:t>
      </w:r>
      <w:r w:rsidR="00B765AF" w:rsidRPr="00BA3FC0">
        <w:t>исунок </w:t>
      </w:r>
      <w:r w:rsidRPr="00BA3FC0">
        <w:t>1);</w:t>
      </w:r>
    </w:p>
    <w:p w14:paraId="3833F814" w14:textId="77777777" w:rsidR="00485EF1" w:rsidRPr="00BA3FC0" w:rsidRDefault="00485EF1" w:rsidP="00485EF1">
      <w:pPr>
        <w:tabs>
          <w:tab w:val="left" w:pos="1560"/>
        </w:tabs>
        <w:spacing w:after="0" w:line="240" w:lineRule="auto"/>
        <w:contextualSpacing/>
        <w:jc w:val="both"/>
        <w:rPr>
          <w:rFonts w:ascii="Times New Roman" w:hAnsi="Times New Roman"/>
          <w:sz w:val="28"/>
          <w:szCs w:val="28"/>
        </w:rPr>
      </w:pPr>
    </w:p>
    <w:p w14:paraId="145ADAEF" w14:textId="67584840" w:rsidR="00DE3626" w:rsidRPr="00BA3FC0" w:rsidRDefault="00A36AD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 xml:space="preserve">1 </w:t>
      </w:r>
    </w:p>
    <w:p w14:paraId="7C8DC56F" w14:textId="77777777" w:rsidR="00DE3626" w:rsidRPr="00BA3FC0" w:rsidRDefault="00DE3626" w:rsidP="00DE3626">
      <w:pPr>
        <w:widowControl w:val="0"/>
        <w:spacing w:after="0" w:line="240" w:lineRule="auto"/>
        <w:jc w:val="right"/>
        <w:rPr>
          <w:rFonts w:ascii="Times New Roman" w:hAnsi="Times New Roman"/>
          <w:i/>
          <w:sz w:val="24"/>
          <w:szCs w:val="24"/>
        </w:rPr>
      </w:pPr>
      <w:r w:rsidRPr="00BA3FC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E008133" w14:textId="77777777" w:rsidR="005204D1" w:rsidRPr="00BA3FC0" w:rsidRDefault="005204D1" w:rsidP="005204D1">
      <w:pPr>
        <w:pStyle w:val="af9"/>
        <w:widowControl w:val="0"/>
        <w:tabs>
          <w:tab w:val="left" w:pos="1171"/>
        </w:tabs>
        <w:autoSpaceDE w:val="0"/>
        <w:autoSpaceDN w:val="0"/>
        <w:ind w:left="709"/>
        <w:contextualSpacing w:val="0"/>
        <w:jc w:val="both"/>
        <w:rPr>
          <w:i/>
        </w:rPr>
      </w:pPr>
    </w:p>
    <w:p w14:paraId="64FA903A" w14:textId="2869CD94" w:rsidR="008F16DD" w:rsidRPr="00BA3FC0" w:rsidRDefault="00485EF1" w:rsidP="00172922">
      <w:pPr>
        <w:pStyle w:val="af9"/>
        <w:widowControl w:val="0"/>
        <w:numPr>
          <w:ilvl w:val="0"/>
          <w:numId w:val="67"/>
        </w:numPr>
        <w:tabs>
          <w:tab w:val="left" w:pos="1171"/>
        </w:tabs>
        <w:autoSpaceDE w:val="0"/>
        <w:autoSpaceDN w:val="0"/>
        <w:ind w:left="0" w:firstLine="709"/>
        <w:contextualSpacing w:val="0"/>
        <w:jc w:val="both"/>
        <w:rPr>
          <w:i/>
        </w:rPr>
      </w:pPr>
      <w:r w:rsidRPr="00BA3FC0">
        <w:rPr>
          <w:noProof/>
        </w:rPr>
        <w:drawing>
          <wp:anchor distT="0" distB="0" distL="0" distR="0" simplePos="0" relativeHeight="251661312" behindDoc="1" locked="0" layoutInCell="1" allowOverlap="1" wp14:anchorId="4FE7139A" wp14:editId="6D5C2DE9">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400" cy="1368075"/>
                    </a:xfrm>
                    <a:prstGeom prst="rect">
                      <a:avLst/>
                    </a:prstGeom>
                  </pic:spPr>
                </pic:pic>
              </a:graphicData>
            </a:graphic>
          </wp:anchor>
        </w:drawing>
      </w:r>
      <w:r w:rsidRPr="00BA3FC0">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9766B4" w:rsidRPr="00BA3FC0">
        <w:t> мм</w:t>
      </w:r>
      <w:r w:rsidRPr="00BA3FC0">
        <w:t xml:space="preserve"> и шириной равной барьеру операционно-кассовому с откидной столешницей (1000</w:t>
      </w:r>
      <w:r w:rsidR="009766B4" w:rsidRPr="00BA3FC0">
        <w:t> мм</w:t>
      </w:r>
      <w:r w:rsidRPr="00BA3FC0">
        <w:t>) на расстоянии 300</w:t>
      </w:r>
      <w:r w:rsidR="009766B4" w:rsidRPr="00BA3FC0">
        <w:t> мм</w:t>
      </w:r>
      <w:r w:rsidRPr="00BA3FC0">
        <w:t xml:space="preserve"> от линии операционно-кассового барьера (без учета проекции откидной столешницы) (Р</w:t>
      </w:r>
      <w:r w:rsidR="00B765AF" w:rsidRPr="00BA3FC0">
        <w:t>исунок </w:t>
      </w:r>
      <w:r w:rsidRPr="00BA3FC0">
        <w:t>2).</w:t>
      </w:r>
    </w:p>
    <w:p w14:paraId="74FD7AFF" w14:textId="77777777" w:rsidR="008F16DD" w:rsidRPr="00BA3FC0" w:rsidRDefault="008F16DD" w:rsidP="008F16DD">
      <w:pPr>
        <w:pStyle w:val="af9"/>
        <w:widowControl w:val="0"/>
        <w:tabs>
          <w:tab w:val="left" w:pos="1171"/>
        </w:tabs>
        <w:autoSpaceDE w:val="0"/>
        <w:autoSpaceDN w:val="0"/>
        <w:ind w:left="709"/>
        <w:contextualSpacing w:val="0"/>
        <w:jc w:val="both"/>
        <w:rPr>
          <w:i/>
        </w:rPr>
      </w:pPr>
    </w:p>
    <w:p w14:paraId="2A2BE4D6" w14:textId="66404479" w:rsidR="00DE3626" w:rsidRPr="00BA3FC0" w:rsidRDefault="00DE3626" w:rsidP="008F16DD">
      <w:pPr>
        <w:pStyle w:val="af9"/>
        <w:widowControl w:val="0"/>
        <w:tabs>
          <w:tab w:val="left" w:pos="1171"/>
        </w:tabs>
        <w:autoSpaceDE w:val="0"/>
        <w:autoSpaceDN w:val="0"/>
        <w:ind w:left="709"/>
        <w:contextualSpacing w:val="0"/>
        <w:jc w:val="right"/>
        <w:rPr>
          <w:i/>
        </w:rPr>
      </w:pPr>
      <w:r w:rsidRPr="00BA3FC0">
        <w:rPr>
          <w:i/>
        </w:rPr>
        <w:t>Р</w:t>
      </w:r>
      <w:r w:rsidR="00B765AF" w:rsidRPr="00BA3FC0">
        <w:rPr>
          <w:i/>
        </w:rPr>
        <w:t>исунок </w:t>
      </w:r>
      <w:r w:rsidRPr="00BA3FC0">
        <w:rPr>
          <w:i/>
        </w:rPr>
        <w:t xml:space="preserve">2 </w:t>
      </w:r>
    </w:p>
    <w:p w14:paraId="70F6C114" w14:textId="77777777" w:rsidR="00DE3626" w:rsidRPr="00BA3FC0" w:rsidRDefault="00DE3626" w:rsidP="00DE3626">
      <w:pPr>
        <w:widowControl w:val="0"/>
        <w:spacing w:after="0" w:line="240" w:lineRule="auto"/>
        <w:jc w:val="right"/>
        <w:rPr>
          <w:rFonts w:ascii="Times New Roman" w:hAnsi="Times New Roman"/>
          <w:i/>
          <w:sz w:val="28"/>
          <w:szCs w:val="28"/>
        </w:rPr>
      </w:pPr>
      <w:r w:rsidRPr="00BA3FC0">
        <w:rPr>
          <w:rFonts w:ascii="Times New Roman" w:hAnsi="Times New Roman"/>
          <w:i/>
          <w:sz w:val="28"/>
          <w:szCs w:val="28"/>
        </w:rPr>
        <w:t>Девять параллельных продольных рифов</w:t>
      </w:r>
    </w:p>
    <w:p w14:paraId="455A0637" w14:textId="77777777" w:rsidR="00DE3626" w:rsidRPr="00BA3FC0" w:rsidRDefault="00DE3626" w:rsidP="00DE3626">
      <w:pPr>
        <w:widowControl w:val="0"/>
        <w:spacing w:line="240" w:lineRule="auto"/>
        <w:jc w:val="right"/>
        <w:rPr>
          <w:rFonts w:ascii="Times New Roman" w:hAnsi="Times New Roman"/>
          <w:i/>
        </w:rPr>
      </w:pPr>
    </w:p>
    <w:p w14:paraId="29AD3FD4" w14:textId="468ED006" w:rsidR="00DE3626" w:rsidRPr="00BA3FC0" w:rsidRDefault="00485EF1" w:rsidP="005204D1">
      <w:pPr>
        <w:widowControl w:val="0"/>
        <w:spacing w:after="0" w:line="240" w:lineRule="auto"/>
        <w:ind w:firstLine="709"/>
        <w:contextualSpacing/>
        <w:jc w:val="center"/>
        <w:rPr>
          <w:rFonts w:ascii="Times New Roman" w:hAnsi="Times New Roman"/>
          <w:sz w:val="28"/>
          <w:szCs w:val="28"/>
        </w:rPr>
      </w:pPr>
      <w:r w:rsidRPr="00BA3FC0">
        <w:rPr>
          <w:noProof/>
          <w:sz w:val="20"/>
          <w:lang w:eastAsia="ru-RU"/>
        </w:rPr>
        <w:drawing>
          <wp:inline distT="0" distB="0" distL="0" distR="0" wp14:anchorId="6FCF61ED" wp14:editId="01ECA295">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38459" cy="1457325"/>
                    </a:xfrm>
                    <a:prstGeom prst="rect">
                      <a:avLst/>
                    </a:prstGeom>
                  </pic:spPr>
                </pic:pic>
              </a:graphicData>
            </a:graphic>
          </wp:inline>
        </w:drawing>
      </w:r>
    </w:p>
    <w:p w14:paraId="7676654E" w14:textId="77777777"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16"/>
          <w:szCs w:val="16"/>
          <w:lang w:eastAsia="ru-RU"/>
        </w:rPr>
      </w:pPr>
    </w:p>
    <w:p w14:paraId="37195181" w14:textId="14EA4D9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МОПС </w:t>
      </w:r>
      <w:r w:rsidR="00C8188D" w:rsidRPr="00BA3FC0">
        <w:rPr>
          <w:rFonts w:ascii="Times New Roman" w:hAnsi="Times New Roman"/>
          <w:sz w:val="28"/>
          <w:szCs w:val="28"/>
          <w:lang w:eastAsia="ru-RU"/>
        </w:rPr>
        <w:t xml:space="preserve">должно быть </w:t>
      </w:r>
      <w:r w:rsidRPr="00BA3FC0">
        <w:rPr>
          <w:rFonts w:ascii="Times New Roman" w:hAnsi="Times New Roman"/>
          <w:sz w:val="28"/>
          <w:szCs w:val="28"/>
          <w:lang w:eastAsia="ru-RU"/>
        </w:rPr>
        <w:t>обеспеч</w:t>
      </w:r>
      <w:r w:rsidR="00C8188D" w:rsidRPr="00BA3FC0">
        <w:rPr>
          <w:rFonts w:ascii="Times New Roman" w:hAnsi="Times New Roman"/>
          <w:sz w:val="28"/>
          <w:szCs w:val="28"/>
          <w:lang w:eastAsia="ru-RU"/>
        </w:rPr>
        <w:t>ено</w:t>
      </w:r>
      <w:r w:rsidRPr="00BA3FC0">
        <w:rPr>
          <w:rFonts w:ascii="Times New Roman" w:hAnsi="Times New Roman"/>
          <w:sz w:val="28"/>
          <w:szCs w:val="28"/>
          <w:lang w:eastAsia="ru-RU"/>
        </w:rPr>
        <w:t xml:space="preserve"> комфортны</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условия</w:t>
      </w:r>
      <w:r w:rsidR="00C8188D" w:rsidRPr="00BA3FC0">
        <w:rPr>
          <w:rFonts w:ascii="Times New Roman" w:hAnsi="Times New Roman"/>
          <w:sz w:val="28"/>
          <w:szCs w:val="28"/>
          <w:lang w:eastAsia="ru-RU"/>
        </w:rPr>
        <w:t>ми</w:t>
      </w:r>
      <w:r w:rsidRPr="00BA3FC0">
        <w:rPr>
          <w:rFonts w:ascii="Times New Roman" w:hAnsi="Times New Roman"/>
          <w:sz w:val="28"/>
          <w:szCs w:val="28"/>
          <w:lang w:eastAsia="ru-RU"/>
        </w:rPr>
        <w:t xml:space="preserve"> для </w:t>
      </w:r>
      <w:r w:rsidR="0036137C" w:rsidRPr="00BA3FC0">
        <w:rPr>
          <w:rFonts w:ascii="Times New Roman" w:hAnsi="Times New Roman"/>
          <w:sz w:val="28"/>
          <w:szCs w:val="28"/>
          <w:lang w:eastAsia="ru-RU"/>
        </w:rPr>
        <w:t>работников Общества и клиентов АО «Почта России»</w:t>
      </w:r>
      <w:r w:rsidRPr="00BA3FC0">
        <w:rPr>
          <w:rFonts w:ascii="Times New Roman" w:hAnsi="Times New Roman"/>
          <w:sz w:val="28"/>
          <w:szCs w:val="28"/>
          <w:lang w:eastAsia="ru-RU"/>
        </w:rPr>
        <w:t xml:space="preserve"> в условиях круглогодичной эксплуатации при температуре окружающего воздуха от</w:t>
      </w:r>
      <w:r w:rsidR="00264DC7" w:rsidRPr="00BA3FC0">
        <w:rPr>
          <w:rFonts w:ascii="Times New Roman" w:hAnsi="Times New Roman"/>
          <w:sz w:val="28"/>
          <w:szCs w:val="28"/>
          <w:lang w:eastAsia="ru-RU"/>
        </w:rPr>
        <w:t xml:space="preserve"> </w:t>
      </w:r>
      <w:r w:rsidR="00485EF1" w:rsidRPr="00BA3FC0">
        <w:rPr>
          <w:rFonts w:ascii="Times New Roman" w:hAnsi="Times New Roman"/>
          <w:sz w:val="28"/>
          <w:szCs w:val="28"/>
          <w:lang w:eastAsia="ru-RU"/>
        </w:rPr>
        <w:br/>
      </w:r>
      <w:r w:rsidR="00A90088" w:rsidRPr="00BA3FC0">
        <w:rPr>
          <w:rFonts w:ascii="Times New Roman" w:hAnsi="Times New Roman"/>
          <w:sz w:val="28"/>
          <w:szCs w:val="28"/>
          <w:lang w:eastAsia="ru-RU"/>
        </w:rPr>
        <w:t>-</w:t>
      </w:r>
      <w:r w:rsidR="0089577D">
        <w:rPr>
          <w:rFonts w:ascii="Times New Roman" w:hAnsi="Times New Roman"/>
          <w:sz w:val="28"/>
          <w:szCs w:val="28"/>
          <w:lang w:eastAsia="ru-RU"/>
        </w:rPr>
        <w:t>3</w:t>
      </w:r>
      <w:r w:rsidRPr="00BA3FC0">
        <w:rPr>
          <w:rFonts w:ascii="Times New Roman" w:hAnsi="Times New Roman"/>
          <w:sz w:val="28"/>
          <w:szCs w:val="28"/>
          <w:lang w:eastAsia="ru-RU"/>
        </w:rPr>
        <w:t>5</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 xml:space="preserve">°С до + </w:t>
      </w:r>
      <w:r w:rsidR="0089577D">
        <w:rPr>
          <w:rFonts w:ascii="Times New Roman" w:hAnsi="Times New Roman"/>
          <w:sz w:val="28"/>
          <w:szCs w:val="28"/>
          <w:lang w:eastAsia="ru-RU"/>
        </w:rPr>
        <w:t>3</w:t>
      </w:r>
      <w:r w:rsidRPr="00BA3FC0">
        <w:rPr>
          <w:rFonts w:ascii="Times New Roman" w:hAnsi="Times New Roman"/>
          <w:sz w:val="28"/>
          <w:szCs w:val="28"/>
          <w:lang w:eastAsia="ru-RU"/>
        </w:rPr>
        <w:t>0</w:t>
      </w:r>
      <w:r w:rsidR="00A90088" w:rsidRPr="00BA3FC0">
        <w:rPr>
          <w:rFonts w:ascii="Times New Roman" w:hAnsi="Times New Roman"/>
          <w:sz w:val="28"/>
          <w:szCs w:val="28"/>
          <w:lang w:eastAsia="ru-RU"/>
        </w:rPr>
        <w:t> </w:t>
      </w:r>
      <w:r w:rsidRPr="00BA3FC0">
        <w:rPr>
          <w:rFonts w:ascii="Times New Roman" w:hAnsi="Times New Roman"/>
          <w:sz w:val="28"/>
          <w:szCs w:val="28"/>
          <w:lang w:eastAsia="ru-RU"/>
        </w:rPr>
        <w:t>°С.</w:t>
      </w:r>
    </w:p>
    <w:p w14:paraId="6158988E" w14:textId="5DDF47CC"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w:t>
      </w:r>
      <w:r w:rsidR="00E861C8" w:rsidRPr="00BA3FC0">
        <w:rPr>
          <w:rFonts w:ascii="Times New Roman" w:hAnsi="Times New Roman"/>
          <w:sz w:val="28"/>
          <w:szCs w:val="28"/>
          <w:lang w:eastAsia="ru-RU"/>
        </w:rPr>
        <w:t>МОПС</w:t>
      </w:r>
      <w:r w:rsidRPr="00BA3FC0">
        <w:rPr>
          <w:rFonts w:ascii="Times New Roman" w:hAnsi="Times New Roman"/>
          <w:sz w:val="28"/>
          <w:szCs w:val="28"/>
          <w:lang w:eastAsia="ru-RU"/>
        </w:rPr>
        <w:t>.</w:t>
      </w:r>
    </w:p>
    <w:p w14:paraId="1EE15F7F" w14:textId="1DB886AC" w:rsidR="00DE3626" w:rsidRPr="00BA3FC0" w:rsidRDefault="0047628B"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w:t>
      </w:r>
      <w:r w:rsidRPr="00BA3FC0">
        <w:rPr>
          <w:rFonts w:ascii="Times New Roman" w:hAnsi="Times New Roman"/>
          <w:sz w:val="28"/>
          <w:szCs w:val="28"/>
          <w:lang w:eastAsia="ru-RU"/>
        </w:rPr>
        <w:lastRenderedPageBreak/>
        <w:t xml:space="preserve">позиций и обоснованием соблюдения требования по сохранению характеристик Товара, Заказчик направляет в адрес </w:t>
      </w:r>
      <w:r w:rsidR="00604639" w:rsidRPr="00BA3FC0">
        <w:rPr>
          <w:rFonts w:ascii="Times New Roman" w:hAnsi="Times New Roman"/>
          <w:sz w:val="28"/>
          <w:szCs w:val="28"/>
          <w:lang w:eastAsia="ru-RU"/>
        </w:rPr>
        <w:t>Поставщика</w:t>
      </w:r>
      <w:r w:rsidRPr="00BA3FC0">
        <w:rPr>
          <w:rFonts w:ascii="Times New Roman" w:hAnsi="Times New Roman"/>
          <w:sz w:val="28"/>
          <w:szCs w:val="28"/>
          <w:lang w:eastAsia="ru-RU"/>
        </w:rPr>
        <w:t xml:space="preserve"> письмо с перечнем согласованных к замене позиций.</w:t>
      </w:r>
      <w:r w:rsidR="00DE3626" w:rsidRPr="00BA3FC0">
        <w:rPr>
          <w:rFonts w:ascii="Times New Roman" w:hAnsi="Times New Roman"/>
          <w:sz w:val="28"/>
          <w:szCs w:val="28"/>
          <w:lang w:eastAsia="ru-RU"/>
        </w:rPr>
        <w:t xml:space="preserve"> </w:t>
      </w:r>
    </w:p>
    <w:p w14:paraId="3163BD9A" w14:textId="15E9DC01"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Внутренняя планировка</w:t>
      </w:r>
      <w:r w:rsidR="00264DC7" w:rsidRPr="00BA3FC0">
        <w:rPr>
          <w:rFonts w:ascii="Times New Roman" w:hAnsi="Times New Roman"/>
          <w:sz w:val="28"/>
          <w:szCs w:val="28"/>
          <w:lang w:eastAsia="ru-RU"/>
        </w:rPr>
        <w:t xml:space="preserve"> </w:t>
      </w:r>
      <w:r w:rsidRPr="00BA3FC0">
        <w:rPr>
          <w:rFonts w:ascii="Times New Roman" w:hAnsi="Times New Roman"/>
          <w:sz w:val="28"/>
          <w:szCs w:val="28"/>
          <w:lang w:eastAsia="ru-RU"/>
        </w:rPr>
        <w:t>в соответствии с</w:t>
      </w:r>
      <w:r w:rsidR="000A3855" w:rsidRPr="00BA3FC0">
        <w:rPr>
          <w:rFonts w:ascii="Times New Roman" w:hAnsi="Times New Roman"/>
          <w:sz w:val="28"/>
          <w:szCs w:val="28"/>
          <w:lang w:eastAsia="ru-RU"/>
        </w:rPr>
        <w:t xml:space="preserve">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0A3855" w:rsidRPr="00BA3FC0">
        <w:rPr>
          <w:rFonts w:ascii="Times New Roman" w:hAnsi="Times New Roman"/>
          <w:sz w:val="28"/>
          <w:szCs w:val="28"/>
          <w:lang w:eastAsia="ru-RU"/>
        </w:rPr>
        <w:t>)</w:t>
      </w:r>
      <w:r w:rsidR="0087601C" w:rsidRPr="00BA3FC0">
        <w:rPr>
          <w:rFonts w:ascii="Times New Roman" w:hAnsi="Times New Roman"/>
          <w:sz w:val="28"/>
          <w:szCs w:val="28"/>
          <w:lang w:eastAsia="ru-RU"/>
        </w:rPr>
        <w:t>, р</w:t>
      </w:r>
      <w:r w:rsidRPr="00BA3FC0">
        <w:rPr>
          <w:rFonts w:ascii="Times New Roman" w:hAnsi="Times New Roman"/>
          <w:sz w:val="28"/>
          <w:szCs w:val="28"/>
          <w:lang w:eastAsia="ru-RU"/>
        </w:rPr>
        <w:t>азделяется на 4 функциональные зоны для конфигурации МОПС:</w:t>
      </w:r>
    </w:p>
    <w:p w14:paraId="5A6D8327"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клиентская зона;</w:t>
      </w:r>
    </w:p>
    <w:p w14:paraId="364D5093" w14:textId="77777777"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рабочая зона (бэк-зона);</w:t>
      </w:r>
    </w:p>
    <w:p w14:paraId="4F18F656" w14:textId="4E518509" w:rsidR="00DE3626" w:rsidRPr="00BA3FC0" w:rsidRDefault="00DE3626" w:rsidP="005204D1">
      <w:pPr>
        <w:numPr>
          <w:ilvl w:val="0"/>
          <w:numId w:val="4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санитарный узел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санузел);</w:t>
      </w:r>
    </w:p>
    <w:p w14:paraId="587ADD1E" w14:textId="07474A6F" w:rsidR="00DE3626" w:rsidRPr="00BA3FC0" w:rsidRDefault="00DE3626" w:rsidP="005204D1">
      <w:pPr>
        <w:numPr>
          <w:ilvl w:val="0"/>
          <w:numId w:val="40"/>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входная зона.</w:t>
      </w:r>
    </w:p>
    <w:p w14:paraId="034F6D2A" w14:textId="54D22A3C" w:rsidR="007A011A"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Полы</w:t>
      </w:r>
      <w:r w:rsidR="0036137C" w:rsidRPr="00BA3FC0">
        <w:rPr>
          <w:rFonts w:ascii="Times New Roman" w:hAnsi="Times New Roman"/>
          <w:sz w:val="28"/>
          <w:szCs w:val="28"/>
          <w:lang w:eastAsia="ru-RU"/>
        </w:rPr>
        <w:t>.</w:t>
      </w:r>
      <w:r w:rsidRPr="00BA3FC0">
        <w:rPr>
          <w:rFonts w:ascii="Times New Roman" w:hAnsi="Times New Roman"/>
          <w:sz w:val="28"/>
          <w:szCs w:val="28"/>
          <w:lang w:eastAsia="ru-RU"/>
        </w:rPr>
        <w:t xml:space="preserve"> </w:t>
      </w:r>
    </w:p>
    <w:p w14:paraId="7C81AF99" w14:textId="14E24081" w:rsidR="00DE3626" w:rsidRPr="00BA3FC0" w:rsidRDefault="007A011A"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Полы </w:t>
      </w:r>
      <w:r w:rsidR="00DE3626" w:rsidRPr="00BA3FC0">
        <w:rPr>
          <w:rFonts w:ascii="Times New Roman" w:hAnsi="Times New Roman"/>
          <w:sz w:val="28"/>
          <w:szCs w:val="28"/>
          <w:lang w:eastAsia="ru-RU"/>
        </w:rPr>
        <w:t>во всех помещениях:</w:t>
      </w:r>
    </w:p>
    <w:p w14:paraId="163A6969"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коммерческий;</w:t>
      </w:r>
    </w:p>
    <w:p w14:paraId="59EA991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гомогенный;</w:t>
      </w:r>
    </w:p>
    <w:p w14:paraId="1800E1AD" w14:textId="77777777"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помещений с высокими эксплуатационными нагрузками;</w:t>
      </w:r>
    </w:p>
    <w:p w14:paraId="74DE7227" w14:textId="739930D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ПВХ;</w:t>
      </w:r>
    </w:p>
    <w:p w14:paraId="14CE26E0" w14:textId="749F9B2B"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толщина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w:t>
      </w:r>
      <w:r w:rsidR="00752EB6" w:rsidRPr="00BA3FC0">
        <w:rPr>
          <w:rFonts w:ascii="Sylfaen" w:hAnsi="Sylfaen"/>
          <w:sz w:val="28"/>
          <w:szCs w:val="28"/>
          <w:lang w:eastAsia="ru-RU"/>
        </w:rPr>
        <w:t>-</w:t>
      </w:r>
      <w:r w:rsidRPr="00BA3FC0">
        <w:rPr>
          <w:rFonts w:ascii="Times New Roman" w:hAnsi="Times New Roman"/>
          <w:sz w:val="28"/>
          <w:szCs w:val="28"/>
          <w:lang w:eastAsia="ru-RU"/>
        </w:rPr>
        <w:t>3,1</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3B617A5" w14:textId="5EF059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износостойкости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33, 34;</w:t>
      </w:r>
    </w:p>
    <w:p w14:paraId="3BB5FE97" w14:textId="7CD8CCB2"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устойчивость к истиранию</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группа Р;</w:t>
      </w:r>
    </w:p>
    <w:p w14:paraId="4FF4C50A" w14:textId="26FC06EA"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класс пожарной опасности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КМ2;</w:t>
      </w:r>
    </w:p>
    <w:p w14:paraId="7C37F6D5" w14:textId="3C024CA3" w:rsidR="00DE3626" w:rsidRPr="00BA3FC0" w:rsidRDefault="00DE3626" w:rsidP="005204D1">
      <w:pPr>
        <w:numPr>
          <w:ilvl w:val="0"/>
          <w:numId w:val="4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xml:space="preserve"> (допускается наличие вкраплений бежевого, белого, светло-серого, темно-серого цветов);</w:t>
      </w:r>
    </w:p>
    <w:p w14:paraId="0A05404B" w14:textId="04274099" w:rsidR="00DE3626" w:rsidRPr="00BA3FC0" w:rsidRDefault="00CA2796" w:rsidP="005204D1">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плинтус ПВХ, </w:t>
      </w:r>
      <w:r w:rsidR="002C7485" w:rsidRPr="00BA3FC0">
        <w:rPr>
          <w:rFonts w:ascii="Times New Roman" w:hAnsi="Times New Roman"/>
          <w:sz w:val="28"/>
          <w:szCs w:val="28"/>
          <w:lang w:eastAsia="ru-RU"/>
        </w:rPr>
        <w:t>Тип </w:t>
      </w:r>
      <w:r w:rsidR="00CB039D" w:rsidRPr="00BA3FC0">
        <w:rPr>
          <w:rFonts w:ascii="Times New Roman" w:hAnsi="Times New Roman"/>
          <w:sz w:val="28"/>
          <w:szCs w:val="28"/>
          <w:lang w:eastAsia="ru-RU"/>
        </w:rPr>
        <w:t>«плинтус-лента (плинтусная лента)»</w:t>
      </w:r>
      <w:r w:rsidRPr="00BA3FC0">
        <w:rPr>
          <w:rFonts w:ascii="Times New Roman" w:hAnsi="Times New Roman"/>
          <w:sz w:val="28"/>
          <w:szCs w:val="28"/>
          <w:lang w:eastAsia="ru-RU"/>
        </w:rPr>
        <w:t>, высота 60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цвет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светло-серый,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7047</w:t>
      </w:r>
      <w:r w:rsidR="008960F3" w:rsidRPr="00BA3FC0">
        <w:rPr>
          <w:rFonts w:ascii="Times New Roman" w:hAnsi="Times New Roman"/>
          <w:sz w:val="28"/>
          <w:szCs w:val="28"/>
          <w:lang w:eastAsia="ru-RU"/>
        </w:rPr>
        <w:t xml:space="preserve"> (серый)</w:t>
      </w:r>
      <w:r w:rsidRPr="00BA3FC0">
        <w:rPr>
          <w:rFonts w:ascii="Times New Roman" w:hAnsi="Times New Roman"/>
          <w:sz w:val="28"/>
          <w:szCs w:val="28"/>
          <w:lang w:eastAsia="ru-RU"/>
        </w:rPr>
        <w:t>, однотонный, матовый, гладкий</w:t>
      </w:r>
      <w:r w:rsidR="0026404B" w:rsidRPr="00BA3FC0">
        <w:rPr>
          <w:rFonts w:ascii="Times New Roman" w:hAnsi="Times New Roman"/>
          <w:sz w:val="28"/>
          <w:szCs w:val="28"/>
          <w:lang w:eastAsia="ru-RU"/>
        </w:rPr>
        <w:t>.</w:t>
      </w:r>
    </w:p>
    <w:p w14:paraId="24B1FE5E" w14:textId="6AB6FDB6" w:rsidR="009F2AE5"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r w:rsidR="00DE3626" w:rsidRPr="00BA3FC0">
        <w:rPr>
          <w:rFonts w:ascii="Times New Roman" w:hAnsi="Times New Roman"/>
          <w:sz w:val="28"/>
          <w:szCs w:val="28"/>
          <w:lang w:eastAsia="ru-RU"/>
        </w:rPr>
        <w:t xml:space="preserve"> </w:t>
      </w:r>
    </w:p>
    <w:p w14:paraId="5A74E35A" w14:textId="4FD1314D" w:rsidR="009F2AE5"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раскрое листов линолеума не допускается укладка доборов.</w:t>
      </w:r>
    </w:p>
    <w:p w14:paraId="31C452CB" w14:textId="269E8AB3"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53A8FD4D" w14:textId="2B3BC9B3" w:rsidR="00DE3626" w:rsidRPr="00BA3FC0" w:rsidRDefault="00CA279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Плинтус</w:t>
      </w:r>
      <w:r w:rsidR="00DE3626" w:rsidRPr="00BA3FC0">
        <w:rPr>
          <w:rFonts w:ascii="Times New Roman" w:hAnsi="Times New Roman"/>
          <w:sz w:val="28"/>
          <w:szCs w:val="28"/>
          <w:lang w:eastAsia="ru-RU"/>
        </w:rPr>
        <w:t xml:space="preserve"> д</w:t>
      </w:r>
      <w:r w:rsidR="00A90088" w:rsidRPr="00BA3FC0">
        <w:rPr>
          <w:rFonts w:ascii="Times New Roman" w:hAnsi="Times New Roman"/>
          <w:sz w:val="28"/>
          <w:szCs w:val="28"/>
          <w:lang w:eastAsia="ru-RU"/>
        </w:rPr>
        <w:t>олжен плотно прилегать к стене/перегородке без видимой щели/</w:t>
      </w:r>
      <w:r w:rsidR="00DE3626" w:rsidRPr="00BA3FC0">
        <w:rPr>
          <w:rFonts w:ascii="Times New Roman" w:hAnsi="Times New Roman"/>
          <w:sz w:val="28"/>
          <w:szCs w:val="28"/>
          <w:lang w:eastAsia="ru-RU"/>
        </w:rPr>
        <w:t>зазора.</w:t>
      </w:r>
    </w:p>
    <w:p w14:paraId="150A5EB9" w14:textId="22A23CF2"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w:t>
      </w:r>
      <w:r w:rsidR="00F31372" w:rsidRPr="00BA3FC0">
        <w:rPr>
          <w:rFonts w:ascii="Times New Roman" w:hAnsi="Times New Roman"/>
          <w:sz w:val="28"/>
          <w:szCs w:val="28"/>
          <w:lang w:eastAsia="ru-RU"/>
        </w:rPr>
        <w:t>, выступающих более, чем на 6 мм над уровнем чистого пола</w:t>
      </w:r>
      <w:r w:rsidRPr="00BA3FC0">
        <w:rPr>
          <w:rFonts w:ascii="Times New Roman" w:hAnsi="Times New Roman"/>
          <w:sz w:val="28"/>
          <w:szCs w:val="28"/>
          <w:lang w:eastAsia="ru-RU"/>
        </w:rPr>
        <w:t>.</w:t>
      </w:r>
    </w:p>
    <w:p w14:paraId="6AF9A32D" w14:textId="64289F81" w:rsidR="00604639" w:rsidRPr="00BA3FC0" w:rsidRDefault="008960F3" w:rsidP="005204D1">
      <w:pPr>
        <w:pStyle w:val="af9"/>
        <w:numPr>
          <w:ilvl w:val="2"/>
          <w:numId w:val="74"/>
        </w:numPr>
        <w:tabs>
          <w:tab w:val="left" w:pos="1560"/>
        </w:tabs>
        <w:ind w:left="0" w:firstLine="709"/>
        <w:jc w:val="both"/>
      </w:pPr>
      <w:r w:rsidRPr="00BA3FC0">
        <w:t xml:space="preserve">В тамбуре (во входной зоне) </w:t>
      </w:r>
      <w:r w:rsidR="00604639" w:rsidRPr="00BA3FC0">
        <w:t>предусмотреть устройство:</w:t>
      </w:r>
    </w:p>
    <w:p w14:paraId="05F5EB83" w14:textId="257EA2A5" w:rsidR="00604639" w:rsidRPr="00BA3FC0" w:rsidRDefault="00604639" w:rsidP="005204D1">
      <w:pPr>
        <w:pStyle w:val="af9"/>
        <w:numPr>
          <w:ilvl w:val="0"/>
          <w:numId w:val="77"/>
        </w:numPr>
        <w:ind w:left="0" w:firstLine="709"/>
        <w:jc w:val="both"/>
      </w:pPr>
      <w:r w:rsidRPr="00BA3FC0">
        <w:t xml:space="preserve">Вариант </w:t>
      </w:r>
      <w:r w:rsidR="005248F8" w:rsidRPr="00BA3FC0">
        <w:t>№ 1</w:t>
      </w:r>
      <w:r w:rsidRPr="00BA3FC0">
        <w:t xml:space="preserve">.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w:t>
      </w:r>
      <w:r w:rsidR="005248F8" w:rsidRPr="00BA3FC0">
        <w:t>№ 1</w:t>
      </w:r>
      <w:r w:rsidRPr="00BA3FC0">
        <w:t>).</w:t>
      </w:r>
    </w:p>
    <w:p w14:paraId="4658C54D" w14:textId="77777777" w:rsidR="00604639" w:rsidRPr="00BA3FC0" w:rsidRDefault="00604639" w:rsidP="005204D1">
      <w:pPr>
        <w:pStyle w:val="af9"/>
        <w:tabs>
          <w:tab w:val="left" w:pos="993"/>
        </w:tabs>
        <w:ind w:left="0" w:firstLine="709"/>
        <w:jc w:val="both"/>
        <w:rPr>
          <w:rFonts w:eastAsia="Calibri"/>
        </w:rPr>
      </w:pPr>
      <w:r w:rsidRPr="00BA3FC0">
        <w:lastRenderedPageBreak/>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BA3FC0">
        <w:rPr>
          <w:rFonts w:eastAsia="Calibri"/>
        </w:rPr>
        <w:t xml:space="preserve"> В целях защиты краев отделки пола, края приямка должны быть обрамлены алюминиевым уголком.</w:t>
      </w:r>
    </w:p>
    <w:p w14:paraId="5695E41A" w14:textId="0E2C2B12" w:rsidR="00604639" w:rsidRPr="00BA3FC0" w:rsidRDefault="00604639" w:rsidP="005204D1">
      <w:pPr>
        <w:pStyle w:val="af9"/>
        <w:numPr>
          <w:ilvl w:val="0"/>
          <w:numId w:val="77"/>
        </w:numPr>
        <w:tabs>
          <w:tab w:val="left" w:pos="993"/>
        </w:tabs>
        <w:ind w:left="0" w:firstLine="709"/>
        <w:jc w:val="both"/>
      </w:pPr>
      <w:r w:rsidRPr="00BA3FC0">
        <w:t>Вариант № 2. Грязезащитного коврика с обрамлением, без устройства приямка, в качестве ТНУ, высотой не более 14 мм и габаритами не менее 1000</w:t>
      </w:r>
      <w:r w:rsidR="004D25E5" w:rsidRPr="00BA3FC0">
        <w:t> х </w:t>
      </w:r>
      <w:r w:rsidRPr="00BA3FC0">
        <w:t xml:space="preserve">1000 мм, в соответствии с Альбомом чертежей (Приложение </w:t>
      </w:r>
      <w:r w:rsidR="005248F8" w:rsidRPr="00BA3FC0">
        <w:t>№ 1</w:t>
      </w:r>
      <w:r w:rsidRPr="00BA3FC0">
        <w:t>).</w:t>
      </w:r>
    </w:p>
    <w:p w14:paraId="03F7BD54" w14:textId="44EA485E"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Закладные</w:t>
      </w:r>
      <w:r w:rsidR="0036137C" w:rsidRPr="00BA3FC0">
        <w:rPr>
          <w:rFonts w:ascii="Times New Roman" w:hAnsi="Times New Roman"/>
          <w:sz w:val="28"/>
          <w:szCs w:val="28"/>
          <w:lang w:eastAsia="ru-RU"/>
        </w:rPr>
        <w:t>.</w:t>
      </w:r>
    </w:p>
    <w:p w14:paraId="5226EA99" w14:textId="46CE3247" w:rsidR="00DE3626" w:rsidRPr="00BA3FC0" w:rsidRDefault="008960F3"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1CBD53DB" w14:textId="523A5EEF"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 xml:space="preserve">завесы </w:t>
      </w:r>
      <w:r w:rsidR="0036137C" w:rsidRPr="00BA3FC0">
        <w:rPr>
          <w:rFonts w:ascii="Times New Roman" w:eastAsia="Arial Unicode MS" w:hAnsi="Times New Roman"/>
          <w:sz w:val="28"/>
          <w:szCs w:val="28"/>
          <w:lang w:eastAsia="ru-RU"/>
        </w:rPr>
        <w:t xml:space="preserve">тепловой </w:t>
      </w:r>
      <w:r w:rsidRPr="00BA3FC0">
        <w:rPr>
          <w:rFonts w:ascii="Times New Roman" w:eastAsia="Arial Unicode MS" w:hAnsi="Times New Roman"/>
          <w:sz w:val="28"/>
          <w:szCs w:val="28"/>
          <w:lang w:eastAsia="ru-RU"/>
        </w:rPr>
        <w:t>воздушной электрической;</w:t>
      </w:r>
    </w:p>
    <w:p w14:paraId="2646A8BD"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электрического накопительного водонагревателя;</w:t>
      </w:r>
    </w:p>
    <w:p w14:paraId="7FC42CA1" w14:textId="77777777"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приборов приемно-контрольных СПС, СОУЭ и СОТС;</w:t>
      </w:r>
    </w:p>
    <w:p w14:paraId="23F111C1" w14:textId="1BE64A65"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электропитания ВРЩ;</w:t>
      </w:r>
    </w:p>
    <w:p w14:paraId="093C3CAF" w14:textId="6BD4C7FB"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козырька;</w:t>
      </w:r>
    </w:p>
    <w:p w14:paraId="3CE96E88" w14:textId="769E7BE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внутреннего почтового ящика (в клиентской зоне);</w:t>
      </w:r>
    </w:p>
    <w:p w14:paraId="62422FE5" w14:textId="2E6BF028"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внешн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4"/>
      </w:r>
      <w:r w:rsidRPr="00BA3FC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042B2D47" w14:textId="24FF5D89" w:rsidR="00267EA5" w:rsidRPr="00BA3FC0" w:rsidRDefault="00267EA5"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внутренн</w:t>
      </w:r>
      <w:r w:rsidR="001528AF" w:rsidRPr="00BA3FC0">
        <w:rPr>
          <w:rFonts w:ascii="Times New Roman" w:eastAsia="Arial Unicode MS" w:hAnsi="Times New Roman"/>
          <w:sz w:val="28"/>
          <w:szCs w:val="28"/>
          <w:lang w:eastAsia="ru-RU"/>
        </w:rPr>
        <w:t>их</w:t>
      </w:r>
      <w:r w:rsidRPr="00BA3FC0">
        <w:rPr>
          <w:rFonts w:ascii="Times New Roman" w:eastAsia="Arial Unicode MS" w:hAnsi="Times New Roman"/>
          <w:sz w:val="28"/>
          <w:szCs w:val="28"/>
          <w:lang w:eastAsia="ru-RU"/>
        </w:rPr>
        <w:t xml:space="preserve"> блок</w:t>
      </w:r>
      <w:r w:rsidR="001528AF" w:rsidRPr="00BA3FC0">
        <w:rPr>
          <w:rFonts w:ascii="Times New Roman" w:eastAsia="Arial Unicode MS" w:hAnsi="Times New Roman"/>
          <w:sz w:val="28"/>
          <w:szCs w:val="28"/>
          <w:lang w:eastAsia="ru-RU"/>
        </w:rPr>
        <w:t>ов</w:t>
      </w:r>
      <w:r w:rsidRPr="00BA3FC0">
        <w:rPr>
          <w:rFonts w:ascii="Times New Roman" w:eastAsia="Arial Unicode MS" w:hAnsi="Times New Roman"/>
          <w:sz w:val="28"/>
          <w:szCs w:val="28"/>
          <w:lang w:eastAsia="ru-RU"/>
        </w:rPr>
        <w:t xml:space="preserve"> сплит систем</w:t>
      </w:r>
      <w:r w:rsidR="001528AF" w:rsidRPr="00BA3FC0">
        <w:rPr>
          <w:rStyle w:val="ad"/>
          <w:rFonts w:ascii="Times New Roman" w:eastAsia="Arial Unicode MS" w:hAnsi="Times New Roman"/>
          <w:sz w:val="28"/>
          <w:szCs w:val="28"/>
          <w:lang w:eastAsia="ru-RU"/>
        </w:rPr>
        <w:footnoteReference w:id="5"/>
      </w:r>
      <w:r w:rsidRPr="00BA3FC0">
        <w:rPr>
          <w:rFonts w:ascii="Times New Roman" w:eastAsia="Arial Unicode MS" w:hAnsi="Times New Roman"/>
          <w:sz w:val="28"/>
          <w:szCs w:val="28"/>
          <w:lang w:eastAsia="ru-RU"/>
        </w:rPr>
        <w:t>;</w:t>
      </w:r>
    </w:p>
    <w:p w14:paraId="1868131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кухонного «фронта»;</w:t>
      </w:r>
    </w:p>
    <w:p w14:paraId="6BB122C7"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системы фильтрации, узла учета воды;</w:t>
      </w:r>
    </w:p>
    <w:p w14:paraId="0590252D" w14:textId="7777777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зоны мембранного бака с комплектом автоматики;</w:t>
      </w:r>
    </w:p>
    <w:p w14:paraId="05EEDA96" w14:textId="5C475D82"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откидной столешницы-барьер;</w:t>
      </w:r>
    </w:p>
    <w:p w14:paraId="3744588D" w14:textId="51FF2817"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шкафа розничных товаров;</w:t>
      </w:r>
    </w:p>
    <w:p w14:paraId="5405EB91" w14:textId="3761196C"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столов почтальонов с клетью;</w:t>
      </w:r>
    </w:p>
    <w:p w14:paraId="022B0B6C" w14:textId="5A86A985"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бытового шкафа;</w:t>
      </w:r>
    </w:p>
    <w:p w14:paraId="7113E6D3" w14:textId="6DF3E08A" w:rsidR="001528AF" w:rsidRPr="00BA3FC0" w:rsidRDefault="001528AF"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стеллажа ЛДСП розницы;</w:t>
      </w:r>
    </w:p>
    <w:p w14:paraId="2E8D4DD0" w14:textId="4C549F3A"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полки под инвентарь (в помещении санузла);</w:t>
      </w:r>
    </w:p>
    <w:p w14:paraId="203451E4" w14:textId="7281FB14" w:rsidR="00DE3626" w:rsidRPr="00BA3FC0" w:rsidRDefault="00DE3626"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r w:rsidR="004E5AD1" w:rsidRPr="00BA3FC0">
        <w:rPr>
          <w:rFonts w:ascii="Times New Roman" w:eastAsia="Arial Unicode MS" w:hAnsi="Times New Roman"/>
          <w:sz w:val="28"/>
          <w:szCs w:val="28"/>
          <w:lang w:eastAsia="ru-RU"/>
        </w:rPr>
        <w:t>;</w:t>
      </w:r>
    </w:p>
    <w:p w14:paraId="7295C9CE" w14:textId="65ED3573" w:rsidR="004E5AD1" w:rsidRPr="00BA3FC0" w:rsidRDefault="004E5AD1" w:rsidP="005204D1">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фасадной вывески «Почта России» (размеры наружной вывески: 1680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210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 xml:space="preserve"> (длина</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высота), расположение (привязка) на фасаде МОПС в соответствии с п.2 настоящих Технических требований и в соответствии с Альбомом чертежей (</w:t>
      </w:r>
      <w:r w:rsidR="005F321F" w:rsidRPr="00BA3FC0">
        <w:rPr>
          <w:rFonts w:ascii="Times New Roman" w:eastAsia="Arial Unicode MS" w:hAnsi="Times New Roman"/>
          <w:sz w:val="28"/>
          <w:szCs w:val="28"/>
          <w:lang w:eastAsia="ru-RU"/>
        </w:rPr>
        <w:t xml:space="preserve">Приложение </w:t>
      </w:r>
      <w:r w:rsidR="005248F8" w:rsidRPr="00BA3FC0">
        <w:rPr>
          <w:rFonts w:ascii="Times New Roman" w:eastAsia="Arial Unicode MS" w:hAnsi="Times New Roman"/>
          <w:sz w:val="28"/>
          <w:szCs w:val="28"/>
          <w:lang w:eastAsia="ru-RU"/>
        </w:rPr>
        <w:t>№ 1</w:t>
      </w:r>
      <w:r w:rsidRPr="00BA3FC0">
        <w:rPr>
          <w:rFonts w:ascii="Times New Roman" w:eastAsia="Arial Unicode MS" w:hAnsi="Times New Roman"/>
          <w:sz w:val="28"/>
          <w:szCs w:val="28"/>
          <w:lang w:eastAsia="ru-RU"/>
        </w:rPr>
        <w:t>).</w:t>
      </w:r>
    </w:p>
    <w:p w14:paraId="1236484F" w14:textId="7E03A415" w:rsidR="00DE3626" w:rsidRPr="00BA3FC0" w:rsidRDefault="004E5AD1"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детали в полу (размещение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для:</w:t>
      </w:r>
    </w:p>
    <w:p w14:paraId="4780C62E" w14:textId="22FC4A1E" w:rsidR="00DE3626" w:rsidRPr="00BA3FC0" w:rsidRDefault="00A90088" w:rsidP="005204D1">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lastRenderedPageBreak/>
        <w:t>–</w:t>
      </w:r>
      <w:r w:rsidRPr="00BA3FC0">
        <w:rPr>
          <w:rFonts w:ascii="Times New Roman" w:hAnsi="Times New Roman"/>
          <w:sz w:val="28"/>
          <w:szCs w:val="28"/>
          <w:lang w:eastAsia="ru-RU"/>
        </w:rPr>
        <w:tab/>
      </w:r>
      <w:r w:rsidR="004E5AD1" w:rsidRPr="00BA3FC0">
        <w:rPr>
          <w:rFonts w:ascii="Times New Roman" w:hAnsi="Times New Roman"/>
          <w:sz w:val="28"/>
          <w:szCs w:val="28"/>
          <w:lang w:eastAsia="ru-RU"/>
        </w:rPr>
        <w:t>сейфа под финишной отделкой пола предусмотреть металлическую закладную для анкерного крепления сейфа размером 550</w:t>
      </w:r>
      <w:r w:rsidR="004D25E5" w:rsidRPr="00BA3FC0">
        <w:rPr>
          <w:rFonts w:ascii="Times New Roman" w:hAnsi="Times New Roman"/>
          <w:sz w:val="28"/>
          <w:szCs w:val="28"/>
          <w:lang w:eastAsia="ru-RU"/>
        </w:rPr>
        <w:t> х </w:t>
      </w:r>
      <w:r w:rsidR="004E5AD1" w:rsidRPr="00BA3FC0">
        <w:rPr>
          <w:rFonts w:ascii="Times New Roman" w:hAnsi="Times New Roman"/>
          <w:sz w:val="28"/>
          <w:szCs w:val="28"/>
          <w:lang w:eastAsia="ru-RU"/>
        </w:rPr>
        <w:t>550</w:t>
      </w:r>
      <w:r w:rsidR="009766B4" w:rsidRPr="00BA3FC0">
        <w:rPr>
          <w:rFonts w:ascii="Times New Roman" w:hAnsi="Times New Roman"/>
          <w:sz w:val="28"/>
          <w:szCs w:val="28"/>
          <w:lang w:eastAsia="ru-RU"/>
        </w:rPr>
        <w:t> мм</w:t>
      </w:r>
      <w:r w:rsidR="004E5AD1" w:rsidRPr="00BA3FC0">
        <w:rPr>
          <w:rFonts w:ascii="Times New Roman" w:hAnsi="Times New Roman"/>
          <w:sz w:val="28"/>
          <w:szCs w:val="28"/>
          <w:lang w:eastAsia="ru-RU"/>
        </w:rPr>
        <w:t>;</w:t>
      </w:r>
      <w:r w:rsidR="00DE3626" w:rsidRPr="00BA3FC0">
        <w:rPr>
          <w:rFonts w:ascii="Times New Roman" w:eastAsia="Arial Unicode MS" w:hAnsi="Times New Roman"/>
          <w:sz w:val="28"/>
          <w:szCs w:val="28"/>
          <w:lang w:eastAsia="ru-RU"/>
        </w:rPr>
        <w:t xml:space="preserve"> </w:t>
      </w:r>
    </w:p>
    <w:p w14:paraId="323FB77E" w14:textId="724FCC93" w:rsidR="00DE3626" w:rsidRPr="00BA3FC0" w:rsidRDefault="00DE3626" w:rsidP="005204D1">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w:t>
      </w:r>
      <w:r w:rsidR="004D25E5" w:rsidRPr="00BA3FC0">
        <w:rPr>
          <w:rFonts w:ascii="Times New Roman" w:eastAsia="Arial Unicode MS" w:hAnsi="Times New Roman"/>
          <w:sz w:val="28"/>
          <w:szCs w:val="28"/>
          <w:lang w:eastAsia="ru-RU"/>
        </w:rPr>
        <w:t> х </w:t>
      </w:r>
      <w:r w:rsidRPr="00BA3FC0">
        <w:rPr>
          <w:rFonts w:ascii="Times New Roman" w:eastAsia="Arial Unicode MS" w:hAnsi="Times New Roman"/>
          <w:sz w:val="28"/>
          <w:szCs w:val="28"/>
          <w:lang w:eastAsia="ru-RU"/>
        </w:rPr>
        <w:t>600</w:t>
      </w:r>
      <w:r w:rsidR="009766B4" w:rsidRPr="00BA3FC0">
        <w:rPr>
          <w:rFonts w:ascii="Times New Roman" w:eastAsia="Arial Unicode MS" w:hAnsi="Times New Roman"/>
          <w:sz w:val="28"/>
          <w:szCs w:val="28"/>
          <w:lang w:eastAsia="ru-RU"/>
        </w:rPr>
        <w:t> мм</w:t>
      </w:r>
      <w:r w:rsidRPr="00BA3FC0">
        <w:rPr>
          <w:rFonts w:ascii="Times New Roman" w:eastAsia="Arial Unicode MS" w:hAnsi="Times New Roman"/>
          <w:sz w:val="28"/>
          <w:szCs w:val="28"/>
          <w:lang w:eastAsia="ru-RU"/>
        </w:rPr>
        <w:t>.</w:t>
      </w:r>
    </w:p>
    <w:p w14:paraId="58785AFB" w14:textId="549C42E9" w:rsidR="00367AFF" w:rsidRPr="00BA3FC0" w:rsidRDefault="00367AFF"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E3AC2DE" w14:textId="20CDE465" w:rsidR="00DE3626" w:rsidRPr="00BA3FC0" w:rsidRDefault="00DE3626" w:rsidP="005204D1">
      <w:pPr>
        <w:numPr>
          <w:ilvl w:val="1"/>
          <w:numId w:val="74"/>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BA3FC0">
        <w:rPr>
          <w:rFonts w:ascii="Times New Roman" w:hAnsi="Times New Roman"/>
          <w:sz w:val="28"/>
          <w:szCs w:val="28"/>
          <w:lang w:eastAsia="ru-RU"/>
        </w:rPr>
        <w:t>Инженерные системы и оборудование</w:t>
      </w:r>
      <w:r w:rsidR="00567D7B" w:rsidRPr="00BA3FC0">
        <w:rPr>
          <w:rFonts w:ascii="Times New Roman" w:hAnsi="Times New Roman"/>
          <w:sz w:val="28"/>
          <w:szCs w:val="28"/>
          <w:lang w:eastAsia="ru-RU"/>
        </w:rPr>
        <w:t>.</w:t>
      </w:r>
    </w:p>
    <w:p w14:paraId="4F527E7D" w14:textId="58FA637C"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СКС и СОТ:</w:t>
      </w:r>
    </w:p>
    <w:p w14:paraId="2ACB51F6" w14:textId="4B337F13" w:rsidR="00DE3626" w:rsidRPr="00BA3FC0" w:rsidRDefault="00DE3626"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должны соответствовать требованиям стандартов: ЕIА/ТIА-568C и/или ISO/IEC</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11801-2002, EN</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50173, ЕIА/ТIА-569А, ЕIА/ТIА-606A, национальных нормативов </w:t>
      </w:r>
      <w:r w:rsidR="00604639" w:rsidRPr="00BA3FC0">
        <w:rPr>
          <w:rFonts w:ascii="Times New Roman" w:hAnsi="Times New Roman"/>
          <w:sz w:val="28"/>
          <w:szCs w:val="28"/>
          <w:lang w:eastAsia="ru-RU"/>
        </w:rPr>
        <w:t>ГОСТ Р 53246-2025, ГОСТ Р 53245-2008, ГОСТ Р 54429-2011</w:t>
      </w:r>
      <w:r w:rsidR="000C2F6E" w:rsidRPr="00BA3FC0">
        <w:rPr>
          <w:rFonts w:ascii="Times New Roman" w:hAnsi="Times New Roman"/>
          <w:sz w:val="28"/>
          <w:szCs w:val="28"/>
          <w:lang w:eastAsia="ru-RU"/>
        </w:rPr>
        <w:t>;</w:t>
      </w:r>
    </w:p>
    <w:p w14:paraId="601E09E6" w14:textId="705CD408" w:rsidR="001A0F59" w:rsidRPr="00BA3FC0" w:rsidRDefault="001A0F59" w:rsidP="005204D1">
      <w:pPr>
        <w:numPr>
          <w:ilvl w:val="0"/>
          <w:numId w:val="2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w:t>
      </w:r>
      <w:r w:rsidR="00604639" w:rsidRPr="00BA3FC0">
        <w:rPr>
          <w:rFonts w:ascii="Times New Roman" w:hAnsi="Times New Roman"/>
          <w:sz w:val="28"/>
          <w:szCs w:val="28"/>
          <w:lang w:eastAsia="ru-RU"/>
        </w:rPr>
        <w:t> </w:t>
      </w:r>
      <w:r w:rsidRPr="00BA3FC0">
        <w:rPr>
          <w:rFonts w:ascii="Times New Roman" w:hAnsi="Times New Roman"/>
          <w:sz w:val="28"/>
          <w:szCs w:val="28"/>
          <w:lang w:eastAsia="ru-RU"/>
        </w:rPr>
        <w:t>31565-2012 предусмотреть кабельные изделия огнестойкие, не распространяющие горение при групповой прокладке, с пониженным дымо- и газовыделением;</w:t>
      </w:r>
    </w:p>
    <w:p w14:paraId="551407F5" w14:textId="7FA5039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r w:rsidR="000C2F6E" w:rsidRPr="00BA3FC0">
        <w:rPr>
          <w:rFonts w:ascii="Times New Roman" w:hAnsi="Times New Roman"/>
          <w:sz w:val="28"/>
          <w:szCs w:val="28"/>
          <w:lang w:eastAsia="ru-RU"/>
        </w:rPr>
        <w:t>;</w:t>
      </w:r>
    </w:p>
    <w:p w14:paraId="7C8227AE" w14:textId="7A25AAFE"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используются 4</w:t>
      </w:r>
      <w:r w:rsidR="000C2F6E" w:rsidRPr="00BA3FC0">
        <w:rPr>
          <w:rFonts w:ascii="Times New Roman" w:hAnsi="Times New Roman"/>
          <w:sz w:val="28"/>
          <w:szCs w:val="28"/>
          <w:lang w:eastAsia="ru-RU"/>
        </w:rPr>
        <w:t>-</w:t>
      </w:r>
      <w:r w:rsidRPr="00BA3FC0">
        <w:rPr>
          <w:rFonts w:ascii="Times New Roman" w:hAnsi="Times New Roman"/>
          <w:sz w:val="28"/>
          <w:szCs w:val="28"/>
          <w:lang w:eastAsia="ru-RU"/>
        </w:rPr>
        <w:t>парные медные кабели типа витая пара</w:t>
      </w:r>
      <w:r w:rsidR="0078576E" w:rsidRPr="00BA3FC0">
        <w:rPr>
          <w:rFonts w:ascii="Times New Roman" w:hAnsi="Times New Roman"/>
          <w:sz w:val="28"/>
          <w:szCs w:val="28"/>
          <w:lang w:eastAsia="ru-RU"/>
        </w:rPr>
        <w:t xml:space="preserve"> (F/UTP)</w:t>
      </w:r>
      <w:r w:rsidRPr="00BA3FC0">
        <w:rPr>
          <w:rFonts w:ascii="Times New Roman" w:hAnsi="Times New Roman"/>
          <w:sz w:val="28"/>
          <w:szCs w:val="28"/>
          <w:lang w:eastAsia="ru-RU"/>
        </w:rPr>
        <w:t> категории</w:t>
      </w:r>
      <w:r w:rsidR="0078576E" w:rsidRPr="00BA3FC0">
        <w:rPr>
          <w:rFonts w:ascii="Times New Roman" w:hAnsi="Times New Roman"/>
          <w:sz w:val="28"/>
          <w:szCs w:val="28"/>
          <w:lang w:eastAsia="ru-RU"/>
        </w:rPr>
        <w:t xml:space="preserve"> не ниже</w:t>
      </w:r>
      <w:r w:rsidRPr="00BA3FC0">
        <w:rPr>
          <w:rFonts w:ascii="Times New Roman" w:hAnsi="Times New Roman"/>
          <w:sz w:val="28"/>
          <w:szCs w:val="28"/>
          <w:lang w:eastAsia="ru-RU"/>
        </w:rPr>
        <w:t xml:space="preserve"> 5Е </w:t>
      </w:r>
      <w:r w:rsidR="0078576E" w:rsidRPr="00BA3FC0">
        <w:rPr>
          <w:rFonts w:ascii="Times New Roman" w:hAnsi="Times New Roman"/>
          <w:sz w:val="28"/>
          <w:szCs w:val="28"/>
          <w:lang w:eastAsia="ru-RU"/>
        </w:rPr>
        <w:t>с характеристиками оболочки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LSZH, классом по пожаробезопасности</w:t>
      </w:r>
      <w:r w:rsidR="00DA16A8" w:rsidRPr="00BA3FC0">
        <w:rPr>
          <w:rFonts w:ascii="Times New Roman" w:hAnsi="Times New Roman"/>
          <w:sz w:val="28"/>
          <w:szCs w:val="28"/>
          <w:lang w:eastAsia="ru-RU"/>
        </w:rPr>
        <w:t xml:space="preserve"> – </w:t>
      </w:r>
      <w:r w:rsidR="0078576E" w:rsidRPr="00BA3FC0">
        <w:rPr>
          <w:rFonts w:ascii="Times New Roman" w:hAnsi="Times New Roman"/>
          <w:sz w:val="28"/>
          <w:szCs w:val="28"/>
          <w:lang w:eastAsia="ru-RU"/>
        </w:rPr>
        <w:t>нг(А)-HF или аналог</w:t>
      </w:r>
      <w:r w:rsidRPr="00BA3FC0">
        <w:rPr>
          <w:rFonts w:ascii="Times New Roman" w:hAnsi="Times New Roman"/>
          <w:sz w:val="28"/>
          <w:szCs w:val="28"/>
          <w:lang w:eastAsia="ru-RU"/>
        </w:rPr>
        <w:t>.</w:t>
      </w:r>
    </w:p>
    <w:p w14:paraId="28392AB5" w14:textId="6B96E5F6"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СПС, СОУЭ, СОТС:</w:t>
      </w:r>
    </w:p>
    <w:p w14:paraId="34283C32"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069A06DC" w14:textId="73117E6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шлейфов СПС, СОУЭ и СОТС выполнить кабелем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5E05DE57" w14:textId="0493E8C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222FA731" w14:textId="3BAF6598"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между точками подключений проложить целые отрезки кабелей и проводов;</w:t>
      </w:r>
    </w:p>
    <w:p w14:paraId="192DD8BF" w14:textId="1A578424"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использовать кабель парной скрутки по пожаробезопасности</w:t>
      </w:r>
      <w:r w:rsidR="00DA16A8" w:rsidRPr="00BA3FC0">
        <w:rPr>
          <w:rFonts w:ascii="Times New Roman" w:hAnsi="Times New Roman"/>
          <w:sz w:val="28"/>
          <w:szCs w:val="28"/>
          <w:lang w:eastAsia="ru-RU"/>
        </w:rPr>
        <w:t xml:space="preserve"> – </w:t>
      </w:r>
      <w:r w:rsidR="000C2F6E" w:rsidRPr="00BA3FC0">
        <w:rPr>
          <w:rFonts w:ascii="Times New Roman" w:hAnsi="Times New Roman"/>
          <w:sz w:val="28"/>
          <w:szCs w:val="28"/>
          <w:lang w:eastAsia="ru-RU"/>
        </w:rPr>
        <w:br/>
      </w:r>
      <w:r w:rsidRPr="00BA3FC0">
        <w:rPr>
          <w:rFonts w:ascii="Times New Roman" w:hAnsi="Times New Roman"/>
          <w:sz w:val="28"/>
          <w:szCs w:val="28"/>
          <w:lang w:eastAsia="ru-RU"/>
        </w:rPr>
        <w:t>нг(А)-FRLS.</w:t>
      </w:r>
    </w:p>
    <w:p w14:paraId="0EE0D7FA" w14:textId="3462696B"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кабельным линиям электроснабжения и электроосвещения:</w:t>
      </w:r>
    </w:p>
    <w:p w14:paraId="62CA5B53" w14:textId="275103AC"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81E6043" w14:textId="2BF78DE9"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групповые линии электроосвещения выполнить кабелем с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 xml:space="preserve">; </w:t>
      </w:r>
    </w:p>
    <w:p w14:paraId="6FF50521" w14:textId="6C185F96" w:rsidR="00A57878" w:rsidRPr="00BA3FC0" w:rsidRDefault="00A57878" w:rsidP="005204D1">
      <w:pPr>
        <w:pStyle w:val="af9"/>
        <w:numPr>
          <w:ilvl w:val="0"/>
          <w:numId w:val="22"/>
        </w:numPr>
        <w:tabs>
          <w:tab w:val="left" w:pos="993"/>
          <w:tab w:val="left" w:pos="1134"/>
        </w:tabs>
        <w:ind w:left="0" w:firstLine="709"/>
        <w:jc w:val="both"/>
      </w:pPr>
      <w:r w:rsidRPr="00BA3FC0">
        <w:rPr>
          <w:rFonts w:eastAsia="Arial Unicode MS"/>
        </w:rPr>
        <w:t>групповые линии аварийного электроосвещения выполнить кабелем с сечением не менее 1,5</w:t>
      </w:r>
      <w:r w:rsidR="009766B4" w:rsidRPr="00BA3FC0">
        <w:rPr>
          <w:rFonts w:eastAsia="Arial Unicode MS"/>
        </w:rPr>
        <w:t> мм</w:t>
      </w:r>
      <w:r w:rsidR="00752EB6" w:rsidRPr="00BA3FC0">
        <w:rPr>
          <w:rFonts w:eastAsia="Arial Unicode MS"/>
        </w:rPr>
        <w:t>²</w:t>
      </w:r>
      <w:r w:rsidRPr="00BA3FC0">
        <w:rPr>
          <w:rFonts w:eastAsia="Arial Unicode MS"/>
        </w:rPr>
        <w:t>, классом по пожаробезопасности</w:t>
      </w:r>
      <w:r w:rsidR="00DA16A8" w:rsidRPr="00BA3FC0">
        <w:rPr>
          <w:rFonts w:eastAsia="Arial Unicode MS"/>
        </w:rPr>
        <w:t xml:space="preserve"> – </w:t>
      </w:r>
      <w:r w:rsidRPr="00BA3FC0">
        <w:rPr>
          <w:rFonts w:eastAsia="Arial Unicode MS"/>
        </w:rPr>
        <w:t>нг(А)-FRLS или аналог;</w:t>
      </w:r>
    </w:p>
    <w:p w14:paraId="105FAD67" w14:textId="26578D8A"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групповые линии розеточных групп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418C11B3" w14:textId="3F14024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электроконвекторов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358FCC3B" w14:textId="1B229051"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89AC2DB" w14:textId="697CCEC6"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шкаф</w:t>
      </w:r>
      <w:r w:rsidR="00EE7205" w:rsidRPr="00BA3FC0">
        <w:rPr>
          <w:rFonts w:ascii="Times New Roman" w:hAnsi="Times New Roman"/>
          <w:sz w:val="28"/>
          <w:szCs w:val="28"/>
          <w:lang w:eastAsia="ru-RU"/>
        </w:rPr>
        <w:t>ов</w:t>
      </w:r>
      <w:r w:rsidRPr="00BA3FC0">
        <w:rPr>
          <w:rFonts w:ascii="Times New Roman" w:hAnsi="Times New Roman"/>
          <w:sz w:val="28"/>
          <w:szCs w:val="28"/>
          <w:lang w:eastAsia="ru-RU"/>
        </w:rPr>
        <w:t xml:space="preserve"> СПС и СОТС выполнить кабелем сечением не менее 1,5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14323A15" w14:textId="7303DF83"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групповую линию питания кондиционирования выполнить кабелем сечением не менее </w:t>
      </w:r>
      <w:r w:rsidR="001A62B0" w:rsidRPr="00BA3FC0">
        <w:rPr>
          <w:rFonts w:ascii="Times New Roman" w:hAnsi="Times New Roman"/>
          <w:sz w:val="28"/>
          <w:szCs w:val="28"/>
          <w:lang w:eastAsia="ru-RU"/>
        </w:rPr>
        <w:t>2</w:t>
      </w:r>
      <w:r w:rsidRPr="00BA3FC0">
        <w:rPr>
          <w:rFonts w:ascii="Times New Roman" w:hAnsi="Times New Roman"/>
          <w:sz w:val="28"/>
          <w:szCs w:val="28"/>
          <w:lang w:eastAsia="ru-RU"/>
        </w:rPr>
        <w:t>,5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Pr="00BA3FC0">
        <w:rPr>
          <w:rFonts w:ascii="Times New Roman" w:hAnsi="Times New Roman"/>
          <w:sz w:val="28"/>
          <w:szCs w:val="28"/>
          <w:lang w:eastAsia="ru-RU"/>
        </w:rPr>
        <w:t>;</w:t>
      </w:r>
    </w:p>
    <w:p w14:paraId="65EAE808" w14:textId="552EF8CF"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r w:rsidR="00DE3626" w:rsidRPr="00BA3FC0">
        <w:rPr>
          <w:rFonts w:ascii="Times New Roman" w:hAnsi="Times New Roman"/>
          <w:sz w:val="28"/>
          <w:szCs w:val="28"/>
          <w:lang w:eastAsia="ru-RU"/>
        </w:rPr>
        <w:t>;</w:t>
      </w:r>
    </w:p>
    <w:p w14:paraId="11B81E8F" w14:textId="131417B0" w:rsidR="00DE3626"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5F7912D0" w14:textId="1AD70232"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w:t>
      </w:r>
      <w:r w:rsidR="009766B4" w:rsidRPr="00BA3FC0">
        <w:rPr>
          <w:rFonts w:ascii="Times New Roman" w:hAnsi="Times New Roman"/>
          <w:sz w:val="28"/>
          <w:szCs w:val="28"/>
          <w:lang w:eastAsia="ru-RU"/>
        </w:rPr>
        <w:t> мм</w:t>
      </w:r>
      <w:r w:rsidR="00752EB6" w:rsidRPr="00BA3FC0">
        <w:rPr>
          <w:rFonts w:ascii="Times New Roman" w:hAnsi="Times New Roman"/>
          <w:sz w:val="28"/>
          <w:szCs w:val="28"/>
          <w:lang w:eastAsia="ru-RU"/>
        </w:rPr>
        <w:t>²</w:t>
      </w:r>
      <w:r w:rsidR="000D0280" w:rsidRPr="00BA3FC0">
        <w:rPr>
          <w:rFonts w:ascii="Times New Roman" w:hAnsi="Times New Roman"/>
          <w:sz w:val="28"/>
          <w:szCs w:val="28"/>
          <w:lang w:eastAsia="ru-RU"/>
        </w:rPr>
        <w:t>;</w:t>
      </w:r>
    </w:p>
    <w:p w14:paraId="57FF5230" w14:textId="4F80017F"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65E2ADAC" w14:textId="5BC9D5BC" w:rsidR="000D0280" w:rsidRPr="00BA3FC0" w:rsidRDefault="000D0280"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².</w:t>
      </w:r>
    </w:p>
    <w:p w14:paraId="42D39E9D" w14:textId="1FF2D5E8"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прокладке всех кабельных трасс:</w:t>
      </w:r>
    </w:p>
    <w:p w14:paraId="0D15669D" w14:textId="525B336B" w:rsidR="004B722A" w:rsidRPr="00BA3FC0" w:rsidRDefault="004B722A" w:rsidP="005204D1">
      <w:pPr>
        <w:numPr>
          <w:ilvl w:val="0"/>
          <w:numId w:val="22"/>
        </w:numPr>
        <w:tabs>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Вариант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xml:space="preserve">.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0FC019C7" w14:textId="78BDAB46" w:rsidR="00DE3626" w:rsidRPr="00BA3FC0" w:rsidRDefault="004B722A"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57A99AC5" w14:textId="625561BD" w:rsidR="00DE3626" w:rsidRPr="00BA3FC0" w:rsidRDefault="00DE3626" w:rsidP="005204D1">
      <w:pPr>
        <w:numPr>
          <w:ilvl w:val="2"/>
          <w:numId w:val="74"/>
        </w:numPr>
        <w:tabs>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w:t>
      </w:r>
      <w:r w:rsidR="00567D7B" w:rsidRPr="00BA3FC0">
        <w:rPr>
          <w:rFonts w:ascii="Times New Roman" w:hAnsi="Times New Roman"/>
          <w:sz w:val="28"/>
          <w:szCs w:val="28"/>
          <w:lang w:eastAsia="ru-RU"/>
        </w:rPr>
        <w:t>.</w:t>
      </w:r>
    </w:p>
    <w:p w14:paraId="20A3493E" w14:textId="188A487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333D828D" w14:textId="2BECB96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lastRenderedPageBreak/>
        <w:t>Электропитание оборудования почтовой связи осуществляется от сети переменного тока 220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10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В, 50</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w:t>
      </w:r>
      <w:r w:rsidR="000C2F6E" w:rsidRPr="00BA3FC0">
        <w:rPr>
          <w:rFonts w:ascii="Times New Roman" w:hAnsi="Times New Roman"/>
          <w:bCs/>
          <w:sz w:val="28"/>
          <w:szCs w:val="28"/>
          <w:lang w:eastAsia="ru-RU"/>
        </w:rPr>
        <w:t> </w:t>
      </w:r>
      <w:r w:rsidRPr="00BA3FC0">
        <w:rPr>
          <w:rFonts w:ascii="Times New Roman" w:hAnsi="Times New Roman"/>
          <w:bCs/>
          <w:sz w:val="28"/>
          <w:szCs w:val="28"/>
          <w:lang w:eastAsia="ru-RU"/>
        </w:rPr>
        <w:t xml:space="preserve">0,2 Гц, </w:t>
      </w:r>
      <w:r w:rsidRPr="00BA3FC0">
        <w:rPr>
          <w:rFonts w:ascii="Times New Roman" w:hAnsi="Times New Roman"/>
          <w:bCs/>
          <w:sz w:val="28"/>
          <w:szCs w:val="28"/>
          <w:lang w:val="en-US" w:eastAsia="ru-RU"/>
        </w:rPr>
        <w:t>TN</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C</w:t>
      </w:r>
      <w:r w:rsidRPr="00BA3FC0">
        <w:rPr>
          <w:rFonts w:ascii="Times New Roman" w:hAnsi="Times New Roman"/>
          <w:bCs/>
          <w:sz w:val="28"/>
          <w:szCs w:val="28"/>
          <w:lang w:eastAsia="ru-RU"/>
        </w:rPr>
        <w:t>-</w:t>
      </w:r>
      <w:r w:rsidRPr="00BA3FC0">
        <w:rPr>
          <w:rFonts w:ascii="Times New Roman" w:hAnsi="Times New Roman"/>
          <w:bCs/>
          <w:sz w:val="28"/>
          <w:szCs w:val="28"/>
          <w:lang w:val="en-US" w:eastAsia="ru-RU"/>
        </w:rPr>
        <w:t>S</w:t>
      </w:r>
      <w:r w:rsidRPr="00BA3FC0">
        <w:rPr>
          <w:rFonts w:ascii="Times New Roman" w:hAnsi="Times New Roman"/>
          <w:bCs/>
          <w:sz w:val="28"/>
          <w:szCs w:val="28"/>
          <w:lang w:eastAsia="ru-RU"/>
        </w:rPr>
        <w:t>.</w:t>
      </w:r>
    </w:p>
    <w:p w14:paraId="59C62972" w14:textId="4ADE6C7E" w:rsidR="00DE3626" w:rsidRPr="00BA3FC0" w:rsidRDefault="005A719D"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ВРЩ</w:t>
      </w:r>
      <w:r w:rsidR="00DE3626" w:rsidRPr="00BA3FC0">
        <w:rPr>
          <w:rFonts w:ascii="Times New Roman" w:hAnsi="Times New Roman"/>
          <w:bCs/>
          <w:sz w:val="28"/>
          <w:szCs w:val="28"/>
          <w:lang w:eastAsia="ru-RU"/>
        </w:rPr>
        <w:t xml:space="preserve"> расположить </w:t>
      </w:r>
      <w:r w:rsidR="00DE3626" w:rsidRPr="00BA3FC0">
        <w:rPr>
          <w:rFonts w:ascii="Times New Roman" w:hAnsi="Times New Roman"/>
          <w:sz w:val="28"/>
          <w:szCs w:val="28"/>
          <w:lang w:eastAsia="ru-RU"/>
        </w:rPr>
        <w:t xml:space="preserve">в соответствии с </w:t>
      </w:r>
      <w:r w:rsidR="008542B6"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8542B6" w:rsidRPr="00BA3FC0">
        <w:rPr>
          <w:rFonts w:ascii="Times New Roman" w:hAnsi="Times New Roman"/>
          <w:sz w:val="28"/>
          <w:szCs w:val="28"/>
          <w:lang w:eastAsia="ru-RU"/>
        </w:rPr>
        <w:t>)</w:t>
      </w:r>
      <w:r w:rsidR="00DE3626" w:rsidRPr="00BA3FC0">
        <w:rPr>
          <w:rFonts w:ascii="Times New Roman" w:hAnsi="Times New Roman"/>
          <w:sz w:val="28"/>
          <w:szCs w:val="28"/>
          <w:lang w:eastAsia="ru-RU"/>
        </w:rPr>
        <w:t>.</w:t>
      </w:r>
    </w:p>
    <w:p w14:paraId="2230EC88" w14:textId="4066F5B4"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Сформировать однолинейную электрическую схему ВРЩ на МОПС согласно Альбома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00DE3626" w:rsidRPr="00BA3FC0">
        <w:rPr>
          <w:rFonts w:ascii="Times New Roman" w:hAnsi="Times New Roman"/>
          <w:sz w:val="28"/>
          <w:szCs w:val="28"/>
          <w:lang w:eastAsia="ru-RU"/>
        </w:rPr>
        <w:t xml:space="preserve"> </w:t>
      </w:r>
    </w:p>
    <w:p w14:paraId="49EEE962" w14:textId="23F4DF42"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w:t>
      </w:r>
      <w:r w:rsidR="008F16DD"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соответствовать СП 6.13130 «Системы противопожарной защиты. Электроустановки низковольтные. Требования пожарной безопасности».</w:t>
      </w:r>
    </w:p>
    <w:p w14:paraId="6D7C357B" w14:textId="196377D5" w:rsidR="00DE3626" w:rsidRPr="00BA3FC0" w:rsidRDefault="00C2514A"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(длина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ширина</w:t>
      </w:r>
      <w:r w:rsidR="004D25E5" w:rsidRPr="00BA3FC0">
        <w:rPr>
          <w:rFonts w:ascii="Times New Roman" w:hAnsi="Times New Roman"/>
          <w:sz w:val="28"/>
          <w:szCs w:val="28"/>
          <w:lang w:eastAsia="ru-RU"/>
        </w:rPr>
        <w:t> х </w:t>
      </w:r>
      <w:r w:rsidRPr="00BA3FC0">
        <w:rPr>
          <w:rFonts w:ascii="Times New Roman" w:hAnsi="Times New Roman"/>
          <w:sz w:val="28"/>
          <w:szCs w:val="28"/>
          <w:lang w:eastAsia="ru-RU"/>
        </w:rPr>
        <w:t>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511CAA91" w14:textId="695F1F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Расстановку рабочих мест принять 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53C85251" w14:textId="2BCFE5E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Рабочие места оборудовать розеточными группами по еврообразцу (с третьим заземляющим контактом).</w:t>
      </w:r>
    </w:p>
    <w:p w14:paraId="470ADEDE" w14:textId="62A2498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14:paraId="0714C4A4"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белого цвета для бытовых нужд;</w:t>
      </w:r>
    </w:p>
    <w:p w14:paraId="42C880D3" w14:textId="77777777" w:rsidR="00DE3626" w:rsidRPr="00BA3FC0" w:rsidRDefault="00DE3626" w:rsidP="005204D1">
      <w:pPr>
        <w:numPr>
          <w:ilvl w:val="0"/>
          <w:numId w:val="22"/>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красного цвета для подключения IT оборудования.</w:t>
      </w:r>
    </w:p>
    <w:p w14:paraId="2102EFCD" w14:textId="105C5F70" w:rsidR="00DE3626" w:rsidRPr="00BA3FC0" w:rsidRDefault="00FC0140"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к</w:t>
      </w:r>
      <w:r w:rsidR="00DE3626" w:rsidRPr="00BA3FC0">
        <w:rPr>
          <w:rFonts w:ascii="Times New Roman" w:hAnsi="Times New Roman"/>
          <w:sz w:val="28"/>
          <w:szCs w:val="28"/>
          <w:lang w:eastAsia="ru-RU"/>
        </w:rPr>
        <w:t>абельные групповые линии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розеточных групп </w:t>
      </w:r>
      <w:r w:rsidRPr="00BA3FC0">
        <w:rPr>
          <w:rFonts w:ascii="Times New Roman" w:hAnsi="Times New Roman"/>
          <w:sz w:val="28"/>
          <w:szCs w:val="28"/>
          <w:lang w:eastAsia="ru-RU"/>
        </w:rPr>
        <w:t>должны</w:t>
      </w:r>
      <w:r w:rsidR="00DE3626" w:rsidRPr="00BA3FC0">
        <w:rPr>
          <w:rFonts w:ascii="Times New Roman" w:hAnsi="Times New Roman"/>
          <w:sz w:val="28"/>
          <w:szCs w:val="28"/>
          <w:lang w:eastAsia="ru-RU"/>
        </w:rPr>
        <w:t xml:space="preserve"> защищат</w:t>
      </w:r>
      <w:r w:rsidRPr="00BA3FC0">
        <w:rPr>
          <w:rFonts w:ascii="Times New Roman" w:hAnsi="Times New Roman"/>
          <w:sz w:val="28"/>
          <w:szCs w:val="28"/>
          <w:lang w:eastAsia="ru-RU"/>
        </w:rPr>
        <w:t>ь</w:t>
      </w:r>
      <w:r w:rsidR="00DE3626" w:rsidRPr="00BA3FC0">
        <w:rPr>
          <w:rFonts w:ascii="Times New Roman" w:hAnsi="Times New Roman"/>
          <w:sz w:val="28"/>
          <w:szCs w:val="28"/>
          <w:lang w:eastAsia="ru-RU"/>
        </w:rPr>
        <w:t>ся дифференциальным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автоматическим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выключател</w:t>
      </w:r>
      <w:r w:rsidRPr="00BA3FC0">
        <w:rPr>
          <w:rFonts w:ascii="Times New Roman" w:hAnsi="Times New Roman"/>
          <w:sz w:val="28"/>
          <w:szCs w:val="28"/>
          <w:lang w:eastAsia="ru-RU"/>
        </w:rPr>
        <w:t>я</w:t>
      </w:r>
      <w:r w:rsidR="00DE3626" w:rsidRPr="00BA3FC0">
        <w:rPr>
          <w:rFonts w:ascii="Times New Roman" w:hAnsi="Times New Roman"/>
          <w:sz w:val="28"/>
          <w:szCs w:val="28"/>
          <w:lang w:eastAsia="ru-RU"/>
        </w:rPr>
        <w:t>м</w:t>
      </w:r>
      <w:r w:rsidRPr="00BA3FC0">
        <w:rPr>
          <w:rFonts w:ascii="Times New Roman" w:hAnsi="Times New Roman"/>
          <w:sz w:val="28"/>
          <w:szCs w:val="28"/>
          <w:lang w:eastAsia="ru-RU"/>
        </w:rPr>
        <w:t>и</w:t>
      </w:r>
      <w:r w:rsidR="00DE3626" w:rsidRPr="00BA3FC0">
        <w:rPr>
          <w:rFonts w:ascii="Times New Roman" w:hAnsi="Times New Roman"/>
          <w:sz w:val="28"/>
          <w:szCs w:val="28"/>
          <w:lang w:eastAsia="ru-RU"/>
        </w:rPr>
        <w:t xml:space="preserve"> с номиналом 16А</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30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мА, установленны</w:t>
      </w:r>
      <w:r w:rsidRPr="00BA3FC0">
        <w:rPr>
          <w:rFonts w:ascii="Times New Roman" w:hAnsi="Times New Roman"/>
          <w:sz w:val="28"/>
          <w:szCs w:val="28"/>
          <w:lang w:eastAsia="ru-RU"/>
        </w:rPr>
        <w:t>е</w:t>
      </w:r>
      <w:r w:rsidR="00395B03" w:rsidRPr="00BA3FC0">
        <w:rPr>
          <w:rFonts w:ascii="Times New Roman" w:hAnsi="Times New Roman"/>
          <w:sz w:val="28"/>
          <w:szCs w:val="28"/>
          <w:lang w:eastAsia="ru-RU"/>
        </w:rPr>
        <w:t xml:space="preserve"> в щите ВРЩ.</w:t>
      </w:r>
    </w:p>
    <w:p w14:paraId="08B65A73" w14:textId="24E51A2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Кабельные групповые линии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 xml:space="preserve">В розеточных групп для питания компьютерного оборудования, защищаются </w:t>
      </w:r>
      <w:r w:rsidR="00DF1CEA" w:rsidRPr="00BA3FC0">
        <w:rPr>
          <w:rFonts w:ascii="Times New Roman" w:hAnsi="Times New Roman"/>
          <w:sz w:val="28"/>
          <w:szCs w:val="28"/>
          <w:lang w:eastAsia="ru-RU"/>
        </w:rPr>
        <w:t>дифференциальным автоматическим выключателем с номиналом 16 А / 30 мА</w:t>
      </w:r>
      <w:r w:rsidRPr="00BA3FC0">
        <w:rPr>
          <w:rFonts w:ascii="Times New Roman" w:hAnsi="Times New Roman"/>
          <w:sz w:val="28"/>
          <w:szCs w:val="28"/>
          <w:lang w:eastAsia="ru-RU"/>
        </w:rPr>
        <w:t xml:space="preserve"> на группу из 5 рабочих мест, установленный в щите ВРЩ.</w:t>
      </w:r>
      <w:r w:rsidRPr="00BA3FC0" w:rsidDel="00962449">
        <w:rPr>
          <w:rFonts w:ascii="Times New Roman" w:hAnsi="Times New Roman"/>
          <w:sz w:val="28"/>
          <w:szCs w:val="28"/>
          <w:lang w:eastAsia="ru-RU"/>
        </w:rPr>
        <w:t xml:space="preserve"> </w:t>
      </w:r>
    </w:p>
    <w:p w14:paraId="06A42E8B" w14:textId="0493F0E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BA3FC0">
        <w:rPr>
          <w:rFonts w:ascii="Times New Roman" w:hAnsi="Times New Roman"/>
          <w:sz w:val="28"/>
          <w:szCs w:val="28"/>
          <w:lang w:eastAsia="ru-RU"/>
        </w:rPr>
        <w:t xml:space="preserve">в соответствии с </w:t>
      </w:r>
      <w:r w:rsidR="00251E6D"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251E6D"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39A48C2" w14:textId="06354CD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Блок розеточных модулей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3</w:t>
      </w:r>
      <w:r w:rsidR="002339A7" w:rsidRPr="00BA3FC0">
        <w:rPr>
          <w:rFonts w:ascii="Times New Roman" w:hAnsi="Times New Roman"/>
          <w:sz w:val="28"/>
          <w:szCs w:val="28"/>
          <w:lang w:eastAsia="ru-RU"/>
        </w:rPr>
        <w:t>) для подключения 1 АРМ ОКБ</w:t>
      </w:r>
      <w:r w:rsidRPr="00BA3FC0">
        <w:rPr>
          <w:rFonts w:ascii="Times New Roman" w:hAnsi="Times New Roman"/>
          <w:sz w:val="28"/>
          <w:szCs w:val="28"/>
          <w:lang w:eastAsia="ru-RU"/>
        </w:rPr>
        <w:t>:</w:t>
      </w:r>
    </w:p>
    <w:p w14:paraId="30E63882" w14:textId="08C0D620"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розетк</w:t>
      </w:r>
      <w:r w:rsidR="002339A7" w:rsidRPr="00BA3FC0">
        <w:rPr>
          <w:rFonts w:ascii="Times New Roman" w:hAnsi="Times New Roman"/>
          <w:sz w:val="28"/>
          <w:szCs w:val="28"/>
          <w:lang w:eastAsia="ru-RU"/>
        </w:rPr>
        <w:t>а</w:t>
      </w:r>
      <w:r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Pr="00BA3FC0">
        <w:rPr>
          <w:rFonts w:ascii="Times New Roman" w:hAnsi="Times New Roman"/>
          <w:sz w:val="28"/>
          <w:szCs w:val="28"/>
          <w:lang w:eastAsia="ru-RU"/>
        </w:rPr>
        <w:t>В (белого цвета, бытовая);</w:t>
      </w:r>
    </w:p>
    <w:p w14:paraId="0B129AA3" w14:textId="3CBE0B24" w:rsidR="00DE3626" w:rsidRPr="00BA3FC0" w:rsidRDefault="002339A7"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lastRenderedPageBreak/>
        <w:t>1 розетка</w:t>
      </w:r>
      <w:r w:rsidR="00DE3626" w:rsidRPr="00BA3FC0">
        <w:rPr>
          <w:rFonts w:ascii="Times New Roman" w:hAnsi="Times New Roman"/>
          <w:sz w:val="28"/>
          <w:szCs w:val="28"/>
          <w:lang w:eastAsia="ru-RU"/>
        </w:rPr>
        <w:t>, 16</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А, ~220</w:t>
      </w:r>
      <w:r w:rsidR="000C2F6E" w:rsidRPr="00BA3FC0">
        <w:rPr>
          <w:rFonts w:ascii="Times New Roman" w:hAnsi="Times New Roman"/>
          <w:sz w:val="28"/>
          <w:szCs w:val="28"/>
          <w:lang w:eastAsia="ru-RU"/>
        </w:rPr>
        <w:t> </w:t>
      </w:r>
      <w:r w:rsidR="00DE3626" w:rsidRPr="00BA3FC0">
        <w:rPr>
          <w:rFonts w:ascii="Times New Roman" w:hAnsi="Times New Roman"/>
          <w:sz w:val="28"/>
          <w:szCs w:val="28"/>
          <w:lang w:eastAsia="ru-RU"/>
        </w:rPr>
        <w:t xml:space="preserve">В (красного цвета, для подключения </w:t>
      </w:r>
      <w:r w:rsidR="00DE3626" w:rsidRPr="00BA3FC0">
        <w:rPr>
          <w:rFonts w:ascii="Times New Roman" w:hAnsi="Times New Roman"/>
          <w:sz w:val="28"/>
          <w:szCs w:val="28"/>
        </w:rPr>
        <w:t>IT-оборудования);</w:t>
      </w:r>
    </w:p>
    <w:p w14:paraId="63C316A9"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розеточный модуль RJ-45, сдвоенный;</w:t>
      </w:r>
    </w:p>
    <w:p w14:paraId="4E493B1E" w14:textId="77777777" w:rsidR="00DE3626" w:rsidRPr="00BA3FC0" w:rsidRDefault="00DE3626" w:rsidP="005204D1">
      <w:pPr>
        <w:numPr>
          <w:ilvl w:val="0"/>
          <w:numId w:val="2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1 комплект для подключения оборудования АРМ ОКБ.</w:t>
      </w:r>
    </w:p>
    <w:p w14:paraId="12467BCF" w14:textId="4EAC568F"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3</w:t>
      </w:r>
    </w:p>
    <w:p w14:paraId="35085EC2" w14:textId="77777777" w:rsidR="00DE3626" w:rsidRPr="00BA3FC0" w:rsidRDefault="00DE3626" w:rsidP="00DE3626">
      <w:pPr>
        <w:tabs>
          <w:tab w:val="left" w:pos="1134"/>
        </w:tabs>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Блок розеточных модулей для подключения 1 АРМ ОКБ</w:t>
      </w:r>
    </w:p>
    <w:p w14:paraId="1D2818E9" w14:textId="77777777" w:rsidR="00DE3626"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i/>
          <w:noProof/>
          <w:sz w:val="28"/>
          <w:szCs w:val="28"/>
          <w:lang w:eastAsia="ru-RU"/>
        </w:rPr>
        <w:drawing>
          <wp:inline distT="0" distB="0" distL="0" distR="0" wp14:anchorId="07244448" wp14:editId="155C3C33">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265073B8" w14:textId="77777777" w:rsidR="00DE3626" w:rsidRPr="00BA3FC0" w:rsidRDefault="00DE3626" w:rsidP="00DE3626">
      <w:pPr>
        <w:spacing w:after="0" w:line="240" w:lineRule="auto"/>
        <w:contextualSpacing/>
        <w:jc w:val="center"/>
        <w:rPr>
          <w:rFonts w:ascii="Times New Roman" w:hAnsi="Times New Roman"/>
          <w:sz w:val="20"/>
          <w:szCs w:val="20"/>
          <w:lang w:eastAsia="ru-RU"/>
        </w:rPr>
      </w:pPr>
      <w:r w:rsidRPr="00BA3FC0">
        <w:rPr>
          <w:rFonts w:ascii="Times New Roman" w:hAnsi="Times New Roman"/>
          <w:i/>
          <w:sz w:val="24"/>
          <w:szCs w:val="24"/>
          <w:lang w:eastAsia="ru-RU"/>
        </w:rPr>
        <w:t>Габаритные размеры блока приведены для примера и могут варьироваться</w:t>
      </w:r>
      <w:r w:rsidRPr="00BA3FC0">
        <w:rPr>
          <w:rFonts w:ascii="Times New Roman" w:hAnsi="Times New Roman"/>
          <w:i/>
          <w:sz w:val="20"/>
          <w:szCs w:val="20"/>
          <w:lang w:eastAsia="ru-RU"/>
        </w:rPr>
        <w:t>.</w:t>
      </w:r>
    </w:p>
    <w:p w14:paraId="777421D9" w14:textId="77777777" w:rsidR="00DE3626" w:rsidRPr="00BA3FC0" w:rsidRDefault="00DE3626" w:rsidP="00DE3626">
      <w:pPr>
        <w:spacing w:after="0" w:line="240" w:lineRule="auto"/>
        <w:contextualSpacing/>
        <w:rPr>
          <w:rFonts w:ascii="Times New Roman" w:hAnsi="Times New Roman"/>
          <w:sz w:val="28"/>
          <w:szCs w:val="28"/>
          <w:lang w:eastAsia="ru-RU"/>
        </w:rPr>
      </w:pPr>
    </w:p>
    <w:p w14:paraId="3D437107" w14:textId="1063E56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1193EF3A" w14:textId="76056E85"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а) </w:t>
      </w:r>
      <w:r w:rsidRPr="00BA3FC0">
        <w:rPr>
          <w:rFonts w:ascii="Times New Roman" w:hAnsi="Times New Roman"/>
          <w:sz w:val="28"/>
          <w:szCs w:val="28"/>
        </w:rPr>
        <w:t>патч</w:t>
      </w:r>
      <w:r w:rsidRPr="00BA3FC0">
        <w:rPr>
          <w:rFonts w:ascii="Times New Roman" w:hAnsi="Times New Roman"/>
          <w:sz w:val="28"/>
          <w:szCs w:val="28"/>
          <w:lang w:val="en-US"/>
        </w:rPr>
        <w:t>-</w:t>
      </w:r>
      <w:r w:rsidRPr="00BA3FC0">
        <w:rPr>
          <w:rFonts w:ascii="Times New Roman" w:hAnsi="Times New Roman"/>
          <w:sz w:val="28"/>
          <w:szCs w:val="28"/>
        </w:rPr>
        <w:t>корд</w:t>
      </w:r>
      <w:r w:rsidR="00DA16A8" w:rsidRPr="00BA3FC0">
        <w:rPr>
          <w:rFonts w:ascii="Times New Roman" w:hAnsi="Times New Roman"/>
          <w:sz w:val="28"/>
          <w:szCs w:val="28"/>
        </w:rPr>
        <w:t xml:space="preserve"> – </w:t>
      </w:r>
      <w:r w:rsidRPr="00BA3FC0">
        <w:rPr>
          <w:rFonts w:ascii="Times New Roman" w:hAnsi="Times New Roman"/>
          <w:sz w:val="28"/>
          <w:szCs w:val="28"/>
        </w:rPr>
        <w:t>2 шт.:</w:t>
      </w:r>
    </w:p>
    <w:p w14:paraId="734D3166" w14:textId="153E3296" w:rsidR="00DE3626" w:rsidRPr="00BA3FC0" w:rsidRDefault="002C7485" w:rsidP="005204D1">
      <w:pPr>
        <w:pStyle w:val="af9"/>
        <w:numPr>
          <w:ilvl w:val="0"/>
          <w:numId w:val="42"/>
        </w:numPr>
        <w:tabs>
          <w:tab w:val="left" w:pos="993"/>
        </w:tabs>
        <w:ind w:left="0" w:firstLine="709"/>
        <w:jc w:val="both"/>
      </w:pPr>
      <w:r w:rsidRPr="00BA3FC0">
        <w:t>Тип</w:t>
      </w:r>
      <w:r w:rsidR="00DA16A8" w:rsidRPr="00BA3FC0">
        <w:t xml:space="preserve"> – </w:t>
      </w:r>
      <w:r w:rsidR="00DE3626" w:rsidRPr="00BA3FC0">
        <w:t>патч-корд, витая пара;</w:t>
      </w:r>
    </w:p>
    <w:p w14:paraId="736D1222" w14:textId="1966143D" w:rsidR="00DE3626" w:rsidRPr="00BA3FC0" w:rsidRDefault="0057416B" w:rsidP="005204D1">
      <w:pPr>
        <w:pStyle w:val="af9"/>
        <w:numPr>
          <w:ilvl w:val="0"/>
          <w:numId w:val="42"/>
        </w:numPr>
        <w:tabs>
          <w:tab w:val="left" w:pos="993"/>
          <w:tab w:val="left" w:pos="1134"/>
        </w:tabs>
        <w:ind w:left="0" w:firstLine="709"/>
        <w:jc w:val="both"/>
      </w:pPr>
      <w:r w:rsidRPr="00BA3FC0">
        <w:t>р</w:t>
      </w:r>
      <w:r w:rsidR="00DE3626" w:rsidRPr="00BA3FC0">
        <w:t>азъемы</w:t>
      </w:r>
      <w:r w:rsidR="00DA16A8" w:rsidRPr="00BA3FC0">
        <w:t xml:space="preserve"> – </w:t>
      </w:r>
      <w:r w:rsidR="00DE3626" w:rsidRPr="00BA3FC0">
        <w:t>RJ-45 (M)</w:t>
      </w:r>
      <w:r w:rsidRPr="00BA3FC0">
        <w:t>-</w:t>
      </w:r>
      <w:r w:rsidR="00DE3626" w:rsidRPr="00BA3FC0">
        <w:t>RJ-45 (M);</w:t>
      </w:r>
    </w:p>
    <w:p w14:paraId="3A5D9AC3" w14:textId="6BAB5995" w:rsidR="00DE3626" w:rsidRPr="00BA3FC0" w:rsidRDefault="00DE3626" w:rsidP="005204D1">
      <w:pPr>
        <w:pStyle w:val="af9"/>
        <w:numPr>
          <w:ilvl w:val="0"/>
          <w:numId w:val="42"/>
        </w:numPr>
        <w:tabs>
          <w:tab w:val="left" w:pos="993"/>
          <w:tab w:val="left" w:pos="1134"/>
        </w:tabs>
        <w:ind w:left="0" w:firstLine="709"/>
        <w:jc w:val="both"/>
      </w:pPr>
      <w:r w:rsidRPr="00BA3FC0">
        <w:t>категория кабеля</w:t>
      </w:r>
      <w:r w:rsidR="00DA16A8" w:rsidRPr="00BA3FC0">
        <w:t xml:space="preserve"> – </w:t>
      </w:r>
      <w:r w:rsidRPr="00BA3FC0">
        <w:t>CAT5e;</w:t>
      </w:r>
    </w:p>
    <w:p w14:paraId="340700C9" w14:textId="504D49C2" w:rsidR="00DE3626" w:rsidRPr="00BA3FC0" w:rsidRDefault="00DE3626" w:rsidP="005204D1">
      <w:pPr>
        <w:pStyle w:val="af9"/>
        <w:numPr>
          <w:ilvl w:val="0"/>
          <w:numId w:val="42"/>
        </w:numPr>
        <w:tabs>
          <w:tab w:val="left" w:pos="993"/>
          <w:tab w:val="left" w:pos="1134"/>
        </w:tabs>
        <w:ind w:left="0" w:firstLine="709"/>
        <w:jc w:val="both"/>
      </w:pPr>
      <w:r w:rsidRPr="00BA3FC0">
        <w:t>длина</w:t>
      </w:r>
      <w:r w:rsidR="00DA16A8" w:rsidRPr="00BA3FC0">
        <w:t xml:space="preserve"> – </w:t>
      </w:r>
      <w:r w:rsidRPr="00BA3FC0">
        <w:t>3</w:t>
      </w:r>
      <w:r w:rsidR="008D3C1A" w:rsidRPr="00BA3FC0">
        <w:t> </w:t>
      </w:r>
      <w:r w:rsidRPr="00BA3FC0">
        <w:t>м.</w:t>
      </w:r>
    </w:p>
    <w:p w14:paraId="0BB5DF9C" w14:textId="42516280"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Применить розетки встроенного типа с рамками белого цвета</w:t>
      </w:r>
      <w:r w:rsidR="00DE2417" w:rsidRPr="00BA3FC0">
        <w:rPr>
          <w:rFonts w:ascii="Times New Roman" w:hAnsi="Times New Roman"/>
          <w:sz w:val="28"/>
          <w:szCs w:val="28"/>
          <w:lang w:eastAsia="ru-RU"/>
        </w:rPr>
        <w:t>, для подключения остального электрического оборудования применять накладные розетки белого цвета.</w:t>
      </w:r>
      <w:r w:rsidRPr="00BA3FC0">
        <w:rPr>
          <w:rFonts w:ascii="Times New Roman" w:hAnsi="Times New Roman"/>
          <w:sz w:val="28"/>
          <w:szCs w:val="28"/>
          <w:lang w:eastAsia="ru-RU"/>
        </w:rPr>
        <w:t xml:space="preserve"> После монтажа, розетки должны плотно прилегать к стене без видимого зазора. </w:t>
      </w:r>
    </w:p>
    <w:p w14:paraId="5B502D2D" w14:textId="780B01D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Применить </w:t>
      </w:r>
      <w:r w:rsidR="006033AA" w:rsidRPr="00BA3FC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2DE1F875" w14:textId="7370CE21" w:rsidR="00DE3626"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r w:rsidR="00F15633" w:rsidRPr="00BA3FC0">
        <w:rPr>
          <w:rFonts w:ascii="Times New Roman" w:hAnsi="Times New Roman"/>
          <w:sz w:val="28"/>
          <w:szCs w:val="28"/>
          <w:lang w:eastAsia="ru-RU"/>
        </w:rPr>
        <w:t>.</w:t>
      </w:r>
    </w:p>
    <w:p w14:paraId="4F1F519D" w14:textId="20F165C5" w:rsidR="00E62A62" w:rsidRPr="00BA3FC0" w:rsidRDefault="00DE2417"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w:t>
      </w:r>
      <w:r w:rsidR="008D3C1A" w:rsidRPr="00BA3FC0">
        <w:rPr>
          <w:rFonts w:ascii="Times New Roman" w:hAnsi="Times New Roman"/>
          <w:sz w:val="28"/>
          <w:szCs w:val="28"/>
          <w:lang w:eastAsia="ru-RU"/>
        </w:rPr>
        <w:t> </w:t>
      </w:r>
      <w:r w:rsidRPr="00BA3FC0">
        <w:rPr>
          <w:rFonts w:ascii="Times New Roman" w:hAnsi="Times New Roman"/>
          <w:sz w:val="28"/>
          <w:szCs w:val="28"/>
          <w:lang w:eastAsia="ru-RU"/>
        </w:rPr>
        <w:t xml:space="preserve">522-ФЗ «О внесении изменений в отдельные законодательные акты Российской Федерации в связи с развитием </w:t>
      </w:r>
      <w:r w:rsidRPr="00BA3FC0">
        <w:rPr>
          <w:rFonts w:ascii="Times New Roman" w:hAnsi="Times New Roman"/>
          <w:sz w:val="28"/>
          <w:szCs w:val="28"/>
          <w:lang w:eastAsia="ru-RU"/>
        </w:rPr>
        <w:lastRenderedPageBreak/>
        <w:t>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F358E5B" w14:textId="49E8A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64A3046F" w14:textId="616D4F2B" w:rsidR="00DE3626" w:rsidRPr="00BA3FC0" w:rsidRDefault="001512E5"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w:t>
      </w:r>
      <w:r w:rsidR="002434A0" w:rsidRPr="00BA3FC0">
        <w:rPr>
          <w:rFonts w:ascii="Times New Roman" w:hAnsi="Times New Roman"/>
          <w:sz w:val="28"/>
          <w:szCs w:val="28"/>
          <w:lang w:eastAsia="ru-RU"/>
        </w:rPr>
        <w:t xml:space="preserve"> </w:t>
      </w:r>
      <w:bookmarkStart w:id="4" w:name="_Hlk224996823"/>
      <w:r w:rsidR="002434A0" w:rsidRPr="00BA3FC0">
        <w:rPr>
          <w:rFonts w:ascii="Times New Roman" w:hAnsi="Times New Roman"/>
          <w:sz w:val="28"/>
          <w:szCs w:val="28"/>
          <w:lang w:eastAsia="ru-RU"/>
        </w:rPr>
        <w:t>дифференциальному</w:t>
      </w:r>
      <w:r w:rsidRPr="00BA3FC0">
        <w:rPr>
          <w:rFonts w:ascii="Times New Roman" w:hAnsi="Times New Roman"/>
          <w:sz w:val="28"/>
          <w:szCs w:val="28"/>
          <w:lang w:eastAsia="ru-RU"/>
        </w:rPr>
        <w:t xml:space="preserve"> </w:t>
      </w:r>
      <w:r w:rsidR="002434A0" w:rsidRPr="00BA3FC0">
        <w:rPr>
          <w:rFonts w:ascii="Times New Roman" w:hAnsi="Times New Roman"/>
          <w:sz w:val="28"/>
          <w:szCs w:val="28"/>
          <w:lang w:eastAsia="ru-RU"/>
        </w:rPr>
        <w:t>току</w:t>
      </w:r>
      <w:r w:rsidRPr="00BA3FC0">
        <w:rPr>
          <w:rFonts w:ascii="Times New Roman" w:hAnsi="Times New Roman"/>
          <w:sz w:val="28"/>
          <w:szCs w:val="28"/>
          <w:lang w:eastAsia="ru-RU"/>
        </w:rPr>
        <w:t xml:space="preserve"> </w:t>
      </w:r>
      <w:bookmarkEnd w:id="4"/>
      <w:r w:rsidRPr="00BA3FC0">
        <w:rPr>
          <w:rFonts w:ascii="Times New Roman" w:hAnsi="Times New Roman"/>
          <w:sz w:val="28"/>
          <w:szCs w:val="28"/>
          <w:lang w:eastAsia="ru-RU"/>
        </w:rPr>
        <w:t>не более 30 мА.</w:t>
      </w:r>
      <w:r w:rsidR="00DE3626" w:rsidRPr="00BA3FC0">
        <w:rPr>
          <w:rFonts w:ascii="Times New Roman" w:hAnsi="Times New Roman"/>
          <w:sz w:val="28"/>
          <w:szCs w:val="28"/>
          <w:lang w:eastAsia="ru-RU"/>
        </w:rPr>
        <w:t xml:space="preserve"> </w:t>
      </w:r>
    </w:p>
    <w:p w14:paraId="5CEE0C2F" w14:textId="295668F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Предусмотреть установку главных заземляющих шин в ВРЩ согласно ПУЭ.</w:t>
      </w:r>
    </w:p>
    <w:p w14:paraId="33565C90" w14:textId="699301F1"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1407B2BA" w14:textId="4776BD40" w:rsidR="001D02C0"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устройстве системы кондиционирования предусмотреть отдельную линию электропитания от ВРЩ. </w:t>
      </w:r>
      <w:r w:rsidR="001D02C0" w:rsidRPr="00BA3FC0">
        <w:rPr>
          <w:rFonts w:ascii="Times New Roman" w:hAnsi="Times New Roman"/>
          <w:sz w:val="28"/>
          <w:szCs w:val="28"/>
          <w:lang w:eastAsia="ru-RU"/>
        </w:rPr>
        <w:t>Для подключения внутренних блоков кондиционеров предусмотреть установку отдельных электрических розеток.</w:t>
      </w:r>
    </w:p>
    <w:p w14:paraId="5E787817" w14:textId="73C924D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w:t>
      </w:r>
      <w:r w:rsidR="002154B4" w:rsidRPr="00BA3FC0">
        <w:rPr>
          <w:rFonts w:ascii="Times New Roman" w:hAnsi="Times New Roman"/>
          <w:sz w:val="28"/>
          <w:szCs w:val="28"/>
          <w:lang w:eastAsia="ru-RU"/>
        </w:rPr>
        <w:t>ую</w:t>
      </w:r>
      <w:r w:rsidRPr="00BA3FC0">
        <w:rPr>
          <w:rFonts w:ascii="Times New Roman" w:hAnsi="Times New Roman"/>
          <w:sz w:val="28"/>
          <w:szCs w:val="28"/>
          <w:lang w:eastAsia="ru-RU"/>
        </w:rPr>
        <w:t xml:space="preserve"> завес</w:t>
      </w:r>
      <w:r w:rsidR="002154B4" w:rsidRPr="00BA3FC0">
        <w:rPr>
          <w:rFonts w:ascii="Times New Roman" w:hAnsi="Times New Roman"/>
          <w:sz w:val="28"/>
          <w:szCs w:val="28"/>
          <w:lang w:eastAsia="ru-RU"/>
        </w:rPr>
        <w:t>у</w:t>
      </w:r>
      <w:r w:rsidRPr="00BA3FC0">
        <w:rPr>
          <w:rFonts w:ascii="Times New Roman" w:hAnsi="Times New Roman"/>
          <w:sz w:val="28"/>
          <w:szCs w:val="28"/>
          <w:lang w:eastAsia="ru-RU"/>
        </w:rPr>
        <w:t xml:space="preserve"> со следующими характеристиками:</w:t>
      </w:r>
    </w:p>
    <w:p w14:paraId="4EA3F73A" w14:textId="4A310B71" w:rsidR="00DE3626" w:rsidRPr="00BA3FC0" w:rsidRDefault="00DE3626" w:rsidP="00904706">
      <w:pPr>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5A719D" w:rsidRPr="00BA3FC0">
        <w:rPr>
          <w:rFonts w:ascii="Times New Roman" w:hAnsi="Times New Roman"/>
          <w:i/>
          <w:sz w:val="28"/>
          <w:szCs w:val="28"/>
          <w:lang w:eastAsia="ru-RU"/>
        </w:rPr>
        <w:t>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DE3626" w:rsidRPr="00BA3FC0" w14:paraId="27C7803F" w14:textId="77777777" w:rsidTr="007B64DB">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5042FE"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3926B25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1C955416" w14:textId="5BC965CF" w:rsidR="00DE3626" w:rsidRPr="00BA3FC0" w:rsidRDefault="00DE3626" w:rsidP="00675561">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220</w:t>
            </w:r>
            <w:r w:rsidR="00675561" w:rsidRPr="00BA3FC0">
              <w:rPr>
                <w:rFonts w:ascii="Sylfaen" w:hAnsi="Sylfaen"/>
              </w:rPr>
              <w:t>–</w:t>
            </w:r>
            <w:r w:rsidRPr="00BA3FC0">
              <w:rPr>
                <w:rFonts w:ascii="Times New Roman" w:eastAsia="Arial Unicode MS" w:hAnsi="Times New Roman"/>
                <w:sz w:val="24"/>
                <w:szCs w:val="24"/>
                <w:lang w:eastAsia="ru-RU"/>
              </w:rPr>
              <w:t>240 / 50</w:t>
            </w:r>
          </w:p>
        </w:tc>
      </w:tr>
      <w:tr w:rsidR="00DE3626" w:rsidRPr="00BA3FC0" w14:paraId="2E17BECD" w14:textId="77777777" w:rsidTr="007B64DB">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B8FC9D4" w14:textId="77777777" w:rsidR="00DE3626" w:rsidRPr="00BA3FC0" w:rsidRDefault="00DE3626" w:rsidP="006D19C6">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63E94CB"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9DF1439"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val="en-US" w:eastAsia="ru-RU"/>
              </w:rPr>
              <w:t>1,5/</w:t>
            </w:r>
            <w:r w:rsidRPr="00BA3FC0">
              <w:rPr>
                <w:rFonts w:ascii="Times New Roman" w:eastAsia="Arial Unicode MS" w:hAnsi="Times New Roman"/>
                <w:sz w:val="24"/>
                <w:szCs w:val="24"/>
                <w:lang w:eastAsia="ru-RU"/>
              </w:rPr>
              <w:t>3,0</w:t>
            </w:r>
          </w:p>
        </w:tc>
      </w:tr>
    </w:tbl>
    <w:p w14:paraId="5FFF8E1F" w14:textId="77777777" w:rsidR="00DE3626" w:rsidRPr="00BA3FC0" w:rsidRDefault="00DE3626" w:rsidP="00DE3626">
      <w:pPr>
        <w:tabs>
          <w:tab w:val="left" w:pos="1560"/>
        </w:tabs>
        <w:spacing w:after="0" w:line="240" w:lineRule="auto"/>
        <w:contextualSpacing/>
        <w:jc w:val="both"/>
        <w:rPr>
          <w:rFonts w:ascii="Times New Roman" w:hAnsi="Times New Roman"/>
          <w:bCs/>
          <w:sz w:val="28"/>
          <w:szCs w:val="28"/>
          <w:lang w:eastAsia="x-none"/>
        </w:rPr>
      </w:pPr>
    </w:p>
    <w:p w14:paraId="69FC1852" w14:textId="37F633E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x-none"/>
        </w:rPr>
        <w:t xml:space="preserve">Тепловую завесу разместить </w:t>
      </w:r>
      <w:r w:rsidRPr="00BA3FC0">
        <w:rPr>
          <w:rFonts w:ascii="Times New Roman" w:hAnsi="Times New Roman"/>
          <w:sz w:val="28"/>
          <w:szCs w:val="28"/>
          <w:lang w:eastAsia="ru-RU"/>
        </w:rPr>
        <w:t xml:space="preserve">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73DF28F" w14:textId="1A63DA5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E8F1995" w14:textId="53CAC9F8"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Освещение</w:t>
      </w:r>
      <w:r w:rsidR="001D02C0" w:rsidRPr="00BA3FC0">
        <w:rPr>
          <w:rFonts w:ascii="Times New Roman" w:hAnsi="Times New Roman"/>
          <w:sz w:val="28"/>
          <w:szCs w:val="28"/>
          <w:lang w:eastAsia="ru-RU"/>
        </w:rPr>
        <w:t>.</w:t>
      </w:r>
    </w:p>
    <w:p w14:paraId="02D56DD5" w14:textId="5060A63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освещения должна соответствовать нормам СП</w:t>
      </w:r>
      <w:r w:rsidR="00675561" w:rsidRPr="00BA3FC0">
        <w:rPr>
          <w:rFonts w:ascii="Times New Roman" w:hAnsi="Times New Roman"/>
          <w:sz w:val="28"/>
          <w:szCs w:val="28"/>
          <w:lang w:eastAsia="ru-RU"/>
        </w:rPr>
        <w:t> </w:t>
      </w:r>
      <w:r w:rsidRPr="00BA3FC0">
        <w:rPr>
          <w:rFonts w:ascii="Times New Roman" w:hAnsi="Times New Roman"/>
          <w:sz w:val="28"/>
          <w:szCs w:val="28"/>
          <w:lang w:eastAsia="ru-RU"/>
        </w:rPr>
        <w:t>52.13330.2016 «Свод правил. Естественное и искусственное освещение»</w:t>
      </w:r>
      <w:r w:rsidR="00AE2369" w:rsidRPr="00BA3FC0">
        <w:rPr>
          <w:rFonts w:ascii="Times New Roman" w:hAnsi="Times New Roman"/>
          <w:sz w:val="28"/>
          <w:szCs w:val="28"/>
          <w:lang w:eastAsia="ru-RU"/>
        </w:rPr>
        <w:t>.</w:t>
      </w:r>
    </w:p>
    <w:p w14:paraId="50E32BDE" w14:textId="35701F44"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Обеспечить уровень освещенности не менее указанных параметров для:</w:t>
      </w:r>
    </w:p>
    <w:p w14:paraId="3616B2ED" w14:textId="163C0151"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рабочих мест</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500 лк на уровне рабочей поверхности;</w:t>
      </w:r>
    </w:p>
    <w:p w14:paraId="1FDAFF52" w14:textId="227CE5FB"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входной 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2F81C2BC" w14:textId="1CDD6EFC"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клиентского зала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201866E3" w14:textId="33518BFF"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бэк-зоны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400 лк;</w:t>
      </w:r>
    </w:p>
    <w:p w14:paraId="45BB91D0" w14:textId="266F2296" w:rsidR="006B0908" w:rsidRPr="00BA3FC0" w:rsidRDefault="006B0908"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примерочной – не менее 500 лк</w:t>
      </w:r>
      <w:r w:rsidR="00E00CD0" w:rsidRPr="00BA3FC0">
        <w:rPr>
          <w:rFonts w:ascii="Times New Roman" w:hAnsi="Times New Roman"/>
          <w:sz w:val="28"/>
          <w:szCs w:val="28"/>
          <w:lang w:eastAsia="ru-RU"/>
        </w:rPr>
        <w:t>;</w:t>
      </w:r>
    </w:p>
    <w:p w14:paraId="632FDBF8" w14:textId="41193660" w:rsidR="00DE3626" w:rsidRPr="00BA3FC0" w:rsidRDefault="00DE3626" w:rsidP="005204D1">
      <w:pPr>
        <w:widowControl w:val="0"/>
        <w:numPr>
          <w:ilvl w:val="0"/>
          <w:numId w:val="52"/>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санузла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100 лк.</w:t>
      </w:r>
    </w:p>
    <w:p w14:paraId="4638ECEB" w14:textId="707078B4" w:rsidR="00E32CB8"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Расстановка светильников, а также указания по типу светильника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1183E612" w14:textId="78E5A4A8"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Светильник </w:t>
      </w:r>
      <w:r w:rsidR="002C7485" w:rsidRPr="00BA3FC0">
        <w:rPr>
          <w:rFonts w:ascii="Times New Roman" w:hAnsi="Times New Roman"/>
          <w:sz w:val="28"/>
          <w:szCs w:val="28"/>
          <w:lang w:eastAsia="ru-RU"/>
        </w:rPr>
        <w:t>Тип </w:t>
      </w:r>
      <w:r w:rsidR="004A2417" w:rsidRPr="00BA3FC0">
        <w:rPr>
          <w:rFonts w:ascii="Times New Roman" w:hAnsi="Times New Roman"/>
          <w:sz w:val="28"/>
          <w:szCs w:val="28"/>
          <w:lang w:eastAsia="ru-RU"/>
        </w:rPr>
        <w:t>1</w:t>
      </w:r>
      <w:r w:rsidRPr="00BA3FC0">
        <w:rPr>
          <w:rFonts w:ascii="Times New Roman" w:hAnsi="Times New Roman"/>
          <w:sz w:val="28"/>
          <w:szCs w:val="28"/>
          <w:lang w:eastAsia="ru-RU"/>
        </w:rPr>
        <w:t xml:space="preserve"> </w:t>
      </w:r>
      <w:r w:rsidR="00FD1057"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4</w:t>
      </w:r>
      <w:r w:rsidR="00FD1057" w:rsidRPr="00BA3FC0">
        <w:rPr>
          <w:rFonts w:ascii="Times New Roman" w:hAnsi="Times New Roman"/>
          <w:sz w:val="28"/>
          <w:szCs w:val="28"/>
          <w:lang w:eastAsia="ru-RU"/>
        </w:rPr>
        <w:t xml:space="preserve">) </w:t>
      </w:r>
      <w:r w:rsidRPr="00BA3FC0">
        <w:rPr>
          <w:rFonts w:ascii="Times New Roman" w:hAnsi="Times New Roman"/>
          <w:sz w:val="28"/>
          <w:szCs w:val="28"/>
          <w:lang w:eastAsia="ru-RU"/>
        </w:rPr>
        <w:t>с характеристиками:</w:t>
      </w:r>
    </w:p>
    <w:p w14:paraId="0C1E04BA"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светильник светодиодный;</w:t>
      </w:r>
    </w:p>
    <w:p w14:paraId="76A81248"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накладной;</w:t>
      </w:r>
    </w:p>
    <w:p w14:paraId="28D255A2" w14:textId="44BE4AB5"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размер корпуса</w:t>
      </w:r>
      <w:r w:rsidR="00DA16A8" w:rsidRPr="00BA3FC0">
        <w:rPr>
          <w:rFonts w:ascii="Times New Roman" w:hAnsi="Times New Roman"/>
          <w:sz w:val="28"/>
          <w:szCs w:val="28"/>
          <w:lang w:eastAsia="ru-RU"/>
        </w:rPr>
        <w:t xml:space="preserve"> – </w:t>
      </w:r>
      <w:r w:rsidR="005B4789" w:rsidRPr="00BA3FC0">
        <w:rPr>
          <w:rFonts w:ascii="Times New Roman" w:hAnsi="Times New Roman"/>
          <w:sz w:val="28"/>
          <w:szCs w:val="28"/>
          <w:lang w:eastAsia="ru-RU"/>
        </w:rPr>
        <w:t>600</w:t>
      </w:r>
      <w:r w:rsidR="004D25E5" w:rsidRPr="00BA3FC0">
        <w:rPr>
          <w:rFonts w:ascii="Times New Roman" w:hAnsi="Times New Roman"/>
          <w:sz w:val="28"/>
          <w:szCs w:val="28"/>
          <w:lang w:eastAsia="ru-RU"/>
        </w:rPr>
        <w:t> х </w:t>
      </w:r>
      <w:r w:rsidR="005B4789" w:rsidRPr="00BA3FC0">
        <w:rPr>
          <w:rFonts w:ascii="Times New Roman" w:hAnsi="Times New Roman"/>
          <w:sz w:val="28"/>
          <w:szCs w:val="28"/>
          <w:lang w:eastAsia="ru-RU"/>
        </w:rPr>
        <w:t>600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4AF81812" w14:textId="33BABEE4" w:rsidR="00FD1057" w:rsidRPr="00BA3FC0" w:rsidRDefault="005B4789"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высота/глубина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более 7</w:t>
      </w:r>
      <w:r w:rsidR="00FD1057" w:rsidRPr="00BA3FC0">
        <w:rPr>
          <w:rFonts w:ascii="Times New Roman" w:hAnsi="Times New Roman"/>
          <w:sz w:val="28"/>
          <w:szCs w:val="28"/>
          <w:lang w:eastAsia="ru-RU"/>
        </w:rPr>
        <w:t>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(диапазон 50</w:t>
      </w:r>
      <w:r w:rsidR="00AE2369" w:rsidRPr="00BA3FC0">
        <w:rPr>
          <w:rFonts w:ascii="Times New Roman" w:hAnsi="Times New Roman"/>
          <w:sz w:val="28"/>
          <w:szCs w:val="28"/>
          <w:lang w:eastAsia="ru-RU"/>
        </w:rPr>
        <w:t>-</w:t>
      </w:r>
      <w:r w:rsidRPr="00BA3FC0">
        <w:rPr>
          <w:rFonts w:ascii="Times New Roman" w:hAnsi="Times New Roman"/>
          <w:sz w:val="28"/>
          <w:szCs w:val="28"/>
          <w:lang w:eastAsia="ru-RU"/>
        </w:rPr>
        <w:t>70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r w:rsidR="00FD1057" w:rsidRPr="00BA3FC0">
        <w:rPr>
          <w:rFonts w:ascii="Times New Roman" w:hAnsi="Times New Roman"/>
          <w:sz w:val="28"/>
          <w:szCs w:val="28"/>
          <w:lang w:eastAsia="ru-RU"/>
        </w:rPr>
        <w:t>;</w:t>
      </w:r>
    </w:p>
    <w:p w14:paraId="282BFCE6" w14:textId="312E71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не менее 24 Вт; </w:t>
      </w:r>
    </w:p>
    <w:p w14:paraId="3A91BD40" w14:textId="2B373B1E"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 К;</w:t>
      </w:r>
    </w:p>
    <w:p w14:paraId="5050C673" w14:textId="39E05875" w:rsidR="00FD1057" w:rsidRPr="00BA3FC0" w:rsidRDefault="00FD1057" w:rsidP="005204D1">
      <w:pPr>
        <w:pStyle w:val="af9"/>
        <w:numPr>
          <w:ilvl w:val="0"/>
          <w:numId w:val="53"/>
        </w:numPr>
        <w:tabs>
          <w:tab w:val="left" w:pos="993"/>
          <w:tab w:val="left" w:pos="1134"/>
        </w:tabs>
        <w:ind w:left="0"/>
        <w:jc w:val="both"/>
      </w:pPr>
      <w:r w:rsidRPr="00BA3FC0">
        <w:t>световой поток</w:t>
      </w:r>
      <w:r w:rsidR="00DA16A8" w:rsidRPr="00BA3FC0">
        <w:t xml:space="preserve"> – </w:t>
      </w:r>
      <w:r w:rsidRPr="00BA3FC0">
        <w:t xml:space="preserve">не менее 3000 лм; </w:t>
      </w:r>
    </w:p>
    <w:p w14:paraId="041614D9" w14:textId="32A7354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индекс цветопередачи (CRI)</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80;</w:t>
      </w:r>
    </w:p>
    <w:p w14:paraId="5E2A7F14" w14:textId="2F71B7DF"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1F5A0F97" w14:textId="16B71D06"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20;</w:t>
      </w:r>
    </w:p>
    <w:p w14:paraId="4EA4820E" w14:textId="20932F52" w:rsidR="00FD1057"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r w:rsidR="00FD1057" w:rsidRPr="00BA3FC0">
        <w:rPr>
          <w:rFonts w:ascii="Times New Roman" w:hAnsi="Times New Roman"/>
          <w:sz w:val="28"/>
          <w:szCs w:val="28"/>
          <w:lang w:eastAsia="ru-RU"/>
        </w:rPr>
        <w:t xml:space="preserve"> (рабочее освещение); </w:t>
      </w:r>
    </w:p>
    <w:p w14:paraId="5D14C7DB" w14:textId="0A24E373" w:rsidR="00DE3626" w:rsidRPr="00BA3FC0" w:rsidRDefault="00FD1057"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да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143F8A6" w14:textId="0E400CAD"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w:t>
      </w:r>
      <w:r w:rsidR="001E3DAB" w:rsidRPr="00BA3FC0">
        <w:rPr>
          <w:rFonts w:ascii="Times New Roman" w:hAnsi="Times New Roman"/>
          <w:sz w:val="28"/>
          <w:szCs w:val="28"/>
          <w:lang w:val="en-US" w:eastAsia="ru-RU"/>
        </w:rPr>
        <w:t> </w:t>
      </w:r>
      <w:r w:rsidRPr="00BA3FC0">
        <w:rPr>
          <w:rFonts w:ascii="Times New Roman" w:hAnsi="Times New Roman"/>
          <w:sz w:val="28"/>
          <w:szCs w:val="28"/>
          <w:lang w:eastAsia="ru-RU"/>
        </w:rPr>
        <w:t>В;</w:t>
      </w:r>
    </w:p>
    <w:p w14:paraId="3A8AA02D" w14:textId="20FB4E58" w:rsidR="00D4022B" w:rsidRPr="00BA3FC0" w:rsidRDefault="00D4022B" w:rsidP="005204D1">
      <w:pPr>
        <w:numPr>
          <w:ilvl w:val="0"/>
          <w:numId w:val="53"/>
        </w:numPr>
        <w:tabs>
          <w:tab w:val="left" w:pos="993"/>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материал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алюминий;</w:t>
      </w:r>
    </w:p>
    <w:p w14:paraId="27A6B4D9" w14:textId="77777777" w:rsidR="00DE3626"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52E57A86" w14:textId="08D09514" w:rsidR="00172CBA" w:rsidRPr="00BA3FC0" w:rsidRDefault="00DE3626"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белый</w:t>
      </w:r>
      <w:r w:rsidR="00D4022B" w:rsidRPr="00BA3FC0">
        <w:rPr>
          <w:rFonts w:ascii="Times New Roman" w:hAnsi="Times New Roman"/>
          <w:sz w:val="28"/>
          <w:szCs w:val="28"/>
          <w:lang w:eastAsia="ru-RU"/>
        </w:rPr>
        <w:t>.</w:t>
      </w:r>
    </w:p>
    <w:p w14:paraId="36042D2E" w14:textId="61D3E9EC" w:rsidR="00DE3626" w:rsidRPr="00BA3FC0" w:rsidRDefault="00DE3626" w:rsidP="005204D1">
      <w:pPr>
        <w:tabs>
          <w:tab w:val="left" w:pos="1134"/>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Монтаж светильников выполнить на поверхность потолка.</w:t>
      </w:r>
    </w:p>
    <w:p w14:paraId="409ECF64" w14:textId="74B0905E" w:rsidR="0084235C"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4</w:t>
      </w:r>
      <w:r w:rsidRPr="00BA3FC0">
        <w:rPr>
          <w:rFonts w:ascii="Times New Roman" w:hAnsi="Times New Roman"/>
          <w:i/>
          <w:sz w:val="28"/>
          <w:szCs w:val="28"/>
          <w:lang w:eastAsia="ru-RU"/>
        </w:rPr>
        <w:t xml:space="preserve">. </w:t>
      </w:r>
    </w:p>
    <w:p w14:paraId="5945FB27" w14:textId="19F44B41" w:rsidR="00DE3626" w:rsidRPr="00BA3FC0" w:rsidRDefault="00DE3626" w:rsidP="008970FA">
      <w:pPr>
        <w:keepNext/>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FD1057" w:rsidRPr="00BA3FC0">
        <w:rPr>
          <w:rFonts w:ascii="Times New Roman" w:hAnsi="Times New Roman"/>
          <w:i/>
          <w:sz w:val="28"/>
          <w:szCs w:val="28"/>
          <w:lang w:eastAsia="ru-RU"/>
        </w:rPr>
        <w:t>1</w:t>
      </w:r>
    </w:p>
    <w:p w14:paraId="6CC0DEE8" w14:textId="77777777" w:rsidR="00DE3626" w:rsidRPr="00BA3FC0" w:rsidRDefault="00DE3626" w:rsidP="00DE3626">
      <w:pPr>
        <w:keepNext/>
        <w:spacing w:after="120" w:line="240" w:lineRule="auto"/>
        <w:contextualSpacing/>
        <w:jc w:val="right"/>
        <w:rPr>
          <w:rFonts w:ascii="Times New Roman" w:hAnsi="Times New Roman"/>
          <w:i/>
          <w:sz w:val="28"/>
          <w:szCs w:val="28"/>
          <w:lang w:eastAsia="ru-RU"/>
        </w:rPr>
      </w:pPr>
    </w:p>
    <w:p w14:paraId="3E345F05" w14:textId="77777777" w:rsidR="00DE3626" w:rsidRPr="00BA3FC0" w:rsidRDefault="00DE3626" w:rsidP="00DE3626">
      <w:pPr>
        <w:spacing w:line="240" w:lineRule="auto"/>
        <w:jc w:val="center"/>
        <w:rPr>
          <w:rFonts w:ascii="Times New Roman" w:hAnsi="Times New Roman"/>
          <w:sz w:val="28"/>
          <w:szCs w:val="28"/>
          <w:lang w:eastAsia="ru-RU"/>
        </w:rPr>
      </w:pPr>
      <w:r w:rsidRPr="00BA3FC0">
        <w:rPr>
          <w:rFonts w:ascii="Times New Roman" w:hAnsi="Times New Roman"/>
          <w:noProof/>
          <w:lang w:eastAsia="ru-RU"/>
        </w:rPr>
        <w:drawing>
          <wp:inline distT="0" distB="0" distL="0" distR="0" wp14:anchorId="194EF05B" wp14:editId="0467A0FD">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A2E1CA7" w14:textId="5F159FD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Над главным входом в </w:t>
      </w:r>
      <w:r w:rsidR="005A719D" w:rsidRPr="00BA3FC0">
        <w:rPr>
          <w:rFonts w:ascii="Times New Roman" w:hAnsi="Times New Roman"/>
          <w:sz w:val="28"/>
          <w:szCs w:val="28"/>
          <w:lang w:eastAsia="ru-RU"/>
        </w:rPr>
        <w:t xml:space="preserve">МОПС </w:t>
      </w:r>
      <w:r w:rsidRPr="00BA3FC0">
        <w:rPr>
          <w:rFonts w:ascii="Times New Roman" w:hAnsi="Times New Roman"/>
          <w:sz w:val="28"/>
          <w:szCs w:val="28"/>
          <w:lang w:eastAsia="ru-RU"/>
        </w:rPr>
        <w:t>со стороны улицы на высоте 2250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площадки разместить светильник </w:t>
      </w:r>
      <w:r w:rsidR="002C7485" w:rsidRPr="00BA3FC0">
        <w:rPr>
          <w:rFonts w:ascii="Times New Roman" w:hAnsi="Times New Roman"/>
          <w:sz w:val="28"/>
          <w:szCs w:val="28"/>
          <w:lang w:eastAsia="ru-RU"/>
        </w:rPr>
        <w:t>Тип </w:t>
      </w:r>
      <w:r w:rsidR="001B2D7D" w:rsidRPr="00BA3FC0">
        <w:rPr>
          <w:rFonts w:ascii="Times New Roman" w:hAnsi="Times New Roman"/>
          <w:sz w:val="28"/>
          <w:szCs w:val="28"/>
          <w:lang w:eastAsia="ru-RU"/>
        </w:rPr>
        <w:t>2</w:t>
      </w:r>
      <w:r w:rsidRPr="00BA3FC0">
        <w:rPr>
          <w:rFonts w:ascii="Times New Roman" w:hAnsi="Times New Roman"/>
          <w:sz w:val="28"/>
          <w:szCs w:val="28"/>
          <w:lang w:eastAsia="ru-RU"/>
        </w:rPr>
        <w:t xml:space="preserve"> (Р</w:t>
      </w:r>
      <w:r w:rsidR="00B765AF" w:rsidRPr="00BA3FC0">
        <w:rPr>
          <w:rFonts w:ascii="Times New Roman" w:hAnsi="Times New Roman"/>
          <w:sz w:val="28"/>
          <w:szCs w:val="28"/>
          <w:lang w:eastAsia="ru-RU"/>
        </w:rPr>
        <w:t>исунок </w:t>
      </w:r>
      <w:r w:rsidR="00F7381F" w:rsidRPr="00BA3FC0">
        <w:rPr>
          <w:rFonts w:ascii="Times New Roman" w:hAnsi="Times New Roman"/>
          <w:sz w:val="28"/>
          <w:szCs w:val="28"/>
          <w:lang w:eastAsia="ru-RU"/>
        </w:rPr>
        <w:t>5</w:t>
      </w:r>
      <w:r w:rsidRPr="00BA3FC0">
        <w:rPr>
          <w:rFonts w:ascii="Times New Roman" w:hAnsi="Times New Roman"/>
          <w:sz w:val="28"/>
          <w:szCs w:val="28"/>
          <w:lang w:eastAsia="ru-RU"/>
        </w:rPr>
        <w:t>) с характеристиками:</w:t>
      </w:r>
    </w:p>
    <w:p w14:paraId="560E2AB4"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светильник светодиодный накладной;</w:t>
      </w:r>
    </w:p>
    <w:p w14:paraId="788914ED" w14:textId="77777777"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уличный, антивандальный;</w:t>
      </w:r>
    </w:p>
    <w:p w14:paraId="3DF4CAA0" w14:textId="71AD764A"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светильника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8 Вт;</w:t>
      </w:r>
    </w:p>
    <w:p w14:paraId="730E1FC8" w14:textId="6284339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цветовая температура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4000</w:t>
      </w:r>
      <w:r w:rsidR="00AE2369" w:rsidRPr="00BA3FC0">
        <w:rPr>
          <w:rFonts w:ascii="Sylfaen" w:hAnsi="Sylfaen"/>
        </w:rPr>
        <w:t>-</w:t>
      </w:r>
      <w:r w:rsidRPr="00BA3FC0">
        <w:rPr>
          <w:rFonts w:ascii="Times New Roman" w:hAnsi="Times New Roman"/>
          <w:sz w:val="28"/>
          <w:szCs w:val="28"/>
          <w:lang w:eastAsia="ru-RU"/>
        </w:rPr>
        <w:t>4500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К;</w:t>
      </w:r>
    </w:p>
    <w:p w14:paraId="7FE63CAE" w14:textId="13644A7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коэффициент мощности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0,92;</w:t>
      </w:r>
    </w:p>
    <w:p w14:paraId="3EB2D752" w14:textId="6A646DF8"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степень защиты (IP)</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54;</w:t>
      </w:r>
    </w:p>
    <w:p w14:paraId="6DFB4538" w14:textId="6B2E56D4"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блок аварийного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нет;</w:t>
      </w:r>
    </w:p>
    <w:p w14:paraId="5B9B6CC7" w14:textId="229C5960"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напряжение питания</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~220 В;</w:t>
      </w:r>
    </w:p>
    <w:p w14:paraId="74A8FCCF" w14:textId="7F7A7603" w:rsidR="00DE3626" w:rsidRPr="00BA3FC0" w:rsidRDefault="00DE3626" w:rsidP="005204D1">
      <w:pPr>
        <w:numPr>
          <w:ilvl w:val="0"/>
          <w:numId w:val="53"/>
        </w:numPr>
        <w:tabs>
          <w:tab w:val="left" w:pos="1134"/>
          <w:tab w:val="left" w:pos="1843"/>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корпуса</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матовый черный.</w:t>
      </w:r>
    </w:p>
    <w:p w14:paraId="38F651F8" w14:textId="77777777" w:rsidR="00F228D9" w:rsidRPr="00BA3FC0" w:rsidRDefault="00F228D9" w:rsidP="00AE2369">
      <w:pPr>
        <w:spacing w:after="0" w:line="240" w:lineRule="auto"/>
        <w:jc w:val="right"/>
        <w:rPr>
          <w:rFonts w:ascii="Times New Roman" w:hAnsi="Times New Roman"/>
          <w:i/>
          <w:sz w:val="28"/>
          <w:szCs w:val="28"/>
          <w:lang w:eastAsia="ru-RU"/>
        </w:rPr>
      </w:pPr>
    </w:p>
    <w:p w14:paraId="13C0F4B0" w14:textId="5199D7C9" w:rsidR="00AE2369"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5</w:t>
      </w:r>
      <w:r w:rsidRPr="00BA3FC0">
        <w:rPr>
          <w:rFonts w:ascii="Times New Roman" w:hAnsi="Times New Roman"/>
          <w:i/>
          <w:sz w:val="28"/>
          <w:szCs w:val="28"/>
          <w:lang w:eastAsia="ru-RU"/>
        </w:rPr>
        <w:t xml:space="preserve">. </w:t>
      </w:r>
    </w:p>
    <w:p w14:paraId="11F78E55" w14:textId="698F8218" w:rsidR="00DE3626" w:rsidRPr="00BA3FC0" w:rsidRDefault="00DE3626" w:rsidP="00AE2369">
      <w:pPr>
        <w:spacing w:after="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 xml:space="preserve">Светильник </w:t>
      </w:r>
      <w:r w:rsidR="002C7485" w:rsidRPr="00BA3FC0">
        <w:rPr>
          <w:rFonts w:ascii="Times New Roman" w:hAnsi="Times New Roman"/>
          <w:i/>
          <w:sz w:val="28"/>
          <w:szCs w:val="28"/>
          <w:lang w:eastAsia="ru-RU"/>
        </w:rPr>
        <w:t>Тип </w:t>
      </w:r>
      <w:r w:rsidR="001B2D7D" w:rsidRPr="00BA3FC0">
        <w:rPr>
          <w:rFonts w:ascii="Times New Roman" w:hAnsi="Times New Roman"/>
          <w:i/>
          <w:sz w:val="28"/>
          <w:szCs w:val="28"/>
          <w:lang w:eastAsia="ru-RU"/>
        </w:rPr>
        <w:t>2</w:t>
      </w:r>
    </w:p>
    <w:p w14:paraId="611C138A" w14:textId="77777777" w:rsidR="00DE3626" w:rsidRPr="00BA3FC0" w:rsidRDefault="00DE3626" w:rsidP="00AE2369">
      <w:pPr>
        <w:tabs>
          <w:tab w:val="left" w:pos="1134"/>
        </w:tabs>
        <w:spacing w:after="0" w:line="240" w:lineRule="auto"/>
        <w:contextualSpacing/>
        <w:jc w:val="both"/>
        <w:rPr>
          <w:rFonts w:ascii="Times New Roman" w:hAnsi="Times New Roman"/>
          <w:sz w:val="28"/>
          <w:szCs w:val="28"/>
          <w:lang w:eastAsia="ru-RU"/>
        </w:rPr>
      </w:pPr>
    </w:p>
    <w:p w14:paraId="0D268BF9" w14:textId="1BD2C521" w:rsidR="005204D1" w:rsidRPr="00BA3FC0" w:rsidRDefault="00DE362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noProof/>
          <w:sz w:val="28"/>
          <w:szCs w:val="28"/>
          <w:lang w:eastAsia="ru-RU"/>
        </w:rPr>
        <w:drawing>
          <wp:inline distT="0" distB="0" distL="0" distR="0" wp14:anchorId="1697B9CB" wp14:editId="65CE4B5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354B10DD" w14:textId="7CD45B1C" w:rsidR="00DE3626" w:rsidRPr="00BA3FC0" w:rsidRDefault="00A36AD6" w:rsidP="00DE3626">
      <w:pPr>
        <w:spacing w:after="0" w:line="240" w:lineRule="auto"/>
        <w:contextualSpacing/>
        <w:jc w:val="center"/>
        <w:rPr>
          <w:rFonts w:ascii="Times New Roman" w:hAnsi="Times New Roman"/>
          <w:sz w:val="28"/>
          <w:szCs w:val="28"/>
          <w:lang w:eastAsia="ru-RU"/>
        </w:rPr>
      </w:pPr>
      <w:r w:rsidRPr="00BA3FC0">
        <w:rPr>
          <w:rFonts w:ascii="Times New Roman" w:hAnsi="Times New Roman"/>
          <w:sz w:val="28"/>
          <w:szCs w:val="28"/>
          <w:lang w:eastAsia="ru-RU"/>
        </w:rPr>
        <w:br w:type="column"/>
      </w:r>
    </w:p>
    <w:p w14:paraId="0B4A321E" w14:textId="660F19D8" w:rsidR="001743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Предусмотреть аварийное освещение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и эвакуационное освещение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световые указатели (знаки безопасности)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66289710" w14:textId="205E87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Требования к электробезопасности</w:t>
      </w:r>
      <w:r w:rsidR="001D02C0"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w:t>
      </w:r>
    </w:p>
    <w:p w14:paraId="3E382CEF" w14:textId="0D37DC2E" w:rsidR="00DE3626" w:rsidRPr="00BA3FC0" w:rsidRDefault="00DE3626" w:rsidP="005204D1">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bCs/>
          <w:sz w:val="28"/>
          <w:szCs w:val="28"/>
          <w:lang w:eastAsia="ru-RU"/>
        </w:rPr>
        <w:t>МОПС должно</w:t>
      </w:r>
      <w:r w:rsidRPr="00BA3FC0">
        <w:rPr>
          <w:rFonts w:ascii="Times New Roman" w:hAnsi="Times New Roman"/>
          <w:sz w:val="28"/>
          <w:szCs w:val="28"/>
          <w:lang w:eastAsia="ru-RU"/>
        </w:rPr>
        <w:t xml:space="preserve"> соответствовать требованиям безопасности </w:t>
      </w:r>
      <w:r w:rsidR="00547C67" w:rsidRPr="00BA3FC0">
        <w:rPr>
          <w:rFonts w:ascii="Times New Roman" w:hAnsi="Times New Roman"/>
          <w:sz w:val="28"/>
          <w:szCs w:val="28"/>
          <w:lang w:eastAsia="ru-RU"/>
        </w:rPr>
        <w:t>в соответствии с требованиями следующих нормативных документов</w:t>
      </w:r>
      <w:r w:rsidRPr="00BA3FC0">
        <w:rPr>
          <w:rFonts w:ascii="Times New Roman" w:hAnsi="Times New Roman"/>
          <w:sz w:val="28"/>
          <w:szCs w:val="28"/>
          <w:lang w:eastAsia="ru-RU"/>
        </w:rPr>
        <w:t>:</w:t>
      </w:r>
    </w:p>
    <w:p w14:paraId="0C20AACA" w14:textId="0AD026EB" w:rsidR="00DE3626" w:rsidRPr="00BA3FC0" w:rsidRDefault="00DE3626" w:rsidP="005204D1">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50669-94 «</w:t>
      </w:r>
      <w:r w:rsidR="00A57836" w:rsidRPr="00BA3FC0">
        <w:rPr>
          <w:rFonts w:ascii="Times New Roman" w:hAnsi="Times New Roman"/>
          <w:sz w:val="28"/>
          <w:szCs w:val="28"/>
          <w:lang w:eastAsia="ru-RU"/>
        </w:rPr>
        <w:t xml:space="preserve">Государственный стандарт Российской Федерации. </w:t>
      </w:r>
      <w:r w:rsidRPr="00BA3FC0">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C44B251" w14:textId="2F3AE4D6"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12.2.007.0-75 «Межгосударственный стандарт. Система стандартов безопасности труда. Изделия электротехнические. Общие требования безопасности»;</w:t>
      </w:r>
    </w:p>
    <w:p w14:paraId="5279AA56" w14:textId="0E4FE358"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20888813" w14:textId="03DD29F7" w:rsidR="00DE3626" w:rsidRPr="00BA3FC0" w:rsidRDefault="00DE3626" w:rsidP="005204D1">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0D90AC8" w14:textId="585A604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устройством защитного отключения (УЗО) по ГОСТ</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12.4.155-85 «</w:t>
      </w:r>
      <w:r w:rsidR="00A57836" w:rsidRPr="00BA3FC0">
        <w:rPr>
          <w:rFonts w:ascii="Times New Roman" w:hAnsi="Times New Roman"/>
          <w:sz w:val="28"/>
          <w:szCs w:val="28"/>
          <w:lang w:eastAsia="ru-RU"/>
        </w:rPr>
        <w:t xml:space="preserve">Государственный стандарт Союза ССР. </w:t>
      </w:r>
      <w:r w:rsidRPr="00BA3FC0">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14:paraId="117F783F" w14:textId="77777777" w:rsidR="00DE3626" w:rsidRPr="00BA3FC0" w:rsidRDefault="00DE3626"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234B757" w14:textId="77777777"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B6A7620" w14:textId="31E82E2E"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Защиту МОПС</w:t>
      </w:r>
      <w:r w:rsidRPr="00BA3FC0">
        <w:rPr>
          <w:rFonts w:ascii="Times New Roman" w:eastAsia="Arial Unicode MS" w:hAnsi="Times New Roman"/>
          <w:iCs/>
          <w:snapToGrid w:val="0"/>
          <w:sz w:val="28"/>
          <w:szCs w:val="28"/>
          <w:lang w:eastAsia="ru-RU"/>
        </w:rPr>
        <w:t xml:space="preserve"> </w:t>
      </w:r>
      <w:r w:rsidRPr="00BA3FC0">
        <w:rPr>
          <w:rFonts w:ascii="Times New Roman" w:hAnsi="Times New Roman"/>
          <w:sz w:val="28"/>
          <w:szCs w:val="28"/>
          <w:lang w:eastAsia="ru-RU"/>
        </w:rPr>
        <w:t>от разрядов молнии выполнять с помощью молниеотводов в соответствии с СО</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153-34.21.122-2003 (приказ Минэнерго России от 30.06.2003 №</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280 «Об утверждении Инструкции по устройству молниезащиты зданий, сооружений и промышленных коммуникаций»).</w:t>
      </w:r>
    </w:p>
    <w:p w14:paraId="5E426438" w14:textId="677EDD5F" w:rsidR="00DE3626" w:rsidRPr="00BA3FC0" w:rsidRDefault="00DE3626"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Подключение электрооборудования МОПС, в котором будет находиться ОПС, должн</w:t>
      </w:r>
      <w:r w:rsidR="001D02C0" w:rsidRPr="00BA3FC0">
        <w:rPr>
          <w:rFonts w:ascii="Times New Roman" w:hAnsi="Times New Roman"/>
          <w:sz w:val="28"/>
          <w:szCs w:val="28"/>
          <w:lang w:eastAsia="ru-RU"/>
        </w:rPr>
        <w:t>о</w:t>
      </w:r>
      <w:r w:rsidRPr="00BA3FC0">
        <w:rPr>
          <w:rFonts w:ascii="Times New Roman" w:hAnsi="Times New Roman"/>
          <w:sz w:val="28"/>
          <w:szCs w:val="28"/>
          <w:lang w:eastAsia="ru-RU"/>
        </w:rPr>
        <w:t xml:space="preserve"> проводиться только подготовленным персоналом, имеющим право работы с электроустановками до 1000</w:t>
      </w:r>
      <w:r w:rsidR="00DB335C" w:rsidRPr="00BA3FC0">
        <w:rPr>
          <w:rFonts w:ascii="Times New Roman" w:hAnsi="Times New Roman"/>
          <w:sz w:val="28"/>
          <w:szCs w:val="28"/>
          <w:lang w:eastAsia="ru-RU"/>
        </w:rPr>
        <w:t> </w:t>
      </w:r>
      <w:r w:rsidRPr="00BA3FC0">
        <w:rPr>
          <w:rFonts w:ascii="Times New Roman" w:hAnsi="Times New Roman"/>
          <w:sz w:val="28"/>
          <w:szCs w:val="28"/>
          <w:lang w:eastAsia="ru-RU"/>
        </w:rPr>
        <w:t>В и соответствующую квалификационную группу по электробезопасности.</w:t>
      </w:r>
    </w:p>
    <w:p w14:paraId="340B93D5" w14:textId="633571A2"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Вентиляция и кондиционирование</w:t>
      </w:r>
      <w:r w:rsidR="001D02C0" w:rsidRPr="00BA3FC0">
        <w:rPr>
          <w:rFonts w:ascii="Times New Roman" w:hAnsi="Times New Roman"/>
          <w:bCs/>
          <w:sz w:val="28"/>
          <w:szCs w:val="28"/>
          <w:lang w:eastAsia="ru-RU"/>
        </w:rPr>
        <w:t>.</w:t>
      </w:r>
    </w:p>
    <w:p w14:paraId="3B3323E7" w14:textId="74776A4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Предусмотреть вентиляцию с естественным побуждением</w:t>
      </w:r>
      <w:r w:rsidR="00CC0AEA" w:rsidRPr="00BA3FC0">
        <w:rPr>
          <w:rFonts w:ascii="Times New Roman" w:hAnsi="Times New Roman"/>
          <w:bCs/>
          <w:sz w:val="28"/>
          <w:szCs w:val="28"/>
          <w:lang w:eastAsia="ru-RU"/>
        </w:rPr>
        <w:t>,</w:t>
      </w:r>
      <w:r w:rsidRPr="00BA3FC0">
        <w:rPr>
          <w:rFonts w:ascii="Times New Roman" w:hAnsi="Times New Roman"/>
          <w:bCs/>
          <w:sz w:val="28"/>
          <w:szCs w:val="28"/>
          <w:lang w:eastAsia="ru-RU"/>
        </w:rPr>
        <w:t xml:space="preserve"> за исключением помещения санузла.</w:t>
      </w:r>
    </w:p>
    <w:p w14:paraId="33F5205F" w14:textId="6778239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 помещении санузла предусмотреть вытяжную вентиляцию (Р</w:t>
      </w:r>
      <w:r w:rsidR="00B765AF" w:rsidRPr="00BA3FC0">
        <w:rPr>
          <w:rFonts w:ascii="Times New Roman" w:hAnsi="Times New Roman"/>
          <w:bCs/>
          <w:sz w:val="28"/>
          <w:szCs w:val="28"/>
          <w:lang w:eastAsia="ru-RU"/>
        </w:rPr>
        <w:t>исунок </w:t>
      </w:r>
      <w:r w:rsidR="00F7381F" w:rsidRPr="00BA3FC0">
        <w:rPr>
          <w:rFonts w:ascii="Times New Roman" w:hAnsi="Times New Roman"/>
          <w:bCs/>
          <w:sz w:val="28"/>
          <w:szCs w:val="28"/>
          <w:lang w:eastAsia="ru-RU"/>
        </w:rPr>
        <w:t>6</w:t>
      </w:r>
      <w:r w:rsidRPr="00BA3FC0">
        <w:rPr>
          <w:rFonts w:ascii="Times New Roman" w:hAnsi="Times New Roman"/>
          <w:bCs/>
          <w:sz w:val="28"/>
          <w:szCs w:val="28"/>
          <w:lang w:eastAsia="ru-RU"/>
        </w:rPr>
        <w:t xml:space="preserve">) в соответствии с </w:t>
      </w:r>
      <w:r w:rsidR="00B159A8" w:rsidRPr="00BA3FC0">
        <w:rPr>
          <w:rFonts w:ascii="Times New Roman" w:hAnsi="Times New Roman"/>
          <w:bCs/>
          <w:sz w:val="28"/>
          <w:szCs w:val="28"/>
          <w:lang w:eastAsia="ru-RU"/>
        </w:rPr>
        <w:t>Альбомом чертежей (</w:t>
      </w:r>
      <w:r w:rsidR="005F321F" w:rsidRPr="00BA3FC0">
        <w:rPr>
          <w:rFonts w:ascii="Times New Roman" w:hAnsi="Times New Roman"/>
          <w:bCs/>
          <w:sz w:val="28"/>
          <w:szCs w:val="28"/>
          <w:lang w:eastAsia="ru-RU"/>
        </w:rPr>
        <w:t xml:space="preserve">Приложение </w:t>
      </w:r>
      <w:r w:rsidR="005248F8" w:rsidRPr="00BA3FC0">
        <w:rPr>
          <w:rFonts w:ascii="Times New Roman" w:hAnsi="Times New Roman"/>
          <w:bCs/>
          <w:sz w:val="28"/>
          <w:szCs w:val="28"/>
          <w:lang w:eastAsia="ru-RU"/>
        </w:rPr>
        <w:t>№ 1</w:t>
      </w:r>
      <w:r w:rsidR="00B159A8" w:rsidRPr="00BA3FC0">
        <w:rPr>
          <w:rFonts w:ascii="Times New Roman" w:hAnsi="Times New Roman"/>
          <w:bCs/>
          <w:sz w:val="28"/>
          <w:szCs w:val="28"/>
          <w:lang w:eastAsia="ru-RU"/>
        </w:rPr>
        <w:t>)</w:t>
      </w:r>
      <w:r w:rsidRPr="00BA3FC0">
        <w:rPr>
          <w:rFonts w:ascii="Times New Roman" w:hAnsi="Times New Roman"/>
          <w:bCs/>
          <w:sz w:val="28"/>
          <w:szCs w:val="28"/>
          <w:lang w:eastAsia="ru-RU"/>
        </w:rPr>
        <w:t>:</w:t>
      </w:r>
    </w:p>
    <w:p w14:paraId="5DE7B2FA" w14:textId="2022E0DE" w:rsidR="00CC0AEA" w:rsidRPr="00BA3FC0" w:rsidRDefault="007C0572" w:rsidP="005204D1">
      <w:pPr>
        <w:pStyle w:val="af9"/>
        <w:numPr>
          <w:ilvl w:val="0"/>
          <w:numId w:val="57"/>
        </w:numPr>
        <w:tabs>
          <w:tab w:val="left" w:pos="993"/>
        </w:tabs>
        <w:ind w:left="0" w:firstLine="709"/>
        <w:jc w:val="both"/>
        <w:rPr>
          <w:i/>
        </w:rPr>
      </w:pPr>
      <w:r w:rsidRPr="00BA3FC0">
        <w:lastRenderedPageBreak/>
        <w:t>накладной</w:t>
      </w:r>
      <w:r w:rsidRPr="00BA3FC0" w:rsidDel="007C0572">
        <w:t xml:space="preserve"> </w:t>
      </w:r>
      <w:r w:rsidR="00DE3626" w:rsidRPr="00BA3FC0">
        <w:t>вентилятор с обратным клапаном со следующими характеристиками:</w:t>
      </w:r>
      <w:r w:rsidR="00DE3626" w:rsidRPr="00BA3FC0">
        <w:rPr>
          <w:i/>
        </w:rPr>
        <w:t xml:space="preserve"> </w:t>
      </w:r>
    </w:p>
    <w:p w14:paraId="1CCA1230" w14:textId="0CBFF166" w:rsidR="00DE3626" w:rsidRPr="00BA3FC0" w:rsidRDefault="00DE3626" w:rsidP="00CC0AEA">
      <w:pPr>
        <w:pStyle w:val="af9"/>
        <w:tabs>
          <w:tab w:val="left" w:pos="993"/>
          <w:tab w:val="left" w:pos="1134"/>
        </w:tabs>
        <w:spacing w:after="120"/>
        <w:ind w:left="709"/>
        <w:jc w:val="right"/>
      </w:pPr>
      <w:r w:rsidRPr="00BA3FC0">
        <w:rPr>
          <w:i/>
        </w:rPr>
        <w:t>Таблица</w:t>
      </w:r>
      <w:r w:rsidR="005248F8" w:rsidRPr="00BA3FC0">
        <w:rPr>
          <w:i/>
        </w:rPr>
        <w:t>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DE3626" w:rsidRPr="00BA3FC0" w14:paraId="7476833F" w14:textId="77777777" w:rsidTr="007B64D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0F288E76" w14:textId="5E033EDA"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1EE02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42D88892"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7FC1B8A" w14:textId="19644C3E"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Установочный диаметр,</w:t>
            </w:r>
            <w:r w:rsidR="009766B4" w:rsidRPr="00BA3FC0">
              <w:rPr>
                <w:rFonts w:ascii="Times New Roman" w:eastAsia="Arial Unicode MS" w:hAnsi="Times New Roman"/>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DB93015"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100</w:t>
            </w:r>
          </w:p>
        </w:tc>
      </w:tr>
      <w:tr w:rsidR="00DE3626" w:rsidRPr="00BA3FC0" w14:paraId="6219410C" w14:textId="77777777" w:rsidTr="007B64DB">
        <w:trPr>
          <w:jc w:val="center"/>
        </w:trPr>
        <w:tc>
          <w:tcPr>
            <w:tcW w:w="2601" w:type="dxa"/>
            <w:vMerge/>
            <w:tcBorders>
              <w:left w:val="single" w:sz="4" w:space="0" w:color="auto"/>
              <w:right w:val="single" w:sz="4" w:space="0" w:color="auto"/>
            </w:tcBorders>
            <w:tcMar>
              <w:top w:w="28" w:type="dxa"/>
              <w:bottom w:w="28" w:type="dxa"/>
            </w:tcMar>
          </w:tcPr>
          <w:p w14:paraId="0195FE34"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7245BD2C"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7877283C"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E4F76B8"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98A1A22"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Не менее 13</w:t>
            </w:r>
          </w:p>
        </w:tc>
      </w:tr>
      <w:tr w:rsidR="00DE3626" w:rsidRPr="00BA3FC0" w14:paraId="7E2C5854" w14:textId="77777777" w:rsidTr="007B64D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7DE15A1F"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94B65A0"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6C868975" w14:textId="77777777" w:rsidR="00DE3626" w:rsidRPr="00BA3FC0" w:rsidRDefault="00DE3626" w:rsidP="006D19C6">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05441A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Производительность, м</w:t>
            </w:r>
            <w:r w:rsidRPr="00BA3FC0">
              <w:rPr>
                <w:rFonts w:ascii="Times New Roman" w:eastAsia="Arial Unicode MS" w:hAnsi="Times New Roman"/>
                <w:sz w:val="24"/>
                <w:szCs w:val="24"/>
                <w:vertAlign w:val="superscript"/>
                <w:lang w:eastAsia="ru-RU"/>
              </w:rPr>
              <w:t>3</w:t>
            </w:r>
            <w:r w:rsidRPr="00BA3FC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3B671F66" w14:textId="77777777" w:rsidR="00DE3626" w:rsidRPr="00BA3FC0" w:rsidRDefault="00DE3626" w:rsidP="006D19C6">
            <w:pPr>
              <w:widowControl w:val="0"/>
              <w:autoSpaceDE w:val="0"/>
              <w:autoSpaceDN w:val="0"/>
              <w:adjustRightInd w:val="0"/>
              <w:spacing w:after="0" w:line="240" w:lineRule="auto"/>
              <w:rPr>
                <w:rFonts w:ascii="Times New Roman" w:eastAsia="Arial Unicode MS" w:hAnsi="Times New Roman"/>
                <w:sz w:val="24"/>
                <w:szCs w:val="24"/>
                <w:lang w:eastAsia="ru-RU"/>
              </w:rPr>
            </w:pPr>
            <w:r w:rsidRPr="00BA3FC0">
              <w:rPr>
                <w:rFonts w:ascii="Times New Roman" w:eastAsia="Arial Unicode MS" w:hAnsi="Times New Roman"/>
                <w:sz w:val="24"/>
                <w:szCs w:val="24"/>
                <w:lang w:eastAsia="ru-RU"/>
              </w:rPr>
              <w:t xml:space="preserve">не менее 100 </w:t>
            </w:r>
          </w:p>
        </w:tc>
      </w:tr>
    </w:tbl>
    <w:p w14:paraId="064599A9" w14:textId="67AAABE0" w:rsidR="00DE3626" w:rsidRPr="00BA3FC0" w:rsidRDefault="000D575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bookmarkStart w:id="5" w:name="_Hlk135672704"/>
      <w:r w:rsidRPr="00BA3FC0">
        <w:rPr>
          <w:rFonts w:ascii="Times New Roman" w:hAnsi="Times New Roman"/>
          <w:sz w:val="28"/>
          <w:szCs w:val="28"/>
          <w:lang w:eastAsia="ru-RU"/>
        </w:rPr>
        <w:t xml:space="preserve">сквозь наружную стену вывести </w:t>
      </w:r>
      <w:bookmarkEnd w:id="5"/>
      <w:r w:rsidRPr="00BA3FC0">
        <w:rPr>
          <w:rFonts w:ascii="Times New Roman" w:hAnsi="Times New Roman"/>
          <w:sz w:val="28"/>
          <w:szCs w:val="28"/>
          <w:lang w:eastAsia="ru-RU"/>
        </w:rPr>
        <w:t>воздуховод Ø100, теплоизолированный вспененным полиэтиленом фольгированным, толщиной 10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воздуховод монтировать с уклоном 3–5° в сторону выхода к фасадной решетке для исключения затекания конденсата в помещение</w:t>
      </w:r>
      <w:r w:rsidR="00DE3626" w:rsidRPr="00BA3FC0">
        <w:rPr>
          <w:rFonts w:ascii="Times New Roman" w:hAnsi="Times New Roman"/>
          <w:sz w:val="28"/>
          <w:szCs w:val="28"/>
          <w:lang w:eastAsia="ru-RU"/>
        </w:rPr>
        <w:t xml:space="preserve">; </w:t>
      </w:r>
    </w:p>
    <w:p w14:paraId="60523B45" w14:textId="5A5AE2E8" w:rsidR="000D575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на фасаде металлическая решетка, на отм</w:t>
      </w:r>
      <w:r w:rsidR="00DB335C" w:rsidRPr="00BA3FC0">
        <w:rPr>
          <w:rFonts w:ascii="Times New Roman" w:hAnsi="Times New Roman"/>
          <w:sz w:val="28"/>
          <w:szCs w:val="28"/>
          <w:lang w:eastAsia="ru-RU"/>
        </w:rPr>
        <w:t>етке</w:t>
      </w:r>
      <w:r w:rsidRPr="00BA3FC0">
        <w:rPr>
          <w:rFonts w:ascii="Times New Roman" w:hAnsi="Times New Roman"/>
          <w:sz w:val="28"/>
          <w:szCs w:val="28"/>
          <w:lang w:eastAsia="ru-RU"/>
        </w:rPr>
        <w:t xml:space="preserve"> +2.</w:t>
      </w:r>
      <w:r w:rsidR="00990CA5" w:rsidRPr="00BA3FC0">
        <w:rPr>
          <w:rFonts w:ascii="Times New Roman" w:hAnsi="Times New Roman"/>
          <w:sz w:val="28"/>
          <w:szCs w:val="28"/>
          <w:lang w:eastAsia="ru-RU"/>
        </w:rPr>
        <w:t>0</w:t>
      </w:r>
      <w:r w:rsidRPr="00BA3FC0">
        <w:rPr>
          <w:rFonts w:ascii="Times New Roman" w:hAnsi="Times New Roman"/>
          <w:sz w:val="28"/>
          <w:szCs w:val="28"/>
          <w:lang w:eastAsia="ru-RU"/>
        </w:rPr>
        <w:t>00</w:t>
      </w:r>
      <w:r w:rsidR="00FB1A3B" w:rsidRPr="00BA3FC0">
        <w:rPr>
          <w:rFonts w:ascii="Times New Roman" w:hAnsi="Times New Roman"/>
          <w:sz w:val="28"/>
          <w:szCs w:val="28"/>
          <w:lang w:eastAsia="ru-RU"/>
        </w:rPr>
        <w:t xml:space="preserve"> (</w:t>
      </w:r>
      <w:r w:rsidR="00990CA5" w:rsidRPr="00BA3FC0">
        <w:rPr>
          <w:rFonts w:ascii="Times New Roman" w:hAnsi="Times New Roman"/>
          <w:sz w:val="28"/>
          <w:szCs w:val="28"/>
          <w:lang w:eastAsia="ru-RU"/>
        </w:rPr>
        <w:t>20</w:t>
      </w:r>
      <w:r w:rsidR="00FB1A3B" w:rsidRPr="00BA3FC0">
        <w:rPr>
          <w:rFonts w:ascii="Times New Roman" w:hAnsi="Times New Roman"/>
          <w:sz w:val="28"/>
          <w:szCs w:val="28"/>
          <w:lang w:eastAsia="ru-RU"/>
        </w:rPr>
        <w:t>00</w:t>
      </w:r>
      <w:r w:rsidR="009766B4" w:rsidRPr="00BA3FC0">
        <w:rPr>
          <w:rFonts w:ascii="Times New Roman" w:hAnsi="Times New Roman"/>
          <w:sz w:val="28"/>
          <w:szCs w:val="28"/>
          <w:lang w:eastAsia="ru-RU"/>
        </w:rPr>
        <w:t> мм</w:t>
      </w:r>
      <w:r w:rsidR="00FB1A3B"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от уровня чистого пола, с защитным козырьком от атмосферных осадков; </w:t>
      </w:r>
    </w:p>
    <w:p w14:paraId="3724A7B6" w14:textId="04D8B52D" w:rsidR="00DE3626" w:rsidRPr="00BA3FC0" w:rsidRDefault="00DE3626" w:rsidP="005204D1">
      <w:pPr>
        <w:numPr>
          <w:ilvl w:val="0"/>
          <w:numId w:val="91"/>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цвет решетки</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 xml:space="preserve">темно-серый,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w:t>
      </w:r>
      <w:r w:rsidR="00172635" w:rsidRPr="00BA3FC0">
        <w:rPr>
          <w:rFonts w:ascii="Times New Roman" w:hAnsi="Times New Roman"/>
          <w:sz w:val="28"/>
          <w:szCs w:val="28"/>
          <w:lang w:eastAsia="ru-RU"/>
        </w:rPr>
        <w:t xml:space="preserve"> </w:t>
      </w:r>
      <w:r w:rsidR="00A57836" w:rsidRPr="00BA3FC0">
        <w:rPr>
          <w:rFonts w:ascii="Times New Roman" w:hAnsi="Times New Roman"/>
          <w:sz w:val="28"/>
          <w:szCs w:val="28"/>
          <w:lang w:eastAsia="ru-RU"/>
        </w:rPr>
        <w:t>(графитово (темно)-серый)</w:t>
      </w:r>
      <w:r w:rsidRPr="00BA3FC0">
        <w:rPr>
          <w:rFonts w:ascii="Times New Roman" w:hAnsi="Times New Roman"/>
          <w:sz w:val="28"/>
          <w:szCs w:val="28"/>
          <w:lang w:eastAsia="ru-RU"/>
        </w:rPr>
        <w:t>.</w:t>
      </w:r>
    </w:p>
    <w:p w14:paraId="1442B741" w14:textId="742DC995" w:rsidR="00DE3626" w:rsidRPr="00BA3FC0" w:rsidRDefault="00DE3626" w:rsidP="005248F8">
      <w:pPr>
        <w:tabs>
          <w:tab w:val="left" w:pos="1134"/>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00F7381F" w:rsidRPr="00BA3FC0">
        <w:rPr>
          <w:rFonts w:ascii="Times New Roman" w:hAnsi="Times New Roman"/>
          <w:i/>
          <w:sz w:val="28"/>
          <w:szCs w:val="28"/>
          <w:lang w:eastAsia="ru-RU"/>
        </w:rPr>
        <w:t>6</w:t>
      </w:r>
    </w:p>
    <w:p w14:paraId="7990FEFD" w14:textId="7721BA41" w:rsidR="00DE3626" w:rsidRPr="00BA3FC0" w:rsidRDefault="00DE3626" w:rsidP="0095681D">
      <w:pPr>
        <w:spacing w:after="0" w:line="240" w:lineRule="auto"/>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w:t>
      </w:r>
      <w:r w:rsidR="000007F8" w:rsidRPr="00BA3FC0">
        <w:rPr>
          <w:rFonts w:ascii="Times New Roman" w:hAnsi="Times New Roman"/>
          <w:i/>
          <w:sz w:val="28"/>
          <w:szCs w:val="28"/>
          <w:lang w:eastAsia="ru-RU"/>
        </w:rPr>
        <w:br/>
      </w:r>
      <w:r w:rsidRPr="00BA3FC0">
        <w:rPr>
          <w:rFonts w:ascii="Times New Roman" w:hAnsi="Times New Roman"/>
          <w:i/>
          <w:sz w:val="28"/>
          <w:szCs w:val="28"/>
          <w:lang w:eastAsia="ru-RU"/>
        </w:rPr>
        <w:t>вытяжной вентиляции из санузла</w:t>
      </w:r>
    </w:p>
    <w:p w14:paraId="4A93350F" w14:textId="63F3404E" w:rsidR="00DE3626" w:rsidRPr="00BA3FC0" w:rsidRDefault="000007F8" w:rsidP="00DE3626">
      <w:pPr>
        <w:spacing w:after="0" w:line="240" w:lineRule="auto"/>
        <w:contextualSpacing/>
        <w:jc w:val="right"/>
        <w:rPr>
          <w:rFonts w:ascii="Times New Roman" w:hAnsi="Times New Roman"/>
          <w:i/>
          <w:sz w:val="28"/>
          <w:szCs w:val="28"/>
          <w:lang w:eastAsia="ru-RU"/>
        </w:rPr>
      </w:pPr>
      <w:r w:rsidRPr="00BA3FC0">
        <w:rPr>
          <w:noProof/>
          <w:lang w:eastAsia="ru-RU"/>
        </w:rPr>
        <w:drawing>
          <wp:anchor distT="0" distB="0" distL="114300" distR="114300" simplePos="0" relativeHeight="251659264" behindDoc="0" locked="0" layoutInCell="1" allowOverlap="1" wp14:anchorId="6C554756" wp14:editId="68CAE59A">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B7E94C" w14:textId="05313EFD" w:rsidR="00DE3626" w:rsidRPr="00BA3FC0" w:rsidRDefault="00DE3626" w:rsidP="00340625">
      <w:pPr>
        <w:spacing w:after="0" w:line="240" w:lineRule="auto"/>
        <w:contextualSpacing/>
        <w:jc w:val="right"/>
        <w:rPr>
          <w:rFonts w:ascii="Times New Roman" w:hAnsi="Times New Roman"/>
          <w:sz w:val="28"/>
          <w:szCs w:val="28"/>
          <w:lang w:eastAsia="ru-RU"/>
        </w:rPr>
      </w:pPr>
    </w:p>
    <w:p w14:paraId="147DEB71" w14:textId="168313D4" w:rsidR="00DE3626" w:rsidRPr="00BA3FC0" w:rsidRDefault="00DE3626" w:rsidP="00172922">
      <w:pPr>
        <w:numPr>
          <w:ilvl w:val="3"/>
          <w:numId w:val="74"/>
        </w:numPr>
        <w:tabs>
          <w:tab w:val="left" w:pos="1843"/>
        </w:tabs>
        <w:spacing w:after="0" w:line="240" w:lineRule="auto"/>
        <w:ind w:left="0" w:firstLine="705"/>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Систему кондиционирования предусмотреть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 xml:space="preserve"> и следующими требованиями</w:t>
      </w:r>
      <w:r w:rsidRPr="00BA3FC0">
        <w:rPr>
          <w:rFonts w:ascii="Times New Roman" w:hAnsi="Times New Roman"/>
          <w:bCs/>
          <w:sz w:val="28"/>
          <w:szCs w:val="28"/>
          <w:vertAlign w:val="superscript"/>
          <w:lang w:eastAsia="x-none"/>
        </w:rPr>
        <w:t xml:space="preserve"> </w:t>
      </w:r>
      <w:r w:rsidRPr="00BA3FC0">
        <w:rPr>
          <w:rFonts w:ascii="Times New Roman" w:hAnsi="Times New Roman"/>
          <w:bCs/>
          <w:sz w:val="28"/>
          <w:szCs w:val="28"/>
          <w:vertAlign w:val="superscript"/>
          <w:lang w:eastAsia="x-none"/>
        </w:rPr>
        <w:footnoteReference w:id="6"/>
      </w:r>
      <w:r w:rsidRPr="00BA3FC0">
        <w:rPr>
          <w:rFonts w:ascii="Times New Roman" w:hAnsi="Times New Roman"/>
          <w:bCs/>
          <w:sz w:val="28"/>
          <w:szCs w:val="28"/>
          <w:lang w:eastAsia="x-none"/>
        </w:rPr>
        <w:t>:</w:t>
      </w:r>
    </w:p>
    <w:p w14:paraId="3DBE1801" w14:textId="77777777" w:rsidR="00DE3626" w:rsidRPr="00BA3FC0" w:rsidRDefault="00DE3626" w:rsidP="00172922">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t>мощность сплит-систем принять:</w:t>
      </w:r>
    </w:p>
    <w:p w14:paraId="40ABC2EB" w14:textId="2F2E4C0D" w:rsidR="00DE3626" w:rsidRPr="00BA3FC0" w:rsidRDefault="005248F8" w:rsidP="00DE3626">
      <w:pPr>
        <w:jc w:val="right"/>
        <w:rPr>
          <w:rFonts w:ascii="Times New Roman" w:hAnsi="Times New Roman"/>
          <w:i/>
          <w:sz w:val="28"/>
          <w:szCs w:val="28"/>
          <w:lang w:eastAsia="ru-RU"/>
        </w:rPr>
      </w:pPr>
      <w:r w:rsidRPr="00BA3FC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DE3626" w:rsidRPr="00BA3FC0" w14:paraId="37FAEAFE" w14:textId="77777777" w:rsidTr="007B64DB">
        <w:trPr>
          <w:trHeight w:val="259"/>
          <w:jc w:val="center"/>
        </w:trPr>
        <w:tc>
          <w:tcPr>
            <w:tcW w:w="3681" w:type="dxa"/>
            <w:vMerge w:val="restart"/>
            <w:tcMar>
              <w:top w:w="28" w:type="dxa"/>
              <w:left w:w="108" w:type="dxa"/>
              <w:bottom w:w="28" w:type="dxa"/>
              <w:right w:w="108" w:type="dxa"/>
            </w:tcMar>
            <w:vAlign w:val="center"/>
          </w:tcPr>
          <w:p w14:paraId="18618212"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6FC7B810"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BED419C" w14:textId="4FDA7D9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00DB335C"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760EB195" w14:textId="77777777" w:rsidTr="007B64DB">
        <w:trPr>
          <w:trHeight w:val="306"/>
          <w:jc w:val="center"/>
        </w:trPr>
        <w:tc>
          <w:tcPr>
            <w:tcW w:w="3681" w:type="dxa"/>
            <w:vMerge/>
            <w:tcMar>
              <w:top w:w="28" w:type="dxa"/>
              <w:bottom w:w="28" w:type="dxa"/>
            </w:tcMar>
            <w:vAlign w:val="center"/>
            <w:hideMark/>
          </w:tcPr>
          <w:p w14:paraId="3015ECA3"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5424054D"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w:t>
            </w:r>
            <w:r w:rsidRPr="00BA3FC0">
              <w:rPr>
                <w:rFonts w:ascii="Times New Roman" w:hAnsi="Times New Roman"/>
                <w:sz w:val="24"/>
                <w:szCs w:val="24"/>
                <w:lang w:val="en-US" w:eastAsia="ru-RU"/>
              </w:rPr>
              <w:t>N</w:t>
            </w:r>
            <w:r w:rsidRPr="00BA3FC0">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14:paraId="04EC3DE2" w14:textId="77777777" w:rsidR="00DE3626" w:rsidRPr="00BA3FC0" w:rsidRDefault="00DE3626" w:rsidP="00D6186E">
            <w:pPr>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12000/1,0</w:t>
            </w:r>
          </w:p>
        </w:tc>
      </w:tr>
      <w:tr w:rsidR="00DE3626" w:rsidRPr="00BA3FC0" w14:paraId="2D140D07" w14:textId="77777777" w:rsidTr="007B64DB">
        <w:trPr>
          <w:trHeight w:val="133"/>
          <w:jc w:val="center"/>
        </w:trPr>
        <w:tc>
          <w:tcPr>
            <w:tcW w:w="3681" w:type="dxa"/>
            <w:vMerge w:val="restart"/>
            <w:tcMar>
              <w:top w:w="28" w:type="dxa"/>
              <w:bottom w:w="28" w:type="dxa"/>
            </w:tcMar>
            <w:vAlign w:val="center"/>
            <w:hideMark/>
          </w:tcPr>
          <w:p w14:paraId="2CBFA0F5"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4E8EAC5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276A7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220</w:t>
            </w:r>
            <w:r w:rsidRPr="00BA3FC0">
              <w:rPr>
                <w:rFonts w:ascii="Times New Roman" w:hAnsi="Times New Roman"/>
                <w:sz w:val="24"/>
                <w:szCs w:val="24"/>
              </w:rPr>
              <w:t>-</w:t>
            </w:r>
            <w:r w:rsidRPr="00BA3FC0">
              <w:rPr>
                <w:rFonts w:ascii="Times New Roman" w:hAnsi="Times New Roman"/>
                <w:sz w:val="24"/>
                <w:szCs w:val="24"/>
                <w:lang w:eastAsia="ru-RU"/>
              </w:rPr>
              <w:t>240 / 50</w:t>
            </w:r>
          </w:p>
        </w:tc>
      </w:tr>
      <w:tr w:rsidR="00DE3626" w:rsidRPr="00BA3FC0" w14:paraId="6ECFA3F1" w14:textId="77777777" w:rsidTr="007B64DB">
        <w:trPr>
          <w:jc w:val="center"/>
        </w:trPr>
        <w:tc>
          <w:tcPr>
            <w:tcW w:w="3681" w:type="dxa"/>
            <w:vMerge/>
            <w:tcMar>
              <w:top w:w="28" w:type="dxa"/>
              <w:bottom w:w="28" w:type="dxa"/>
            </w:tcMar>
            <w:vAlign w:val="center"/>
            <w:hideMark/>
          </w:tcPr>
          <w:p w14:paraId="7544A3A6" w14:textId="77777777" w:rsidR="00DE3626" w:rsidRPr="00BA3FC0" w:rsidRDefault="00DE3626" w:rsidP="00D6186E">
            <w:pPr>
              <w:spacing w:after="0" w:line="240" w:lineRule="auto"/>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14:paraId="65471CE6"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42C9EA9" w14:textId="77777777" w:rsidR="00DE3626" w:rsidRPr="00BA3FC0" w:rsidRDefault="00DE3626" w:rsidP="00D6186E">
            <w:pPr>
              <w:autoSpaceDE w:val="0"/>
              <w:autoSpaceDN w:val="0"/>
              <w:spacing w:after="0" w:line="240" w:lineRule="auto"/>
              <w:rPr>
                <w:rFonts w:ascii="Times New Roman" w:hAnsi="Times New Roman"/>
                <w:sz w:val="24"/>
                <w:szCs w:val="24"/>
                <w:lang w:eastAsia="ru-RU"/>
              </w:rPr>
            </w:pPr>
            <w:r w:rsidRPr="00BA3FC0">
              <w:rPr>
                <w:rFonts w:ascii="Times New Roman" w:hAnsi="Times New Roman"/>
                <w:sz w:val="24"/>
                <w:szCs w:val="24"/>
                <w:lang w:eastAsia="ru-RU"/>
              </w:rPr>
              <w:t>9000/0,9</w:t>
            </w:r>
          </w:p>
        </w:tc>
      </w:tr>
    </w:tbl>
    <w:p w14:paraId="2ED139C8" w14:textId="71133741" w:rsidR="00DE3626" w:rsidRPr="00BA3FC0" w:rsidRDefault="00D6186E" w:rsidP="005204D1">
      <w:pPr>
        <w:numPr>
          <w:ilvl w:val="0"/>
          <w:numId w:val="53"/>
        </w:numPr>
        <w:tabs>
          <w:tab w:val="left" w:pos="1134"/>
        </w:tabs>
        <w:spacing w:after="0" w:line="240" w:lineRule="auto"/>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w:t>
      </w:r>
      <w:r w:rsidR="005B737D" w:rsidRPr="00BA3FC0">
        <w:rPr>
          <w:rFonts w:ascii="Times New Roman" w:hAnsi="Times New Roman"/>
          <w:sz w:val="28"/>
          <w:szCs w:val="28"/>
          <w:lang w:eastAsia="ru-RU"/>
        </w:rPr>
        <w:t xml:space="preserve">, </w:t>
      </w:r>
      <w:r w:rsidR="001E3DAB" w:rsidRPr="00BA3FC0">
        <w:rPr>
          <w:rFonts w:ascii="Times New Roman" w:hAnsi="Times New Roman"/>
          <w:sz w:val="28"/>
          <w:szCs w:val="28"/>
          <w:lang w:eastAsia="ru-RU"/>
        </w:rPr>
        <w:t>близкий к</w:t>
      </w:r>
      <w:r w:rsidR="001E3DAB" w:rsidRPr="00BA3FC0">
        <w:t xml:space="preserve"> </w:t>
      </w:r>
      <w:r w:rsidR="001E3DAB" w:rsidRPr="00BA3FC0">
        <w:rPr>
          <w:rFonts w:ascii="Times New Roman" w:hAnsi="Times New Roman"/>
          <w:sz w:val="28"/>
          <w:szCs w:val="28"/>
          <w:lang w:eastAsia="ru-RU"/>
        </w:rPr>
        <w:t>RAL </w:t>
      </w:r>
      <w:r w:rsidRPr="00BA3FC0">
        <w:rPr>
          <w:rFonts w:ascii="Times New Roman" w:hAnsi="Times New Roman"/>
          <w:sz w:val="28"/>
          <w:szCs w:val="28"/>
          <w:lang w:eastAsia="ru-RU"/>
        </w:rPr>
        <w:t>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2EA2A010" w14:textId="3EBF96E7" w:rsidR="00DB335C" w:rsidRPr="00BA3FC0" w:rsidRDefault="00DB335C" w:rsidP="00DB335C">
      <w:pPr>
        <w:tabs>
          <w:tab w:val="left" w:pos="1134"/>
        </w:tabs>
        <w:spacing w:after="0" w:line="240" w:lineRule="auto"/>
        <w:ind w:left="709"/>
        <w:jc w:val="both"/>
        <w:rPr>
          <w:rFonts w:ascii="Times New Roman" w:hAnsi="Times New Roman"/>
          <w:sz w:val="16"/>
          <w:szCs w:val="16"/>
          <w:lang w:eastAsia="ru-RU"/>
        </w:rPr>
      </w:pPr>
    </w:p>
    <w:p w14:paraId="2BA2706B" w14:textId="7C46F399" w:rsidR="00DE3626" w:rsidRPr="00BA3FC0" w:rsidRDefault="00DE3626" w:rsidP="00B85C6C">
      <w:pPr>
        <w:spacing w:after="0" w:line="240" w:lineRule="auto"/>
        <w:jc w:val="center"/>
        <w:rPr>
          <w:rFonts w:ascii="Times New Roman" w:hAnsi="Times New Roman"/>
          <w:i/>
          <w:sz w:val="28"/>
          <w:szCs w:val="28"/>
          <w:lang w:eastAsia="ru-RU"/>
        </w:rPr>
      </w:pPr>
      <w:r w:rsidRPr="00BA3FC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DE3626" w:rsidRPr="00BA3FC0" w14:paraId="5A9E2A65" w14:textId="77777777" w:rsidTr="007B64DB">
        <w:trPr>
          <w:trHeight w:val="2150"/>
        </w:trPr>
        <w:tc>
          <w:tcPr>
            <w:tcW w:w="4672" w:type="dxa"/>
            <w:shd w:val="clear" w:color="auto" w:fill="auto"/>
            <w:vAlign w:val="center"/>
          </w:tcPr>
          <w:p w14:paraId="7C834C43" w14:textId="3F68D768"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341C89B9" wp14:editId="7B830A66">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80212" cy="1190735"/>
                          </a:xfrm>
                          <a:prstGeom prst="rect">
                            <a:avLst/>
                          </a:prstGeom>
                        </pic:spPr>
                      </pic:pic>
                    </a:graphicData>
                  </a:graphic>
                </wp:inline>
              </w:drawing>
            </w:r>
          </w:p>
          <w:p w14:paraId="54119AA1" w14:textId="2B6B7C6E"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7</w:t>
            </w:r>
          </w:p>
        </w:tc>
        <w:tc>
          <w:tcPr>
            <w:tcW w:w="4542" w:type="dxa"/>
            <w:shd w:val="clear" w:color="auto" w:fill="auto"/>
            <w:vAlign w:val="center"/>
          </w:tcPr>
          <w:p w14:paraId="0724D8E1" w14:textId="77777777" w:rsidR="00367AFF"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7C65253" wp14:editId="121AD254">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345223" cy="1187366"/>
                          </a:xfrm>
                          <a:prstGeom prst="rect">
                            <a:avLst/>
                          </a:prstGeom>
                        </pic:spPr>
                      </pic:pic>
                    </a:graphicData>
                  </a:graphic>
                </wp:inline>
              </w:drawing>
            </w:r>
          </w:p>
          <w:p w14:paraId="4265E8BB" w14:textId="456A66C2"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8</w:t>
            </w:r>
          </w:p>
        </w:tc>
      </w:tr>
      <w:tr w:rsidR="00DE3626" w:rsidRPr="00BA3FC0" w14:paraId="2DF7A991" w14:textId="77777777" w:rsidTr="006D19C6">
        <w:trPr>
          <w:trHeight w:val="66"/>
        </w:trPr>
        <w:tc>
          <w:tcPr>
            <w:tcW w:w="4672" w:type="dxa"/>
            <w:shd w:val="clear" w:color="auto" w:fill="auto"/>
            <w:vAlign w:val="center"/>
          </w:tcPr>
          <w:p w14:paraId="00CD4414"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c>
          <w:tcPr>
            <w:tcW w:w="4542" w:type="dxa"/>
            <w:shd w:val="clear" w:color="auto" w:fill="auto"/>
            <w:vAlign w:val="center"/>
          </w:tcPr>
          <w:p w14:paraId="5DB96F82" w14:textId="77777777" w:rsidR="00DE3626" w:rsidRPr="00BA3FC0" w:rsidRDefault="00DE3626" w:rsidP="006D19C6">
            <w:pPr>
              <w:tabs>
                <w:tab w:val="left" w:pos="1560"/>
              </w:tabs>
              <w:spacing w:after="0" w:line="240" w:lineRule="auto"/>
              <w:contextualSpacing/>
              <w:jc w:val="center"/>
              <w:rPr>
                <w:rFonts w:ascii="Times New Roman" w:hAnsi="Times New Roman"/>
                <w:bCs/>
                <w:i/>
                <w:noProof/>
                <w:sz w:val="24"/>
                <w:szCs w:val="24"/>
                <w:lang w:eastAsia="ru-RU"/>
              </w:rPr>
            </w:pPr>
          </w:p>
        </w:tc>
      </w:tr>
      <w:tr w:rsidR="00DE3626" w:rsidRPr="00BA3FC0" w14:paraId="75BAFA53" w14:textId="77777777" w:rsidTr="008258F8">
        <w:trPr>
          <w:trHeight w:val="2308"/>
        </w:trPr>
        <w:tc>
          <w:tcPr>
            <w:tcW w:w="4672" w:type="dxa"/>
            <w:shd w:val="clear" w:color="auto" w:fill="auto"/>
            <w:vAlign w:val="center"/>
          </w:tcPr>
          <w:p w14:paraId="1130EEBA" w14:textId="7FE19462"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eastAsia="x-none"/>
              </w:rPr>
            </w:pPr>
            <w:r w:rsidRPr="00BA3FC0">
              <w:rPr>
                <w:noProof/>
                <w:sz w:val="20"/>
                <w:lang w:eastAsia="ru-RU"/>
              </w:rPr>
              <w:drawing>
                <wp:inline distT="0" distB="0" distL="0" distR="0" wp14:anchorId="0C066160" wp14:editId="75AC8D3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14784" cy="1173235"/>
                          </a:xfrm>
                          <a:prstGeom prst="rect">
                            <a:avLst/>
                          </a:prstGeom>
                        </pic:spPr>
                      </pic:pic>
                    </a:graphicData>
                  </a:graphic>
                </wp:inline>
              </w:drawing>
            </w:r>
          </w:p>
          <w:p w14:paraId="1D432140" w14:textId="58483D36"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00F7381F" w:rsidRPr="00BA3FC0">
              <w:rPr>
                <w:rFonts w:ascii="Times New Roman" w:hAnsi="Times New Roman"/>
                <w:bCs/>
                <w:i/>
                <w:sz w:val="24"/>
                <w:szCs w:val="24"/>
                <w:lang w:eastAsia="x-none"/>
              </w:rPr>
              <w:t>9</w:t>
            </w:r>
          </w:p>
        </w:tc>
        <w:tc>
          <w:tcPr>
            <w:tcW w:w="4542" w:type="dxa"/>
            <w:shd w:val="clear" w:color="auto" w:fill="auto"/>
            <w:vAlign w:val="center"/>
          </w:tcPr>
          <w:p w14:paraId="335F5943" w14:textId="5B789ED9" w:rsidR="00DE3626" w:rsidRPr="00BA3FC0" w:rsidRDefault="00367AFF" w:rsidP="006D19C6">
            <w:pPr>
              <w:tabs>
                <w:tab w:val="left" w:pos="1560"/>
              </w:tabs>
              <w:spacing w:after="0" w:line="240" w:lineRule="auto"/>
              <w:contextualSpacing/>
              <w:jc w:val="center"/>
              <w:rPr>
                <w:rFonts w:ascii="Times New Roman" w:hAnsi="Times New Roman"/>
                <w:bCs/>
                <w:i/>
                <w:sz w:val="24"/>
                <w:szCs w:val="24"/>
                <w:lang w:val="en-US" w:eastAsia="x-none"/>
              </w:rPr>
            </w:pPr>
            <w:r w:rsidRPr="00BA3FC0">
              <w:rPr>
                <w:noProof/>
                <w:sz w:val="20"/>
                <w:lang w:eastAsia="ru-RU"/>
              </w:rPr>
              <w:drawing>
                <wp:inline distT="0" distB="0" distL="0" distR="0" wp14:anchorId="3D72DFA5" wp14:editId="2FB7977C">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371152" cy="1238909"/>
                          </a:xfrm>
                          <a:prstGeom prst="rect">
                            <a:avLst/>
                          </a:prstGeom>
                        </pic:spPr>
                      </pic:pic>
                    </a:graphicData>
                  </a:graphic>
                </wp:inline>
              </w:drawing>
            </w:r>
          </w:p>
          <w:p w14:paraId="6BF01DFA" w14:textId="384ED483" w:rsidR="00DE3626" w:rsidRPr="00BA3FC0" w:rsidRDefault="00DE3626" w:rsidP="006D19C6">
            <w:pPr>
              <w:tabs>
                <w:tab w:val="left" w:pos="1560"/>
              </w:tabs>
              <w:spacing w:after="0" w:line="240" w:lineRule="auto"/>
              <w:contextualSpacing/>
              <w:jc w:val="center"/>
              <w:rPr>
                <w:rFonts w:ascii="Times New Roman" w:hAnsi="Times New Roman"/>
                <w:bCs/>
                <w:i/>
                <w:sz w:val="24"/>
                <w:szCs w:val="24"/>
                <w:lang w:eastAsia="x-none"/>
              </w:rPr>
            </w:pPr>
            <w:r w:rsidRPr="00BA3FC0">
              <w:rPr>
                <w:rFonts w:ascii="Times New Roman" w:hAnsi="Times New Roman"/>
                <w:bCs/>
                <w:i/>
                <w:sz w:val="24"/>
                <w:szCs w:val="24"/>
                <w:lang w:eastAsia="x-none"/>
              </w:rPr>
              <w:t>Р</w:t>
            </w:r>
            <w:r w:rsidR="00B765AF" w:rsidRPr="00BA3FC0">
              <w:rPr>
                <w:rFonts w:ascii="Times New Roman" w:hAnsi="Times New Roman"/>
                <w:bCs/>
                <w:i/>
                <w:sz w:val="24"/>
                <w:szCs w:val="24"/>
                <w:lang w:eastAsia="x-none"/>
              </w:rPr>
              <w:t>исунок </w:t>
            </w:r>
            <w:r w:rsidRPr="00BA3FC0">
              <w:rPr>
                <w:rFonts w:ascii="Times New Roman" w:hAnsi="Times New Roman"/>
                <w:bCs/>
                <w:i/>
                <w:sz w:val="24"/>
                <w:szCs w:val="24"/>
                <w:lang w:eastAsia="x-none"/>
              </w:rPr>
              <w:t>1</w:t>
            </w:r>
            <w:r w:rsidR="00F7381F" w:rsidRPr="00BA3FC0">
              <w:rPr>
                <w:rFonts w:ascii="Times New Roman" w:hAnsi="Times New Roman"/>
                <w:bCs/>
                <w:i/>
                <w:sz w:val="24"/>
                <w:szCs w:val="24"/>
                <w:lang w:eastAsia="x-none"/>
              </w:rPr>
              <w:t>0</w:t>
            </w:r>
          </w:p>
        </w:tc>
      </w:tr>
    </w:tbl>
    <w:p w14:paraId="212241C2" w14:textId="77777777" w:rsidR="00DE3626" w:rsidRPr="00BA3FC0" w:rsidRDefault="00DE3626" w:rsidP="00DE3626">
      <w:pPr>
        <w:tabs>
          <w:tab w:val="left" w:pos="1560"/>
        </w:tabs>
        <w:spacing w:after="0" w:line="240" w:lineRule="auto"/>
        <w:contextualSpacing/>
        <w:jc w:val="both"/>
        <w:rPr>
          <w:rFonts w:ascii="Times New Roman" w:hAnsi="Times New Roman"/>
          <w:bCs/>
          <w:sz w:val="16"/>
          <w:szCs w:val="16"/>
          <w:lang w:eastAsia="x-none"/>
        </w:rPr>
      </w:pPr>
    </w:p>
    <w:p w14:paraId="3A416FD7" w14:textId="5FFFEB12"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подключение к сетям канализации выполнить через сифон с запахозапирающим устройством</w:t>
      </w:r>
      <w:r w:rsidR="001D02C0" w:rsidRPr="00BA3FC0">
        <w:rPr>
          <w:rFonts w:ascii="Times New Roman" w:hAnsi="Times New Roman"/>
          <w:sz w:val="28"/>
          <w:szCs w:val="28"/>
          <w:lang w:eastAsia="ru-RU"/>
        </w:rPr>
        <w:t>,</w:t>
      </w:r>
      <w:r w:rsidRPr="00BA3FC0">
        <w:rPr>
          <w:rFonts w:ascii="Times New Roman" w:hAnsi="Times New Roman"/>
          <w:sz w:val="28"/>
          <w:szCs w:val="28"/>
          <w:lang w:eastAsia="ru-RU"/>
        </w:rPr>
        <w:t xml:space="preserve"> не допускается вывод дренажных трубопроводов на </w:t>
      </w:r>
      <w:r w:rsidR="00C74354" w:rsidRPr="00BA3FC0">
        <w:rPr>
          <w:rFonts w:ascii="Times New Roman" w:hAnsi="Times New Roman"/>
          <w:sz w:val="28"/>
          <w:szCs w:val="28"/>
          <w:lang w:eastAsia="ru-RU"/>
        </w:rPr>
        <w:t xml:space="preserve">главный </w:t>
      </w:r>
      <w:r w:rsidRPr="00BA3FC0">
        <w:rPr>
          <w:rFonts w:ascii="Times New Roman" w:hAnsi="Times New Roman"/>
          <w:sz w:val="28"/>
          <w:szCs w:val="28"/>
          <w:lang w:eastAsia="ru-RU"/>
        </w:rPr>
        <w:t>фасад;</w:t>
      </w:r>
    </w:p>
    <w:p w14:paraId="7B6C6611" w14:textId="323C1FA1"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наружных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089487A6" w14:textId="67854AAA" w:rsidR="00DE3626" w:rsidRPr="00BA3FC0" w:rsidRDefault="00DE3626" w:rsidP="005204D1">
      <w:pPr>
        <w:numPr>
          <w:ilvl w:val="0"/>
          <w:numId w:val="4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размещение внутренних блоков сплит систем принять в соответствии с </w:t>
      </w:r>
      <w:r w:rsidR="00B159A8" w:rsidRPr="00BA3FC0">
        <w:rPr>
          <w:rFonts w:ascii="Times New Roman" w:hAnsi="Times New Roman"/>
          <w:sz w:val="28"/>
          <w:szCs w:val="28"/>
          <w:lang w:eastAsia="ru-RU"/>
        </w:rPr>
        <w:t>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00B159A8" w:rsidRPr="00BA3FC0">
        <w:rPr>
          <w:rFonts w:ascii="Times New Roman" w:hAnsi="Times New Roman"/>
          <w:sz w:val="28"/>
          <w:szCs w:val="28"/>
          <w:lang w:eastAsia="ru-RU"/>
        </w:rPr>
        <w:t>)</w:t>
      </w:r>
      <w:r w:rsidRPr="00BA3FC0">
        <w:rPr>
          <w:rFonts w:ascii="Times New Roman" w:hAnsi="Times New Roman"/>
          <w:sz w:val="28"/>
          <w:szCs w:val="28"/>
          <w:lang w:eastAsia="ru-RU"/>
        </w:rPr>
        <w:t>.</w:t>
      </w:r>
    </w:p>
    <w:p w14:paraId="2B19D73E" w14:textId="0B594818" w:rsidR="00DE3626" w:rsidRPr="00BA3FC0" w:rsidRDefault="00082D9E" w:rsidP="005204D1">
      <w:pPr>
        <w:pStyle w:val="af9"/>
        <w:numPr>
          <w:ilvl w:val="2"/>
          <w:numId w:val="74"/>
        </w:numPr>
        <w:tabs>
          <w:tab w:val="left" w:pos="1843"/>
        </w:tabs>
        <w:ind w:left="0" w:firstLine="709"/>
        <w:jc w:val="both"/>
        <w:rPr>
          <w:bCs/>
          <w:lang w:eastAsia="x-none"/>
        </w:rPr>
      </w:pPr>
      <w:r w:rsidRPr="00BA3FC0">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61425844" w14:textId="0E980ABE" w:rsidR="00082D9E" w:rsidRPr="00BA3FC0" w:rsidRDefault="00082D9E" w:rsidP="005204D1">
      <w:pPr>
        <w:numPr>
          <w:ilvl w:val="3"/>
          <w:numId w:val="74"/>
        </w:numPr>
        <w:tabs>
          <w:tab w:val="left" w:pos="1843"/>
        </w:tabs>
        <w:spacing w:after="0" w:line="240" w:lineRule="auto"/>
        <w:ind w:left="0" w:firstLine="709"/>
        <w:contextualSpacing/>
        <w:jc w:val="both"/>
        <w:rPr>
          <w:rFonts w:ascii="Times New Roman" w:hAnsi="Times New Roman"/>
          <w:bCs/>
          <w:sz w:val="28"/>
          <w:szCs w:val="28"/>
          <w:lang w:eastAsia="x-none"/>
        </w:rPr>
      </w:pPr>
      <w:r w:rsidRPr="00BA3FC0">
        <w:rPr>
          <w:rFonts w:ascii="Times New Roman" w:hAnsi="Times New Roman"/>
          <w:sz w:val="28"/>
          <w:szCs w:val="28"/>
          <w:lang w:eastAsia="x-none"/>
        </w:rPr>
        <w:t xml:space="preserve">Выполнить монтаж электроконвекторов </w:t>
      </w:r>
      <w:r w:rsidRPr="00BA3FC0">
        <w:rPr>
          <w:rFonts w:ascii="Times New Roman" w:hAnsi="Times New Roman"/>
          <w:sz w:val="28"/>
          <w:szCs w:val="28"/>
          <w:lang w:eastAsia="ru-RU"/>
        </w:rPr>
        <w:t>в соответствии с Альбомом чертежей (Приложение № 1):</w:t>
      </w:r>
    </w:p>
    <w:p w14:paraId="58D4C9C8" w14:textId="44E5CF12" w:rsidR="0086272D" w:rsidRPr="00BA3FC0" w:rsidRDefault="0086272D"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размещение, привязки и высоту монтажа электроконвекторов принять строго в соответствии с Альбомом чертежей (</w:t>
      </w:r>
      <w:r w:rsidR="005F321F" w:rsidRPr="00BA3FC0">
        <w:rPr>
          <w:rFonts w:ascii="Times New Roman" w:hAnsi="Times New Roman"/>
          <w:sz w:val="28"/>
          <w:szCs w:val="28"/>
          <w:lang w:eastAsia="ru-RU"/>
        </w:rPr>
        <w:t xml:space="preserve">Приложение </w:t>
      </w:r>
      <w:r w:rsidR="005248F8" w:rsidRPr="00BA3FC0">
        <w:rPr>
          <w:rFonts w:ascii="Times New Roman" w:hAnsi="Times New Roman"/>
          <w:sz w:val="28"/>
          <w:szCs w:val="28"/>
          <w:lang w:eastAsia="ru-RU"/>
        </w:rPr>
        <w:t>№ 1</w:t>
      </w:r>
      <w:r w:rsidRPr="00BA3FC0">
        <w:rPr>
          <w:rFonts w:ascii="Times New Roman" w:hAnsi="Times New Roman"/>
          <w:sz w:val="28"/>
          <w:szCs w:val="28"/>
          <w:lang w:eastAsia="ru-RU"/>
        </w:rPr>
        <w:t>);</w:t>
      </w:r>
    </w:p>
    <w:p w14:paraId="0A9D5CD9" w14:textId="37E4AB20" w:rsidR="00DE3626" w:rsidRPr="00BA3FC0" w:rsidRDefault="00DE3626" w:rsidP="005204D1">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использовать электроконвекторы с характеристиками, соответствующими объемно-планировочному решению. Количество </w:t>
      </w:r>
      <w:r w:rsidR="002C7485" w:rsidRPr="00BA3FC0">
        <w:rPr>
          <w:rFonts w:ascii="Times New Roman" w:hAnsi="Times New Roman"/>
          <w:sz w:val="28"/>
          <w:szCs w:val="28"/>
          <w:lang w:eastAsia="ru-RU"/>
        </w:rPr>
        <w:t>Тип </w:t>
      </w:r>
      <w:r w:rsidRPr="00BA3FC0">
        <w:rPr>
          <w:rFonts w:ascii="Times New Roman" w:hAnsi="Times New Roman"/>
          <w:sz w:val="28"/>
          <w:szCs w:val="28"/>
          <w:lang w:eastAsia="ru-RU"/>
        </w:rPr>
        <w:t>и расположение определить проектом и согласовать с Заказчиком</w:t>
      </w:r>
      <w:r w:rsidR="0086272D" w:rsidRPr="00BA3FC0">
        <w:rPr>
          <w:rFonts w:ascii="Times New Roman" w:hAnsi="Times New Roman"/>
          <w:sz w:val="28"/>
          <w:szCs w:val="28"/>
          <w:lang w:eastAsia="ru-RU"/>
        </w:rPr>
        <w:t>.</w:t>
      </w:r>
    </w:p>
    <w:p w14:paraId="564C8802" w14:textId="15D8377F"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Водоснабжение</w:t>
      </w:r>
      <w:r w:rsidR="006016E6" w:rsidRPr="00BA3FC0">
        <w:rPr>
          <w:rFonts w:ascii="Times New Roman" w:hAnsi="Times New Roman"/>
          <w:bCs/>
          <w:sz w:val="28"/>
          <w:szCs w:val="28"/>
          <w:lang w:eastAsia="ru-RU"/>
        </w:rPr>
        <w:t>.</w:t>
      </w:r>
    </w:p>
    <w:p w14:paraId="510AA7BE" w14:textId="56E88650" w:rsidR="00DE3626" w:rsidRPr="00BA3FC0" w:rsidRDefault="0086272D" w:rsidP="005204D1">
      <w:pPr>
        <w:numPr>
          <w:ilvl w:val="3"/>
          <w:numId w:val="74"/>
        </w:numPr>
        <w:tabs>
          <w:tab w:val="left" w:pos="1843"/>
        </w:tabs>
        <w:spacing w:after="0" w:line="240" w:lineRule="auto"/>
        <w:ind w:left="0" w:firstLine="709"/>
        <w:contextualSpacing/>
        <w:jc w:val="both"/>
      </w:pPr>
      <w:r w:rsidRPr="00BA3FC0">
        <w:rPr>
          <w:rFonts w:ascii="Times New Roman" w:hAnsi="Times New Roman"/>
          <w:sz w:val="28"/>
          <w:szCs w:val="28"/>
          <w:lang w:eastAsia="x-none"/>
        </w:rPr>
        <w:t xml:space="preserve">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w:t>
      </w:r>
      <w:r w:rsidR="00A27F7D" w:rsidRPr="00BA3FC0">
        <w:rPr>
          <w:rFonts w:ascii="Times New Roman" w:hAnsi="Times New Roman"/>
          <w:sz w:val="28"/>
          <w:szCs w:val="28"/>
          <w:lang w:eastAsia="x-none"/>
        </w:rPr>
        <w:t>в соответствии таблицей 5.</w:t>
      </w:r>
    </w:p>
    <w:p w14:paraId="7F0E0EE0" w14:textId="69E34EFF" w:rsidR="00A41118" w:rsidRPr="00BA3FC0" w:rsidRDefault="00A27F7D" w:rsidP="00F71441">
      <w:pPr>
        <w:tabs>
          <w:tab w:val="left" w:pos="1276"/>
          <w:tab w:val="left" w:pos="1701"/>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A41118" w:rsidRPr="00BA3FC0" w14:paraId="1E1A1CC0" w14:textId="77777777" w:rsidTr="00060812">
        <w:trPr>
          <w:trHeight w:val="1734"/>
        </w:trPr>
        <w:tc>
          <w:tcPr>
            <w:tcW w:w="3068" w:type="dxa"/>
            <w:tcBorders>
              <w:right w:val="single" w:sz="4" w:space="0" w:color="auto"/>
            </w:tcBorders>
            <w:shd w:val="clear" w:color="auto" w:fill="auto"/>
            <w:vAlign w:val="center"/>
          </w:tcPr>
          <w:p w14:paraId="4D44EE70" w14:textId="77777777" w:rsidR="00A41118" w:rsidRPr="00BA3FC0" w:rsidRDefault="00A41118" w:rsidP="00D767ED">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87C2184"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7D1EB531" w14:textId="77777777" w:rsidR="00A41118" w:rsidRPr="00BA3FC0" w:rsidRDefault="00A41118" w:rsidP="00060812">
            <w:pPr>
              <w:widowControl w:val="0"/>
              <w:spacing w:after="0" w:line="240" w:lineRule="auto"/>
              <w:ind w:firstLine="33"/>
              <w:jc w:val="center"/>
              <w:rPr>
                <w:rFonts w:ascii="Times New Roman" w:hAnsi="Times New Roman"/>
                <w:b/>
                <w:sz w:val="24"/>
                <w:szCs w:val="24"/>
                <w:lang w:eastAsia="ru-RU"/>
              </w:rPr>
            </w:pPr>
            <w:r w:rsidRPr="00BA3FC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A41118" w:rsidRPr="00BA3FC0" w14:paraId="502C9F7E" w14:textId="77777777" w:rsidTr="00060812">
        <w:trPr>
          <w:trHeight w:val="429"/>
        </w:trPr>
        <w:tc>
          <w:tcPr>
            <w:tcW w:w="3068" w:type="dxa"/>
            <w:vMerge w:val="restart"/>
            <w:shd w:val="clear" w:color="auto" w:fill="auto"/>
            <w:vAlign w:val="center"/>
          </w:tcPr>
          <w:p w14:paraId="6ACDC6A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 xml:space="preserve">Универсальный прибор учета (счетчик воды), присоединительный </w:t>
            </w:r>
          </w:p>
          <w:p w14:paraId="734A7A0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0B3994A7" w14:textId="77777777" w:rsidR="00A41118" w:rsidRPr="00BA3FC0" w:rsidRDefault="00A41118" w:rsidP="00060812">
            <w:pPr>
              <w:widowControl w:val="0"/>
              <w:spacing w:after="0" w:line="240" w:lineRule="auto"/>
              <w:jc w:val="both"/>
              <w:rPr>
                <w:rFonts w:ascii="Times New Roman" w:hAnsi="Times New Roman"/>
                <w:sz w:val="24"/>
                <w:szCs w:val="24"/>
                <w:lang w:eastAsia="ru-RU"/>
              </w:rPr>
            </w:pPr>
            <w:r w:rsidRPr="00BA3FC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B08803E"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2,5</w:t>
            </w:r>
          </w:p>
        </w:tc>
      </w:tr>
      <w:tr w:rsidR="00A41118" w:rsidRPr="00BA3FC0" w14:paraId="4E313AA3" w14:textId="77777777" w:rsidTr="00060812">
        <w:trPr>
          <w:trHeight w:val="431"/>
        </w:trPr>
        <w:tc>
          <w:tcPr>
            <w:tcW w:w="3068" w:type="dxa"/>
            <w:vMerge/>
            <w:shd w:val="clear" w:color="auto" w:fill="auto"/>
            <w:vAlign w:val="center"/>
          </w:tcPr>
          <w:p w14:paraId="5AEF7DDD"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30BC6000"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Расход номинальный, м3/час</w:t>
            </w:r>
          </w:p>
        </w:tc>
        <w:tc>
          <w:tcPr>
            <w:tcW w:w="2827" w:type="dxa"/>
            <w:shd w:val="clear" w:color="auto" w:fill="auto"/>
            <w:vAlign w:val="center"/>
          </w:tcPr>
          <w:p w14:paraId="45BBBC3D"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1,5</w:t>
            </w:r>
          </w:p>
        </w:tc>
      </w:tr>
      <w:tr w:rsidR="00A41118" w:rsidRPr="00BA3FC0" w14:paraId="3C8B420E" w14:textId="77777777" w:rsidTr="00060812">
        <w:trPr>
          <w:trHeight w:val="399"/>
        </w:trPr>
        <w:tc>
          <w:tcPr>
            <w:tcW w:w="3068" w:type="dxa"/>
            <w:vMerge/>
            <w:shd w:val="clear" w:color="auto" w:fill="auto"/>
            <w:vAlign w:val="center"/>
          </w:tcPr>
          <w:p w14:paraId="51A36E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5C6DB4B" w14:textId="77777777" w:rsidR="00A41118" w:rsidRPr="00BA3FC0" w:rsidRDefault="00A41118" w:rsidP="00060812">
            <w:pPr>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38D77409"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60°С</w:t>
            </w:r>
          </w:p>
        </w:tc>
      </w:tr>
      <w:tr w:rsidR="00A41118" w:rsidRPr="00BA3FC0" w14:paraId="691649DE" w14:textId="77777777" w:rsidTr="00060812">
        <w:trPr>
          <w:trHeight w:val="419"/>
        </w:trPr>
        <w:tc>
          <w:tcPr>
            <w:tcW w:w="3068" w:type="dxa"/>
            <w:vMerge/>
            <w:shd w:val="clear" w:color="auto" w:fill="auto"/>
          </w:tcPr>
          <w:p w14:paraId="4571E32F"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3D256295"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E43C62B"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6 лет</w:t>
            </w:r>
          </w:p>
        </w:tc>
      </w:tr>
      <w:tr w:rsidR="00A41118" w:rsidRPr="00BA3FC0" w14:paraId="01EFEFD9" w14:textId="77777777" w:rsidTr="00060812">
        <w:trPr>
          <w:trHeight w:val="425"/>
        </w:trPr>
        <w:tc>
          <w:tcPr>
            <w:tcW w:w="3068" w:type="dxa"/>
            <w:vMerge/>
            <w:shd w:val="clear" w:color="auto" w:fill="auto"/>
          </w:tcPr>
          <w:p w14:paraId="171CB938"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3FA5E94" w14:textId="77777777" w:rsidR="00A41118" w:rsidRPr="00BA3FC0" w:rsidRDefault="00A41118" w:rsidP="00060812">
            <w:pPr>
              <w:widowControl w:val="0"/>
              <w:spacing w:after="0" w:line="240" w:lineRule="auto"/>
              <w:ind w:firstLine="33"/>
              <w:rPr>
                <w:rFonts w:ascii="Times New Roman" w:hAnsi="Times New Roman"/>
                <w:sz w:val="24"/>
                <w:szCs w:val="24"/>
                <w:lang w:eastAsia="ru-RU"/>
              </w:rPr>
            </w:pPr>
            <w:r w:rsidRPr="00BA3FC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770B274F" w14:textId="77777777" w:rsidR="00A41118" w:rsidRPr="00BA3FC0" w:rsidRDefault="00A41118" w:rsidP="00060812">
            <w:pPr>
              <w:widowControl w:val="0"/>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Не менее 4 лет</w:t>
            </w:r>
          </w:p>
        </w:tc>
      </w:tr>
    </w:tbl>
    <w:p w14:paraId="20D1F6E5" w14:textId="733CF51F" w:rsidR="00DE3626" w:rsidRPr="00BA3FC0" w:rsidRDefault="00985507"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w:t>
      </w:r>
      <w:r w:rsidR="002434A0" w:rsidRPr="00BA3FC0">
        <w:rPr>
          <w:rFonts w:ascii="Times New Roman" w:hAnsi="Times New Roman"/>
          <w:sz w:val="28"/>
          <w:szCs w:val="28"/>
          <w:lang w:eastAsia="ru-RU"/>
        </w:rPr>
        <w:t xml:space="preserve"> </w:t>
      </w:r>
      <w:r w:rsidRPr="00BA3FC0">
        <w:rPr>
          <w:rFonts w:ascii="Times New Roman" w:hAnsi="Times New Roman"/>
          <w:sz w:val="28"/>
          <w:szCs w:val="28"/>
          <w:lang w:eastAsia="ru-RU"/>
        </w:rPr>
        <w:t xml:space="preserve">расположенная в границах </w:t>
      </w:r>
      <w:r w:rsidR="00A27F7D" w:rsidRPr="00BA3FC0">
        <w:rPr>
          <w:rFonts w:ascii="Times New Roman" w:hAnsi="Times New Roman"/>
          <w:sz w:val="28"/>
          <w:szCs w:val="28"/>
          <w:lang w:eastAsia="ru-RU"/>
        </w:rPr>
        <w:t>ЗУ</w:t>
      </w:r>
      <w:r w:rsidRPr="00BA3FC0">
        <w:rPr>
          <w:rFonts w:ascii="Times New Roman" w:hAnsi="Times New Roman"/>
          <w:sz w:val="28"/>
          <w:szCs w:val="28"/>
          <w:lang w:eastAsia="ru-RU"/>
        </w:rPr>
        <w:t>, на котором размещается МОПС, при этом допускается забор воды с характеристиками «техническая» в соответствии с СанПиН</w:t>
      </w:r>
      <w:r w:rsidR="00A27F7D" w:rsidRPr="00BA3FC0">
        <w:rPr>
          <w:rFonts w:ascii="Times New Roman" w:hAnsi="Times New Roman"/>
          <w:sz w:val="28"/>
          <w:szCs w:val="28"/>
          <w:lang w:eastAsia="ru-RU"/>
        </w:rPr>
        <w:t> </w:t>
      </w:r>
      <w:r w:rsidRPr="00BA3FC0">
        <w:rPr>
          <w:rFonts w:ascii="Times New Roman" w:hAnsi="Times New Roman"/>
          <w:sz w:val="28"/>
          <w:szCs w:val="28"/>
          <w:lang w:eastAsia="ru-RU"/>
        </w:rPr>
        <w:t>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w:t>
      </w:r>
      <w:r w:rsidR="00A27F7D" w:rsidRPr="00BA3FC0">
        <w:rPr>
          <w:rFonts w:ascii="Times New Roman" w:hAnsi="Times New Roman"/>
          <w:sz w:val="28"/>
          <w:szCs w:val="28"/>
          <w:lang w:eastAsia="ru-RU"/>
        </w:rPr>
        <w:t>йской Федерации от 28.01.2021 № </w:t>
      </w:r>
      <w:r w:rsidRPr="00BA3FC0">
        <w:rPr>
          <w:rFonts w:ascii="Times New Roman" w:hAnsi="Times New Roman"/>
          <w:sz w:val="28"/>
          <w:szCs w:val="28"/>
          <w:lang w:eastAsia="ru-RU"/>
        </w:rPr>
        <w:t>2).</w:t>
      </w:r>
    </w:p>
    <w:p w14:paraId="0546C708" w14:textId="14ABDC41" w:rsidR="006016E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невозможности организации локального водозабора</w:t>
      </w:r>
      <w:r w:rsidR="00F71441" w:rsidRPr="00BA3FC0">
        <w:rPr>
          <w:rFonts w:ascii="Times New Roman" w:hAnsi="Times New Roman"/>
          <w:sz w:val="28"/>
          <w:szCs w:val="28"/>
          <w:lang w:eastAsia="ru-RU"/>
        </w:rPr>
        <w:t xml:space="preserve"> </w:t>
      </w:r>
      <w:r w:rsidR="006016E6" w:rsidRPr="00BA3FC0">
        <w:rPr>
          <w:rFonts w:ascii="Times New Roman" w:hAnsi="Times New Roman"/>
          <w:sz w:val="28"/>
          <w:szCs w:val="28"/>
          <w:lang w:eastAsia="ru-RU"/>
        </w:rPr>
        <w:t>организовать систему водоснабжения из накопительной емкости объемом</w:t>
      </w:r>
      <w:r w:rsidR="00DA16A8" w:rsidRPr="00BA3FC0">
        <w:rPr>
          <w:rFonts w:ascii="Times New Roman" w:hAnsi="Times New Roman"/>
          <w:sz w:val="28"/>
          <w:szCs w:val="28"/>
          <w:lang w:eastAsia="ru-RU"/>
        </w:rPr>
        <w:t xml:space="preserve"> – </w:t>
      </w:r>
      <w:r w:rsidR="006016E6" w:rsidRPr="00BA3FC0">
        <w:rPr>
          <w:rFonts w:ascii="Times New Roman" w:hAnsi="Times New Roman"/>
          <w:sz w:val="28"/>
          <w:szCs w:val="28"/>
          <w:lang w:eastAsia="ru-RU"/>
        </w:rPr>
        <w:t>200л в соответс</w:t>
      </w:r>
      <w:r w:rsidR="00980E06" w:rsidRPr="00BA3FC0">
        <w:rPr>
          <w:rFonts w:ascii="Times New Roman" w:hAnsi="Times New Roman"/>
          <w:sz w:val="28"/>
          <w:szCs w:val="28"/>
          <w:lang w:eastAsia="ru-RU"/>
        </w:rPr>
        <w:t>т</w:t>
      </w:r>
      <w:r w:rsidR="006016E6" w:rsidRPr="00BA3FC0">
        <w:rPr>
          <w:rFonts w:ascii="Times New Roman" w:hAnsi="Times New Roman"/>
          <w:sz w:val="28"/>
          <w:szCs w:val="28"/>
          <w:lang w:eastAsia="ru-RU"/>
        </w:rPr>
        <w:t>вии с принципиальной схемой</w:t>
      </w:r>
      <w:r w:rsidR="008B32C8" w:rsidRPr="00BA3FC0">
        <w:rPr>
          <w:rFonts w:ascii="Times New Roman" w:hAnsi="Times New Roman"/>
          <w:sz w:val="28"/>
          <w:szCs w:val="28"/>
          <w:lang w:eastAsia="ru-RU"/>
        </w:rPr>
        <w:t xml:space="preserve"> (</w:t>
      </w:r>
      <w:r w:rsidR="00AA364E" w:rsidRPr="00BA3FC0">
        <w:rPr>
          <w:rFonts w:ascii="Times New Roman" w:hAnsi="Times New Roman"/>
          <w:sz w:val="28"/>
          <w:szCs w:val="28"/>
          <w:lang w:eastAsia="ru-RU"/>
        </w:rPr>
        <w:t>р</w:t>
      </w:r>
      <w:r w:rsidR="00B765AF" w:rsidRPr="00BA3FC0">
        <w:rPr>
          <w:rFonts w:ascii="Times New Roman" w:hAnsi="Times New Roman"/>
          <w:sz w:val="28"/>
          <w:szCs w:val="28"/>
          <w:lang w:eastAsia="ru-RU"/>
        </w:rPr>
        <w:t>исунок </w:t>
      </w:r>
      <w:r w:rsidR="00980E06" w:rsidRPr="00BA3FC0">
        <w:rPr>
          <w:rFonts w:ascii="Times New Roman" w:hAnsi="Times New Roman"/>
          <w:sz w:val="28"/>
          <w:szCs w:val="28"/>
          <w:lang w:eastAsia="ru-RU"/>
        </w:rPr>
        <w:t>1</w:t>
      </w:r>
      <w:r w:rsidR="00F7381F" w:rsidRPr="00BA3FC0">
        <w:rPr>
          <w:rFonts w:ascii="Times New Roman" w:hAnsi="Times New Roman"/>
          <w:sz w:val="28"/>
          <w:szCs w:val="28"/>
          <w:lang w:eastAsia="ru-RU"/>
        </w:rPr>
        <w:t>1</w:t>
      </w:r>
      <w:r w:rsidR="008B32C8" w:rsidRPr="00BA3FC0">
        <w:rPr>
          <w:rFonts w:ascii="Times New Roman" w:hAnsi="Times New Roman"/>
          <w:sz w:val="28"/>
          <w:szCs w:val="28"/>
          <w:lang w:eastAsia="ru-RU"/>
        </w:rPr>
        <w:t>)</w:t>
      </w:r>
      <w:r w:rsidR="006016E6" w:rsidRPr="00BA3FC0">
        <w:rPr>
          <w:rFonts w:ascii="Times New Roman" w:hAnsi="Times New Roman"/>
          <w:sz w:val="28"/>
          <w:szCs w:val="28"/>
          <w:lang w:eastAsia="ru-RU"/>
        </w:rPr>
        <w:t xml:space="preserve">. </w:t>
      </w:r>
      <w:r w:rsidR="008B32C8" w:rsidRPr="00BA3FC0">
        <w:rPr>
          <w:rFonts w:ascii="Times New Roman" w:hAnsi="Times New Roman"/>
          <w:sz w:val="28"/>
          <w:szCs w:val="28"/>
          <w:lang w:eastAsia="ru-RU"/>
        </w:rPr>
        <w:t>П</w:t>
      </w:r>
      <w:r w:rsidR="006016E6" w:rsidRPr="00BA3FC0">
        <w:rPr>
          <w:rFonts w:ascii="Times New Roman" w:hAnsi="Times New Roman"/>
          <w:sz w:val="28"/>
          <w:szCs w:val="28"/>
          <w:lang w:eastAsia="ru-RU"/>
        </w:rPr>
        <w:t xml:space="preserve">редусмотреть устройство технологического </w:t>
      </w:r>
      <w:r w:rsidR="00980E06" w:rsidRPr="00BA3FC0">
        <w:rPr>
          <w:rFonts w:ascii="Times New Roman" w:hAnsi="Times New Roman"/>
          <w:sz w:val="28"/>
          <w:szCs w:val="28"/>
          <w:lang w:eastAsia="ru-RU"/>
        </w:rPr>
        <w:t>проема 150</w:t>
      </w:r>
      <w:r w:rsidR="004D25E5" w:rsidRPr="00BA3FC0">
        <w:rPr>
          <w:rFonts w:ascii="Times New Roman" w:hAnsi="Times New Roman"/>
          <w:sz w:val="28"/>
          <w:szCs w:val="28"/>
          <w:lang w:eastAsia="ru-RU"/>
        </w:rPr>
        <w:t> х </w:t>
      </w:r>
      <w:r w:rsidR="00980E06" w:rsidRPr="00BA3FC0">
        <w:rPr>
          <w:rFonts w:ascii="Times New Roman" w:hAnsi="Times New Roman"/>
          <w:sz w:val="28"/>
          <w:szCs w:val="28"/>
          <w:lang w:eastAsia="ru-RU"/>
        </w:rPr>
        <w:t>150</w:t>
      </w:r>
      <w:r w:rsidR="009766B4" w:rsidRPr="00BA3FC0">
        <w:rPr>
          <w:rFonts w:ascii="Times New Roman" w:hAnsi="Times New Roman"/>
          <w:sz w:val="28"/>
          <w:szCs w:val="28"/>
          <w:lang w:eastAsia="ru-RU"/>
        </w:rPr>
        <w:t> мм</w:t>
      </w:r>
      <w:r w:rsidR="006016E6" w:rsidRPr="00BA3FC0">
        <w:rPr>
          <w:rFonts w:ascii="Times New Roman" w:hAnsi="Times New Roman"/>
          <w:sz w:val="28"/>
          <w:szCs w:val="28"/>
          <w:lang w:eastAsia="ru-RU"/>
        </w:rPr>
        <w:t xml:space="preserve"> в ограждающей стене МОПС (</w:t>
      </w:r>
      <w:r w:rsidR="007C3D3A" w:rsidRPr="00BA3FC0">
        <w:rPr>
          <w:rFonts w:ascii="Times New Roman" w:hAnsi="Times New Roman"/>
          <w:sz w:val="28"/>
          <w:szCs w:val="28"/>
          <w:lang w:eastAsia="ru-RU"/>
        </w:rPr>
        <w:t>сан</w:t>
      </w:r>
      <w:r w:rsidR="006016E6" w:rsidRPr="00BA3FC0">
        <w:rPr>
          <w:rFonts w:ascii="Times New Roman" w:hAnsi="Times New Roman"/>
          <w:sz w:val="28"/>
          <w:szCs w:val="28"/>
          <w:lang w:eastAsia="ru-RU"/>
        </w:rPr>
        <w:t>узел)</w:t>
      </w:r>
      <w:r w:rsidR="007C3D3A" w:rsidRPr="00BA3FC0">
        <w:rPr>
          <w:rFonts w:ascii="Times New Roman" w:hAnsi="Times New Roman"/>
          <w:sz w:val="28"/>
          <w:szCs w:val="28"/>
          <w:lang w:eastAsia="ru-RU"/>
        </w:rPr>
        <w:t xml:space="preserve"> </w:t>
      </w:r>
      <w:r w:rsidR="00980E06" w:rsidRPr="00BA3FC0">
        <w:rPr>
          <w:rFonts w:ascii="Times New Roman" w:hAnsi="Times New Roman"/>
          <w:sz w:val="28"/>
          <w:szCs w:val="28"/>
          <w:lang w:eastAsia="ru-RU"/>
        </w:rPr>
        <w:t>с устройством технологического люка</w:t>
      </w:r>
      <w:r w:rsidR="00D235B0" w:rsidRPr="00BA3FC0">
        <w:rPr>
          <w:rFonts w:ascii="Times New Roman" w:hAnsi="Times New Roman"/>
          <w:sz w:val="28"/>
          <w:szCs w:val="28"/>
          <w:lang w:eastAsia="ru-RU"/>
        </w:rPr>
        <w:t>; обеспечить</w:t>
      </w:r>
      <w:r w:rsidR="007C3D3A" w:rsidRPr="00BA3FC0">
        <w:rPr>
          <w:rFonts w:ascii="Times New Roman" w:hAnsi="Times New Roman"/>
          <w:sz w:val="28"/>
          <w:szCs w:val="28"/>
          <w:lang w:eastAsia="ru-RU"/>
        </w:rPr>
        <w:t>:</w:t>
      </w:r>
    </w:p>
    <w:p w14:paraId="55407768" w14:textId="26E397A0" w:rsidR="007C3D3A" w:rsidRPr="00BA3FC0" w:rsidRDefault="007C3D3A" w:rsidP="005204D1">
      <w:pPr>
        <w:pStyle w:val="af9"/>
        <w:numPr>
          <w:ilvl w:val="0"/>
          <w:numId w:val="60"/>
        </w:numPr>
        <w:tabs>
          <w:tab w:val="left" w:pos="993"/>
          <w:tab w:val="left" w:pos="1276"/>
          <w:tab w:val="left" w:pos="1701"/>
        </w:tabs>
        <w:ind w:left="0" w:firstLine="709"/>
        <w:jc w:val="both"/>
      </w:pPr>
      <w:r w:rsidRPr="00BA3FC0">
        <w:t xml:space="preserve">запирание </w:t>
      </w:r>
      <w:r w:rsidR="00980E06" w:rsidRPr="00BA3FC0">
        <w:t xml:space="preserve">технологического </w:t>
      </w:r>
      <w:r w:rsidRPr="00BA3FC0">
        <w:t xml:space="preserve">люка </w:t>
      </w:r>
      <w:r w:rsidR="00D235B0" w:rsidRPr="00BA3FC0">
        <w:t xml:space="preserve">о стороны помещения (засов </w:t>
      </w:r>
      <w:r w:rsidR="00F364C1" w:rsidRPr="00BA3FC0">
        <w:t>с пружиной)</w:t>
      </w:r>
      <w:r w:rsidRPr="00BA3FC0">
        <w:t>;</w:t>
      </w:r>
    </w:p>
    <w:p w14:paraId="028FD9B9" w14:textId="7C4D1F09" w:rsidR="00B53C70" w:rsidRPr="00BA3FC0" w:rsidRDefault="00980E06" w:rsidP="005204D1">
      <w:pPr>
        <w:pStyle w:val="af9"/>
        <w:numPr>
          <w:ilvl w:val="0"/>
          <w:numId w:val="60"/>
        </w:numPr>
        <w:tabs>
          <w:tab w:val="left" w:pos="993"/>
          <w:tab w:val="left" w:pos="1701"/>
        </w:tabs>
        <w:ind w:left="0" w:firstLine="709"/>
        <w:jc w:val="both"/>
      </w:pPr>
      <w:r w:rsidRPr="00BA3FC0">
        <w:t>теплоизоляци</w:t>
      </w:r>
      <w:r w:rsidR="00D235B0" w:rsidRPr="00BA3FC0">
        <w:t>ю</w:t>
      </w:r>
      <w:r w:rsidRPr="00BA3FC0">
        <w:t xml:space="preserve"> технологического проема</w:t>
      </w:r>
      <w:r w:rsidR="00B53C70" w:rsidRPr="00BA3FC0">
        <w:t>;</w:t>
      </w:r>
    </w:p>
    <w:p w14:paraId="347793C0" w14:textId="7FB6ED5B" w:rsidR="007C3D3A" w:rsidRPr="00BA3FC0" w:rsidRDefault="00B53C70" w:rsidP="005204D1">
      <w:pPr>
        <w:pStyle w:val="af9"/>
        <w:numPr>
          <w:ilvl w:val="0"/>
          <w:numId w:val="60"/>
        </w:numPr>
        <w:tabs>
          <w:tab w:val="left" w:pos="993"/>
          <w:tab w:val="left" w:pos="1701"/>
        </w:tabs>
        <w:ind w:left="0" w:firstLine="709"/>
        <w:jc w:val="both"/>
      </w:pPr>
      <w:r w:rsidRPr="00BA3FC0">
        <w:lastRenderedPageBreak/>
        <w:t xml:space="preserve">наружная </w:t>
      </w:r>
      <w:r w:rsidR="00E03CDD" w:rsidRPr="00BA3FC0">
        <w:t>и внутренняя))</w:t>
      </w:r>
      <w:r w:rsidRPr="00BA3FC0">
        <w:t xml:space="preserve"> </w:t>
      </w:r>
      <w:r w:rsidR="00E03CDD" w:rsidRPr="00BA3FC0">
        <w:t>поверхности</w:t>
      </w:r>
      <w:r w:rsidRPr="00BA3FC0">
        <w:t xml:space="preserve"> технологического люка долж</w:t>
      </w:r>
      <w:r w:rsidR="00E03CDD" w:rsidRPr="00BA3FC0">
        <w:t>ны</w:t>
      </w:r>
      <w:r w:rsidRPr="00BA3FC0">
        <w:t xml:space="preserve"> быть одного цвета со стен</w:t>
      </w:r>
      <w:r w:rsidR="00E03CDD" w:rsidRPr="00BA3FC0">
        <w:t>ами</w:t>
      </w:r>
      <w:r w:rsidR="00F71441" w:rsidRPr="00BA3FC0">
        <w:t>;</w:t>
      </w:r>
      <w:r w:rsidR="00F364C1" w:rsidRPr="00BA3FC0">
        <w:t xml:space="preserve"> </w:t>
      </w:r>
    </w:p>
    <w:p w14:paraId="2692916E" w14:textId="237FD9D0" w:rsidR="00A35D8E" w:rsidRPr="00BA3FC0" w:rsidRDefault="00A35D8E" w:rsidP="005204D1">
      <w:pPr>
        <w:pStyle w:val="af9"/>
        <w:numPr>
          <w:ilvl w:val="0"/>
          <w:numId w:val="60"/>
        </w:numPr>
        <w:tabs>
          <w:tab w:val="left" w:pos="993"/>
          <w:tab w:val="left" w:pos="1701"/>
        </w:tabs>
        <w:ind w:left="0" w:firstLine="709"/>
        <w:jc w:val="both"/>
      </w:pPr>
      <w:r w:rsidRPr="00BA3FC0">
        <w:t>конфигурация</w:t>
      </w:r>
      <w:r w:rsidR="00F71441" w:rsidRPr="00BA3FC0">
        <w:t xml:space="preserve"> накопительной емкости для воды </w:t>
      </w:r>
      <w:r w:rsidRPr="00BA3FC0">
        <w:t xml:space="preserve">– </w:t>
      </w:r>
      <w:r w:rsidR="00F71441" w:rsidRPr="00BA3FC0">
        <w:t>предпочт</w:t>
      </w:r>
      <w:r w:rsidRPr="00BA3FC0">
        <w:t>ительна</w:t>
      </w:r>
      <w:r w:rsidR="00F71441" w:rsidRPr="00BA3FC0">
        <w:t xml:space="preserve"> прямоугольн</w:t>
      </w:r>
      <w:r w:rsidRPr="00BA3FC0">
        <w:t>ая</w:t>
      </w:r>
      <w:r w:rsidR="00F71441" w:rsidRPr="00BA3FC0">
        <w:t xml:space="preserve"> форм</w:t>
      </w:r>
      <w:r w:rsidRPr="00BA3FC0">
        <w:t>а</w:t>
      </w:r>
      <w:r w:rsidR="00F71441" w:rsidRPr="00BA3FC0">
        <w:t xml:space="preserve">, </w:t>
      </w:r>
      <w:r w:rsidRPr="00BA3FC0">
        <w:t>обеспечивающая беспрепятственный доступ и удобство эксплуатации оборудования санузла.</w:t>
      </w:r>
    </w:p>
    <w:p w14:paraId="6420B765" w14:textId="48025927"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Р</w:t>
      </w:r>
      <w:r w:rsidR="00B765AF" w:rsidRPr="00BA3FC0">
        <w:rPr>
          <w:rFonts w:ascii="Times New Roman" w:hAnsi="Times New Roman"/>
          <w:i/>
          <w:sz w:val="28"/>
          <w:szCs w:val="28"/>
          <w:lang w:eastAsia="ru-RU"/>
        </w:rPr>
        <w:t>исунок </w:t>
      </w:r>
      <w:r w:rsidRPr="00BA3FC0">
        <w:rPr>
          <w:rFonts w:ascii="Times New Roman" w:hAnsi="Times New Roman"/>
          <w:i/>
          <w:sz w:val="28"/>
          <w:szCs w:val="28"/>
          <w:lang w:eastAsia="ru-RU"/>
        </w:rPr>
        <w:t>1</w:t>
      </w:r>
      <w:r w:rsidR="00F7381F" w:rsidRPr="00BA3FC0">
        <w:rPr>
          <w:rFonts w:ascii="Times New Roman" w:hAnsi="Times New Roman"/>
          <w:i/>
          <w:sz w:val="28"/>
          <w:szCs w:val="28"/>
          <w:lang w:eastAsia="ru-RU"/>
        </w:rPr>
        <w:t>1</w:t>
      </w:r>
    </w:p>
    <w:p w14:paraId="56287FD9" w14:textId="064B0615" w:rsidR="00DE3626" w:rsidRPr="00BA3FC0" w:rsidRDefault="00DE3626" w:rsidP="00DE3626">
      <w:pPr>
        <w:tabs>
          <w:tab w:val="left" w:pos="1134"/>
          <w:tab w:val="left" w:pos="1701"/>
        </w:tabs>
        <w:spacing w:after="0" w:line="240" w:lineRule="auto"/>
        <w:ind w:left="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 xml:space="preserve">Принципиальная схема организации системы водоснабжения </w:t>
      </w:r>
    </w:p>
    <w:p w14:paraId="6ABD7FB8" w14:textId="77777777" w:rsidR="00DE3626" w:rsidRPr="00BA3FC0" w:rsidRDefault="00DE3626" w:rsidP="00E03D1F">
      <w:pPr>
        <w:tabs>
          <w:tab w:val="left" w:pos="1134"/>
          <w:tab w:val="left" w:pos="1701"/>
        </w:tabs>
        <w:spacing w:after="0" w:line="240" w:lineRule="auto"/>
        <w:ind w:left="709" w:hanging="709"/>
        <w:contextualSpacing/>
        <w:jc w:val="right"/>
        <w:rPr>
          <w:rFonts w:ascii="Times New Roman" w:hAnsi="Times New Roman"/>
          <w:i/>
          <w:sz w:val="28"/>
          <w:szCs w:val="28"/>
          <w:lang w:eastAsia="ru-RU"/>
        </w:rPr>
      </w:pPr>
      <w:r w:rsidRPr="00BA3FC0">
        <w:rPr>
          <w:rFonts w:ascii="Times New Roman" w:hAnsi="Times New Roman"/>
          <w:i/>
          <w:sz w:val="28"/>
          <w:szCs w:val="28"/>
          <w:lang w:eastAsia="ru-RU"/>
        </w:rPr>
        <w:t>из накопительной емкости</w:t>
      </w:r>
    </w:p>
    <w:p w14:paraId="1432FEB1" w14:textId="1067CE27" w:rsidR="00DE3626" w:rsidRPr="00BA3FC0" w:rsidRDefault="00DE3626" w:rsidP="00E03D1F">
      <w:pPr>
        <w:ind w:hanging="709"/>
        <w:jc w:val="center"/>
        <w:rPr>
          <w:rFonts w:ascii="Times New Roman" w:hAnsi="Times New Roman"/>
          <w:i/>
          <w:sz w:val="28"/>
          <w:szCs w:val="28"/>
          <w:lang w:eastAsia="ru-RU"/>
        </w:rPr>
      </w:pPr>
    </w:p>
    <w:p w14:paraId="5CBE0347" w14:textId="74513573" w:rsidR="006D3D61" w:rsidRPr="00BA3FC0" w:rsidRDefault="006D3D61" w:rsidP="004E117B">
      <w:pPr>
        <w:jc w:val="right"/>
        <w:rPr>
          <w:rFonts w:ascii="Times New Roman" w:hAnsi="Times New Roman"/>
          <w:i/>
          <w:sz w:val="28"/>
          <w:szCs w:val="28"/>
          <w:lang w:eastAsia="ru-RU"/>
        </w:rPr>
      </w:pPr>
      <w:r w:rsidRPr="00BA3FC0">
        <w:rPr>
          <w:noProof/>
          <w:lang w:eastAsia="ru-RU"/>
        </w:rPr>
        <w:drawing>
          <wp:inline distT="0" distB="0" distL="0" distR="0" wp14:anchorId="6A7C6AD8" wp14:editId="0A34E409">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0361979C" w14:textId="77143C5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w:t>
      </w:r>
      <w:r w:rsidR="00AA364E" w:rsidRPr="00BA3FC0">
        <w:rPr>
          <w:rFonts w:ascii="Times New Roman" w:hAnsi="Times New Roman"/>
          <w:sz w:val="28"/>
          <w:szCs w:val="28"/>
          <w:lang w:eastAsia="ru-RU"/>
        </w:rPr>
        <w:t xml:space="preserve"> р</w:t>
      </w:r>
      <w:r w:rsidRPr="00BA3FC0">
        <w:rPr>
          <w:rFonts w:ascii="Times New Roman" w:hAnsi="Times New Roman"/>
          <w:sz w:val="28"/>
          <w:szCs w:val="28"/>
          <w:lang w:eastAsia="ru-RU"/>
        </w:rPr>
        <w:t>исунке</w:t>
      </w:r>
      <w:r w:rsidR="00904706" w:rsidRPr="00BA3FC0">
        <w:rPr>
          <w:rFonts w:ascii="Times New Roman" w:hAnsi="Times New Roman"/>
          <w:sz w:val="28"/>
          <w:szCs w:val="28"/>
          <w:lang w:eastAsia="ru-RU"/>
        </w:rPr>
        <w:t> </w:t>
      </w:r>
      <w:r w:rsidRPr="00BA3FC0">
        <w:rPr>
          <w:rFonts w:ascii="Times New Roman" w:hAnsi="Times New Roman"/>
          <w:sz w:val="28"/>
          <w:szCs w:val="28"/>
          <w:lang w:eastAsia="ru-RU"/>
        </w:rPr>
        <w:t>1</w:t>
      </w:r>
      <w:r w:rsidR="00F7381F" w:rsidRPr="00BA3FC0">
        <w:rPr>
          <w:rFonts w:ascii="Times New Roman" w:hAnsi="Times New Roman"/>
          <w:sz w:val="28"/>
          <w:szCs w:val="28"/>
          <w:lang w:eastAsia="ru-RU"/>
        </w:rPr>
        <w:t>2</w:t>
      </w:r>
      <w:r w:rsidR="00E70904" w:rsidRPr="00BA3FC0">
        <w:rPr>
          <w:rFonts w:ascii="Times New Roman" w:hAnsi="Times New Roman"/>
          <w:sz w:val="28"/>
          <w:szCs w:val="28"/>
          <w:lang w:eastAsia="ru-RU"/>
        </w:rPr>
        <w:t>.</w:t>
      </w:r>
    </w:p>
    <w:p w14:paraId="7C494EA7" w14:textId="031AB9F4" w:rsidR="00E356FD"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Узел управления скважинным насосом разместить в кессоне. </w:t>
      </w:r>
      <w:r w:rsidR="00904706" w:rsidRPr="00BA3FC0">
        <w:rPr>
          <w:rFonts w:ascii="Times New Roman" w:hAnsi="Times New Roman"/>
          <w:sz w:val="28"/>
          <w:szCs w:val="28"/>
          <w:lang w:eastAsia="ru-RU"/>
        </w:rPr>
        <w:br/>
      </w:r>
      <w:r w:rsidRPr="00BA3FC0">
        <w:rPr>
          <w:rFonts w:ascii="Times New Roman" w:hAnsi="Times New Roman"/>
          <w:sz w:val="28"/>
          <w:szCs w:val="28"/>
          <w:lang w:eastAsia="ru-RU"/>
        </w:rPr>
        <w:t>В зависимости от климатического района (региона), устройство кессона должно быть выполнено с учетом</w:t>
      </w:r>
      <w:r w:rsidR="00E356FD" w:rsidRPr="00BA3FC0">
        <w:rPr>
          <w:rFonts w:ascii="Times New Roman" w:hAnsi="Times New Roman"/>
          <w:sz w:val="28"/>
          <w:szCs w:val="28"/>
          <w:lang w:eastAsia="ru-RU"/>
        </w:rPr>
        <w:t>:</w:t>
      </w:r>
    </w:p>
    <w:p w14:paraId="7116D1AE" w14:textId="00EE4D44" w:rsidR="00E356FD" w:rsidRPr="00BA3FC0" w:rsidRDefault="00DE3626" w:rsidP="005204D1">
      <w:pPr>
        <w:pStyle w:val="af9"/>
        <w:numPr>
          <w:ilvl w:val="0"/>
          <w:numId w:val="64"/>
        </w:numPr>
        <w:tabs>
          <w:tab w:val="left" w:pos="993"/>
          <w:tab w:val="left" w:pos="1560"/>
          <w:tab w:val="left" w:pos="1843"/>
        </w:tabs>
        <w:ind w:left="0" w:firstLine="709"/>
        <w:jc w:val="both"/>
      </w:pPr>
      <w:r w:rsidRPr="00BA3FC0">
        <w:t>исключения промерзания оголовка скважины и прочего оборудования, находящегося в кессоне</w:t>
      </w:r>
      <w:r w:rsidR="00E356FD" w:rsidRPr="00BA3FC0">
        <w:t>;</w:t>
      </w:r>
    </w:p>
    <w:p w14:paraId="2B4F0874" w14:textId="745B48F4" w:rsidR="00E356FD" w:rsidRPr="00BA3FC0" w:rsidRDefault="00DE3626" w:rsidP="005204D1">
      <w:pPr>
        <w:pStyle w:val="af9"/>
        <w:numPr>
          <w:ilvl w:val="0"/>
          <w:numId w:val="64"/>
        </w:numPr>
        <w:tabs>
          <w:tab w:val="left" w:pos="993"/>
          <w:tab w:val="left" w:pos="1560"/>
          <w:tab w:val="left" w:pos="1843"/>
        </w:tabs>
        <w:ind w:left="0" w:firstLine="709"/>
        <w:jc w:val="both"/>
      </w:pPr>
      <w:r w:rsidRPr="00BA3FC0">
        <w:t xml:space="preserve">утепление крышки кессона. </w:t>
      </w:r>
    </w:p>
    <w:p w14:paraId="5201DDD7" w14:textId="4D3953C2" w:rsidR="00DE3626" w:rsidRPr="00BA3FC0" w:rsidRDefault="00DE3626" w:rsidP="005204D1">
      <w:pPr>
        <w:pStyle w:val="af9"/>
        <w:tabs>
          <w:tab w:val="left" w:pos="1560"/>
          <w:tab w:val="left" w:pos="1843"/>
        </w:tabs>
        <w:ind w:left="0" w:firstLine="709"/>
        <w:jc w:val="both"/>
      </w:pPr>
      <w:r w:rsidRPr="00BA3FC0">
        <w:t>Узел управления включает в себя:</w:t>
      </w:r>
    </w:p>
    <w:p w14:paraId="2CA8545A" w14:textId="57DF381C"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50B8D2F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кран на вводе водопровода в кессон от скважинного насоса;</w:t>
      </w:r>
    </w:p>
    <w:p w14:paraId="5D823880"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67BE807B" w14:textId="03540B95"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мембранный расширительный бак (экспанзомат) с узлом слива и отключения;</w:t>
      </w:r>
    </w:p>
    <w:p w14:paraId="1253E3CD"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реле давления (управление насосом);</w:t>
      </w:r>
    </w:p>
    <w:p w14:paraId="3756DF47" w14:textId="77777777" w:rsidR="00DE3626"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манометр показывающий;</w:t>
      </w:r>
    </w:p>
    <w:p w14:paraId="7A2C3642" w14:textId="77777777" w:rsidR="002D5EB9" w:rsidRPr="00BA3FC0" w:rsidRDefault="00DE3626" w:rsidP="005204D1">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запорный кран на выводе водопровода из кессона в сторону МОПС в земле.</w:t>
      </w:r>
    </w:p>
    <w:p w14:paraId="1274E463" w14:textId="3041FE54" w:rsidR="002D5EB9" w:rsidRPr="00BA3FC0" w:rsidRDefault="002D5EB9"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При подборе насоса учесть параметры необходимости и достаточности обеспечения максимального часового расхода, рассчитанного по </w:t>
      </w:r>
      <w:r w:rsidR="00C33B76" w:rsidRPr="00BA3FC0">
        <w:rPr>
          <w:rFonts w:ascii="Times New Roman" w:hAnsi="Times New Roman"/>
          <w:sz w:val="28"/>
          <w:szCs w:val="28"/>
          <w:lang w:eastAsia="ru-RU"/>
        </w:rPr>
        <w:t>т</w:t>
      </w:r>
      <w:r w:rsidRPr="00BA3FC0">
        <w:rPr>
          <w:rFonts w:ascii="Times New Roman" w:hAnsi="Times New Roman"/>
          <w:sz w:val="28"/>
          <w:szCs w:val="28"/>
          <w:lang w:eastAsia="ru-RU"/>
        </w:rPr>
        <w:t>аблиц</w:t>
      </w:r>
      <w:r w:rsidR="00A35D8E" w:rsidRPr="00BA3FC0">
        <w:rPr>
          <w:rFonts w:ascii="Times New Roman" w:hAnsi="Times New Roman"/>
          <w:sz w:val="28"/>
          <w:szCs w:val="28"/>
          <w:lang w:eastAsia="ru-RU"/>
        </w:rPr>
        <w:t>е 6</w:t>
      </w:r>
      <w:r w:rsidRPr="00BA3FC0">
        <w:rPr>
          <w:rFonts w:ascii="Times New Roman" w:hAnsi="Times New Roman"/>
          <w:sz w:val="28"/>
          <w:szCs w:val="28"/>
          <w:lang w:eastAsia="ru-RU"/>
        </w:rPr>
        <w:t>, и напора воды на водоразборной арматуре в диапазоне 1,5</w:t>
      </w:r>
      <w:r w:rsidR="00AA364E" w:rsidRPr="00BA3FC0">
        <w:rPr>
          <w:rFonts w:ascii="Times New Roman" w:hAnsi="Times New Roman"/>
          <w:sz w:val="28"/>
          <w:szCs w:val="28"/>
          <w:lang w:eastAsia="ru-RU"/>
        </w:rPr>
        <w:t>-</w:t>
      </w:r>
      <w:r w:rsidRPr="00BA3FC0">
        <w:rPr>
          <w:rFonts w:ascii="Times New Roman" w:hAnsi="Times New Roman"/>
          <w:sz w:val="28"/>
          <w:szCs w:val="28"/>
          <w:lang w:eastAsia="ru-RU"/>
        </w:rPr>
        <w:t>2,5</w:t>
      </w:r>
      <w:r w:rsidR="00A35D8E" w:rsidRPr="00BA3FC0">
        <w:rPr>
          <w:rFonts w:ascii="Times New Roman" w:hAnsi="Times New Roman"/>
          <w:sz w:val="28"/>
          <w:szCs w:val="28"/>
          <w:lang w:eastAsia="ru-RU"/>
        </w:rPr>
        <w:t> </w:t>
      </w:r>
      <w:r w:rsidRPr="00BA3FC0">
        <w:rPr>
          <w:rFonts w:ascii="Times New Roman" w:hAnsi="Times New Roman"/>
          <w:sz w:val="28"/>
          <w:szCs w:val="28"/>
          <w:lang w:eastAsia="ru-RU"/>
        </w:rPr>
        <w:t>атм.</w:t>
      </w:r>
    </w:p>
    <w:p w14:paraId="5A5A65EA" w14:textId="7BC7932B" w:rsidR="00F71441" w:rsidRPr="00BA3FC0" w:rsidRDefault="00A35D8E" w:rsidP="005204D1">
      <w:pPr>
        <w:tabs>
          <w:tab w:val="left" w:pos="993"/>
        </w:tabs>
        <w:spacing w:after="0" w:line="240" w:lineRule="auto"/>
        <w:ind w:firstLine="709"/>
        <w:contextualSpacing/>
        <w:jc w:val="both"/>
        <w:rPr>
          <w:rFonts w:ascii="Times New Roman" w:hAnsi="Times New Roman"/>
          <w:iCs/>
          <w:sz w:val="28"/>
          <w:szCs w:val="28"/>
          <w:lang w:eastAsia="ru-RU"/>
        </w:rPr>
      </w:pPr>
      <w:r w:rsidRPr="00BA3FC0">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00F71441" w:rsidRPr="00BA3FC0">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656CE006" w14:textId="7BD5D81B"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Прокладка водопровода в земле до ввода в МОПС.</w:t>
      </w:r>
    </w:p>
    <w:p w14:paraId="1CDB286A" w14:textId="2910B8A5"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узле ввода водопровода в МОПС (внутри теплового контура) установить:</w:t>
      </w:r>
    </w:p>
    <w:p w14:paraId="1EAA2302" w14:textId="77777777"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запорный шаровой кран DN25;</w:t>
      </w:r>
    </w:p>
    <w:p w14:paraId="000DB58F" w14:textId="0A17E1BB" w:rsidR="00DE3626" w:rsidRPr="00BA3FC0" w:rsidRDefault="00DE3626"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кран шаровой DN15 с штуцером под шланг (отвод на технические нужды)</w:t>
      </w:r>
      <w:r w:rsidR="00773576" w:rsidRPr="00BA3FC0">
        <w:rPr>
          <w:rFonts w:ascii="Times New Roman" w:hAnsi="Times New Roman"/>
          <w:sz w:val="28"/>
          <w:szCs w:val="28"/>
          <w:lang w:eastAsia="ru-RU"/>
        </w:rPr>
        <w:t>;</w:t>
      </w:r>
    </w:p>
    <w:p w14:paraId="28FADA69" w14:textId="32E40F2D" w:rsidR="00DE3626" w:rsidRPr="00BA3FC0" w:rsidRDefault="00F71441" w:rsidP="005204D1">
      <w:pPr>
        <w:numPr>
          <w:ilvl w:val="0"/>
          <w:numId w:val="44"/>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промежуточную накопительную емкость </w:t>
      </w:r>
      <w:r w:rsidR="000644EA" w:rsidRPr="00BA3FC0">
        <w:rPr>
          <w:rFonts w:ascii="Times New Roman" w:hAnsi="Times New Roman"/>
          <w:sz w:val="28"/>
          <w:szCs w:val="28"/>
          <w:lang w:eastAsia="ru-RU"/>
        </w:rPr>
        <w:t xml:space="preserve">для воды </w:t>
      </w:r>
      <w:r w:rsidRPr="00BA3FC0">
        <w:rPr>
          <w:rFonts w:ascii="Times New Roman" w:hAnsi="Times New Roman"/>
          <w:sz w:val="28"/>
          <w:szCs w:val="28"/>
          <w:lang w:eastAsia="ru-RU"/>
        </w:rPr>
        <w:t>(материал изготовления – предпочтение пластик/пищевой полиэтилен и т.п.)</w:t>
      </w:r>
      <w:r w:rsidR="000644EA" w:rsidRPr="00BA3FC0">
        <w:rPr>
          <w:rFonts w:ascii="Times New Roman" w:hAnsi="Times New Roman"/>
          <w:sz w:val="28"/>
          <w:szCs w:val="28"/>
          <w:lang w:eastAsia="ru-RU"/>
        </w:rPr>
        <w:t>,</w:t>
      </w:r>
      <w:r w:rsidRPr="00BA3FC0">
        <w:rPr>
          <w:rFonts w:ascii="Times New Roman" w:hAnsi="Times New Roman"/>
          <w:sz w:val="28"/>
          <w:szCs w:val="28"/>
          <w:lang w:eastAsia="ru-RU"/>
        </w:rPr>
        <w:t xml:space="preserve"> объем</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100</w:t>
      </w:r>
      <w:r w:rsidR="000644EA" w:rsidRPr="00BA3FC0">
        <w:rPr>
          <w:rFonts w:ascii="Times New Roman" w:hAnsi="Times New Roman"/>
          <w:sz w:val="28"/>
          <w:szCs w:val="28"/>
          <w:lang w:eastAsia="ru-RU"/>
        </w:rPr>
        <w:t> </w:t>
      </w:r>
      <w:r w:rsidRPr="00BA3FC0">
        <w:rPr>
          <w:rFonts w:ascii="Times New Roman" w:hAnsi="Times New Roman"/>
          <w:sz w:val="28"/>
          <w:szCs w:val="28"/>
          <w:lang w:eastAsia="ru-RU"/>
        </w:rPr>
        <w:t xml:space="preserve">л. </w:t>
      </w:r>
      <w:r w:rsidR="000644EA" w:rsidRPr="00BA3FC0">
        <w:rPr>
          <w:rFonts w:ascii="Times New Roman" w:hAnsi="Times New Roman"/>
          <w:sz w:val="28"/>
          <w:szCs w:val="28"/>
        </w:rPr>
        <w:t xml:space="preserve">Конфигурация </w:t>
      </w:r>
      <w:r w:rsidR="000644EA" w:rsidRPr="00BA3FC0">
        <w:rPr>
          <w:rFonts w:ascii="Times New Roman" w:hAnsi="Times New Roman"/>
          <w:sz w:val="28"/>
          <w:szCs w:val="28"/>
          <w:lang w:eastAsia="ru-RU"/>
        </w:rPr>
        <w:t>–</w:t>
      </w:r>
      <w:r w:rsidR="000644EA" w:rsidRPr="00BA3FC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BA3FC0">
        <w:rPr>
          <w:rFonts w:ascii="Times New Roman" w:hAnsi="Times New Roman"/>
          <w:sz w:val="28"/>
          <w:szCs w:val="28"/>
          <w:lang w:eastAsia="ru-RU"/>
        </w:rPr>
        <w:t>.</w:t>
      </w:r>
    </w:p>
    <w:p w14:paraId="3A99AF1C" w14:textId="29F97D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Система фильтрации воды включает в себя:</w:t>
      </w:r>
    </w:p>
    <w:p w14:paraId="34DF98CB" w14:textId="77777777" w:rsidR="00DE3626" w:rsidRPr="00BA3FC0" w:rsidRDefault="00DE3626" w:rsidP="005204D1">
      <w:pPr>
        <w:widowControl w:val="0"/>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00F57280" w14:textId="7D5370CD" w:rsidR="00DE3626" w:rsidRPr="00BA3FC0" w:rsidRDefault="00DE3626" w:rsidP="005204D1">
      <w:pPr>
        <w:numPr>
          <w:ilvl w:val="2"/>
          <w:numId w:val="45"/>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336484D" w14:textId="27FEC529"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Накопительная емкость (бак для запаса воды) обеспечивает запас воды и оборудуется:</w:t>
      </w:r>
    </w:p>
    <w:p w14:paraId="3480ADD5" w14:textId="77777777"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BA3FC0">
        <w:rPr>
          <w:rFonts w:ascii="Times New Roman" w:hAnsi="Times New Roman"/>
          <w:sz w:val="28"/>
          <w:szCs w:val="28"/>
          <w:lang w:eastAsia="ru-RU"/>
        </w:rPr>
        <w:t xml:space="preserve">сливным </w:t>
      </w:r>
      <w:bookmarkEnd w:id="6"/>
      <w:r w:rsidRPr="00BA3FC0">
        <w:rPr>
          <w:rFonts w:ascii="Times New Roman" w:hAnsi="Times New Roman"/>
          <w:sz w:val="28"/>
          <w:szCs w:val="28"/>
          <w:lang w:eastAsia="ru-RU"/>
        </w:rPr>
        <w:t xml:space="preserve">краном в нижней части бака размером не менее </w:t>
      </w:r>
      <w:r w:rsidRPr="00BA3FC0">
        <w:rPr>
          <w:rFonts w:ascii="Times New Roman" w:hAnsi="Times New Roman"/>
          <w:sz w:val="28"/>
          <w:szCs w:val="28"/>
          <w:lang w:val="en-US" w:eastAsia="ru-RU"/>
        </w:rPr>
        <w:t>DN</w:t>
      </w:r>
      <w:r w:rsidRPr="00BA3FC0">
        <w:rPr>
          <w:rFonts w:ascii="Times New Roman" w:hAnsi="Times New Roman"/>
          <w:sz w:val="28"/>
          <w:szCs w:val="28"/>
          <w:lang w:eastAsia="ru-RU"/>
        </w:rPr>
        <w:t>25;</w:t>
      </w:r>
    </w:p>
    <w:p w14:paraId="47998CFC" w14:textId="4DE3DD74" w:rsidR="00DE3626" w:rsidRPr="00BA3FC0" w:rsidRDefault="00DE3626" w:rsidP="005204D1">
      <w:pPr>
        <w:numPr>
          <w:ilvl w:val="2"/>
          <w:numId w:val="4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крышкой для возможности беспрепятственной промывки и обслуживания</w:t>
      </w:r>
      <w:r w:rsidR="000644EA" w:rsidRPr="00BA3FC0">
        <w:rPr>
          <w:rFonts w:ascii="Times New Roman" w:hAnsi="Times New Roman"/>
          <w:sz w:val="28"/>
          <w:szCs w:val="28"/>
          <w:lang w:eastAsia="ru-RU"/>
        </w:rPr>
        <w:t>.</w:t>
      </w:r>
    </w:p>
    <w:p w14:paraId="07C5FBFE" w14:textId="6D89FE26"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5161040F" w14:textId="3B1AA9A7"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Организация водоснабжения из накопительной емкости (бака для запаса воды):</w:t>
      </w:r>
    </w:p>
    <w:p w14:paraId="11E5838D" w14:textId="1982BAA3" w:rsidR="00DE3626" w:rsidRPr="00BA3FC0" w:rsidRDefault="00DE3626" w:rsidP="005204D1">
      <w:pPr>
        <w:numPr>
          <w:ilvl w:val="0"/>
          <w:numId w:val="4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2CF4725E" w14:textId="77777777" w:rsidR="00DE3626" w:rsidRPr="00BA3FC0" w:rsidRDefault="00DE3626" w:rsidP="005204D1">
      <w:pPr>
        <w:numPr>
          <w:ilvl w:val="0"/>
          <w:numId w:val="47"/>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 насос установить обратный клапан латунный муфтовый;</w:t>
      </w:r>
    </w:p>
    <w:p w14:paraId="38D45831" w14:textId="0581A5D4"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454813B0" w14:textId="77777777" w:rsidR="00DE3626"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запорный кран после узла управления насосом;</w:t>
      </w:r>
    </w:p>
    <w:p w14:paraId="31DCAD59" w14:textId="71BEF38B" w:rsidR="00B85C6C" w:rsidRPr="00BA3FC0" w:rsidRDefault="00DE3626" w:rsidP="005204D1">
      <w:pPr>
        <w:numPr>
          <w:ilvl w:val="0"/>
          <w:numId w:val="47"/>
        </w:numPr>
        <w:tabs>
          <w:tab w:val="left" w:pos="993"/>
          <w:tab w:val="left" w:pos="1276"/>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w:t>
      </w:r>
      <w:r w:rsidR="00A35D8E" w:rsidRPr="00BA3FC0">
        <w:rPr>
          <w:rFonts w:ascii="Times New Roman" w:hAnsi="Times New Roman"/>
          <w:sz w:val="28"/>
          <w:szCs w:val="28"/>
        </w:rPr>
        <w:t> 6</w:t>
      </w:r>
      <w:r w:rsidRPr="00BA3FC0">
        <w:rPr>
          <w:rFonts w:ascii="Times New Roman" w:hAnsi="Times New Roman"/>
          <w:sz w:val="28"/>
          <w:szCs w:val="28"/>
        </w:rPr>
        <w:t xml:space="preserve"> и напора воды на водоразборной арматуре в диапазоне</w:t>
      </w:r>
      <w:r w:rsidR="00A35D8E" w:rsidRPr="00BA3FC0">
        <w:rPr>
          <w:rFonts w:ascii="Times New Roman" w:hAnsi="Times New Roman"/>
          <w:sz w:val="28"/>
          <w:szCs w:val="28"/>
        </w:rPr>
        <w:br/>
      </w:r>
      <w:r w:rsidRPr="00BA3FC0">
        <w:rPr>
          <w:rFonts w:ascii="Times New Roman" w:hAnsi="Times New Roman"/>
          <w:sz w:val="28"/>
          <w:szCs w:val="28"/>
        </w:rPr>
        <w:t>1,5</w:t>
      </w:r>
      <w:r w:rsidR="00AA364E" w:rsidRPr="00BA3FC0">
        <w:rPr>
          <w:rFonts w:ascii="Times New Roman" w:hAnsi="Times New Roman"/>
          <w:sz w:val="28"/>
          <w:szCs w:val="28"/>
        </w:rPr>
        <w:t>-</w:t>
      </w:r>
      <w:r w:rsidRPr="00BA3FC0">
        <w:rPr>
          <w:rFonts w:ascii="Times New Roman" w:hAnsi="Times New Roman"/>
          <w:sz w:val="28"/>
          <w:szCs w:val="28"/>
        </w:rPr>
        <w:t>2,5</w:t>
      </w:r>
      <w:r w:rsidR="00A35D8E" w:rsidRPr="00BA3FC0">
        <w:rPr>
          <w:rFonts w:ascii="Times New Roman" w:hAnsi="Times New Roman"/>
          <w:sz w:val="28"/>
          <w:szCs w:val="28"/>
        </w:rPr>
        <w:t> </w:t>
      </w:r>
      <w:r w:rsidRPr="00BA3FC0">
        <w:rPr>
          <w:rFonts w:ascii="Times New Roman" w:hAnsi="Times New Roman"/>
          <w:sz w:val="28"/>
          <w:szCs w:val="28"/>
        </w:rPr>
        <w:t>атм.</w:t>
      </w:r>
    </w:p>
    <w:p w14:paraId="110020AE" w14:textId="47C8C1A5" w:rsidR="00DE3626" w:rsidRPr="00BA3FC0" w:rsidRDefault="00DE3626" w:rsidP="00B85C6C">
      <w:pPr>
        <w:tabs>
          <w:tab w:val="left" w:pos="993"/>
          <w:tab w:val="left" w:pos="1276"/>
        </w:tabs>
        <w:spacing w:after="0" w:line="240" w:lineRule="auto"/>
        <w:ind w:left="709"/>
        <w:contextualSpacing/>
        <w:jc w:val="right"/>
        <w:rPr>
          <w:rFonts w:ascii="Times New Roman" w:hAnsi="Times New Roman"/>
          <w:i/>
          <w:sz w:val="28"/>
          <w:szCs w:val="28"/>
        </w:rPr>
      </w:pPr>
      <w:r w:rsidRPr="00BA3FC0">
        <w:rPr>
          <w:rFonts w:ascii="Times New Roman" w:hAnsi="Times New Roman"/>
          <w:i/>
          <w:sz w:val="28"/>
          <w:szCs w:val="28"/>
        </w:rPr>
        <w:t>Таблица</w:t>
      </w:r>
      <w:r w:rsidR="000644EA" w:rsidRPr="00BA3FC0">
        <w:rPr>
          <w:rFonts w:ascii="Times New Roman" w:hAnsi="Times New Roman"/>
          <w:i/>
          <w:sz w:val="28"/>
          <w:szCs w:val="28"/>
        </w:rPr>
        <w:t> 6</w:t>
      </w:r>
    </w:p>
    <w:p w14:paraId="0968CA7A" w14:textId="39C370C6" w:rsidR="00DE3626" w:rsidRPr="00BA3FC0" w:rsidRDefault="00904706" w:rsidP="004A0A4D">
      <w:pPr>
        <w:tabs>
          <w:tab w:val="left" w:pos="1134"/>
        </w:tabs>
        <w:spacing w:after="120" w:line="240" w:lineRule="auto"/>
        <w:jc w:val="center"/>
        <w:rPr>
          <w:rFonts w:ascii="Times New Roman" w:hAnsi="Times New Roman"/>
          <w:i/>
          <w:sz w:val="28"/>
          <w:szCs w:val="28"/>
        </w:rPr>
      </w:pPr>
      <w:r w:rsidRPr="00BA3FC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E3626" w:rsidRPr="00BA3FC0" w14:paraId="5E63EC0B" w14:textId="77777777" w:rsidTr="0023347E">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142C5E40" w14:textId="5C23B7F2"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 xml:space="preserve">Обозначение </w:t>
            </w:r>
            <w:r w:rsidR="0023347E" w:rsidRPr="00BA3FC0">
              <w:rPr>
                <w:rFonts w:ascii="Times New Roman" w:hAnsi="Times New Roman"/>
                <w:b/>
                <w:sz w:val="24"/>
                <w:szCs w:val="24"/>
                <w:lang w:eastAsia="ru-RU"/>
              </w:rPr>
              <w:br/>
            </w:r>
            <w:r w:rsidRPr="00BA3FC0">
              <w:rPr>
                <w:rFonts w:ascii="Times New Roman" w:hAnsi="Times New Roman"/>
                <w:b/>
                <w:sz w:val="24"/>
                <w:szCs w:val="24"/>
                <w:lang w:eastAsia="ru-RU"/>
              </w:rPr>
              <w:t>в формуле</w:t>
            </w:r>
          </w:p>
        </w:tc>
        <w:tc>
          <w:tcPr>
            <w:tcW w:w="1405" w:type="dxa"/>
            <w:tcBorders>
              <w:top w:val="single" w:sz="4" w:space="0" w:color="auto"/>
              <w:left w:val="nil"/>
              <w:bottom w:val="single" w:sz="4" w:space="0" w:color="auto"/>
              <w:right w:val="single" w:sz="4" w:space="0" w:color="auto"/>
            </w:tcBorders>
            <w:vAlign w:val="center"/>
            <w:hideMark/>
          </w:tcPr>
          <w:p w14:paraId="05286C02"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7AC44963"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574051CD" w14:textId="77777777" w:rsidR="00DE3626" w:rsidRPr="00BA3FC0" w:rsidRDefault="00DE3626"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598F029B" w14:textId="53E057FF" w:rsidR="00DE3626" w:rsidRPr="00BA3FC0" w:rsidRDefault="0023347E" w:rsidP="0023347E">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w:t>
            </w:r>
          </w:p>
        </w:tc>
      </w:tr>
      <w:tr w:rsidR="00DE3626" w:rsidRPr="00BA3FC0" w14:paraId="322C4754" w14:textId="77777777" w:rsidTr="0023347E">
        <w:trPr>
          <w:trHeight w:val="1485"/>
        </w:trPr>
        <w:tc>
          <w:tcPr>
            <w:tcW w:w="1971" w:type="dxa"/>
            <w:tcBorders>
              <w:top w:val="nil"/>
              <w:left w:val="single" w:sz="4" w:space="0" w:color="auto"/>
              <w:bottom w:val="single" w:sz="4" w:space="0" w:color="auto"/>
              <w:right w:val="single" w:sz="4" w:space="0" w:color="auto"/>
            </w:tcBorders>
            <w:vAlign w:val="center"/>
            <w:hideMark/>
          </w:tcPr>
          <w:p w14:paraId="3A6345E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0D7C8116"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7C70F33E"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143091F4" w14:textId="4B7629CC"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 xml:space="preserve">Максимальный расход воды </w:t>
            </w:r>
            <w:r w:rsidR="0023347E" w:rsidRPr="00BA3FC0">
              <w:rPr>
                <w:rFonts w:ascii="Times New Roman" w:hAnsi="Times New Roman"/>
                <w:sz w:val="24"/>
                <w:szCs w:val="24"/>
                <w:lang w:eastAsia="ru-RU"/>
              </w:rPr>
              <w:br/>
            </w:r>
            <w:r w:rsidRPr="00BA3FC0">
              <w:rPr>
                <w:rFonts w:ascii="Times New Roman" w:hAnsi="Times New Roman"/>
                <w:sz w:val="24"/>
                <w:szCs w:val="24"/>
                <w:lang w:eastAsia="ru-RU"/>
              </w:rPr>
              <w:t>за сутки (л/сутки)</w:t>
            </w:r>
          </w:p>
        </w:tc>
        <w:tc>
          <w:tcPr>
            <w:tcW w:w="2268" w:type="dxa"/>
            <w:tcBorders>
              <w:top w:val="nil"/>
              <w:left w:val="nil"/>
              <w:bottom w:val="single" w:sz="4" w:space="0" w:color="auto"/>
              <w:right w:val="single" w:sz="4" w:space="0" w:color="auto"/>
            </w:tcBorders>
            <w:vAlign w:val="center"/>
            <w:hideMark/>
          </w:tcPr>
          <w:p w14:paraId="265BFE02" w14:textId="77777777"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Формула расчета объема накопительного бака</w:t>
            </w:r>
          </w:p>
        </w:tc>
      </w:tr>
      <w:tr w:rsidR="00DE3626" w:rsidRPr="00BA3FC0" w14:paraId="2A6B65A4"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67B9289F"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5584410"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6637EDA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0AA529B1"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7D3D0EBD" w14:textId="10D5A2D4" w:rsidR="00DE3626" w:rsidRPr="00BA3FC0" w:rsidRDefault="00DE3626" w:rsidP="0023347E">
            <w:pPr>
              <w:spacing w:after="0" w:line="240" w:lineRule="auto"/>
              <w:jc w:val="center"/>
              <w:rPr>
                <w:rFonts w:ascii="Times New Roman" w:hAnsi="Times New Roman"/>
                <w:sz w:val="24"/>
                <w:szCs w:val="24"/>
                <w:lang w:eastAsia="ru-RU"/>
              </w:rPr>
            </w:pPr>
            <w:r w:rsidRPr="00BA3FC0">
              <w:rPr>
                <w:rFonts w:ascii="Times New Roman" w:hAnsi="Times New Roman"/>
                <w:sz w:val="24"/>
                <w:szCs w:val="24"/>
                <w:lang w:eastAsia="ru-RU"/>
              </w:rPr>
              <w:t xml:space="preserve">M (суммарное </w:t>
            </w:r>
            <w:r w:rsidR="00904706" w:rsidRPr="00BA3FC0">
              <w:rPr>
                <w:rFonts w:ascii="Times New Roman" w:hAnsi="Times New Roman"/>
                <w:sz w:val="24"/>
                <w:szCs w:val="24"/>
                <w:lang w:eastAsia="ru-RU"/>
              </w:rPr>
              <w:br/>
            </w:r>
            <w:r w:rsidRPr="00BA3FC0">
              <w:rPr>
                <w:rFonts w:ascii="Times New Roman" w:hAnsi="Times New Roman"/>
                <w:sz w:val="24"/>
                <w:szCs w:val="24"/>
                <w:lang w:eastAsia="ru-RU"/>
              </w:rPr>
              <w:t>по статьям расхода водопотребления) * N(суммарное по статьям расхода водопотребления)</w:t>
            </w:r>
          </w:p>
        </w:tc>
      </w:tr>
      <w:tr w:rsidR="00DE3626" w:rsidRPr="00BA3FC0" w14:paraId="74B7997B" w14:textId="77777777" w:rsidTr="0023347E">
        <w:trPr>
          <w:trHeight w:val="973"/>
        </w:trPr>
        <w:tc>
          <w:tcPr>
            <w:tcW w:w="1971" w:type="dxa"/>
            <w:tcBorders>
              <w:top w:val="nil"/>
              <w:left w:val="single" w:sz="4" w:space="0" w:color="auto"/>
              <w:bottom w:val="single" w:sz="4" w:space="0" w:color="auto"/>
              <w:right w:val="single" w:sz="4" w:space="0" w:color="auto"/>
            </w:tcBorders>
            <w:vAlign w:val="center"/>
            <w:hideMark/>
          </w:tcPr>
          <w:p w14:paraId="75271D84"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78A44217"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5088775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E576913"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1A66CC48" w14:textId="77777777" w:rsidR="00DE3626" w:rsidRPr="00BA3FC0" w:rsidRDefault="00DE3626" w:rsidP="006D19C6">
            <w:pPr>
              <w:spacing w:line="240" w:lineRule="auto"/>
              <w:rPr>
                <w:rFonts w:ascii="Times New Roman" w:hAnsi="Times New Roman"/>
                <w:sz w:val="28"/>
                <w:szCs w:val="28"/>
                <w:lang w:eastAsia="ru-RU"/>
              </w:rPr>
            </w:pPr>
          </w:p>
        </w:tc>
      </w:tr>
      <w:tr w:rsidR="00DE3626" w:rsidRPr="00BA3FC0" w14:paraId="0E21FCB1" w14:textId="77777777" w:rsidTr="0023347E">
        <w:trPr>
          <w:trHeight w:val="572"/>
        </w:trPr>
        <w:tc>
          <w:tcPr>
            <w:tcW w:w="1971" w:type="dxa"/>
            <w:tcBorders>
              <w:top w:val="nil"/>
              <w:left w:val="single" w:sz="4" w:space="0" w:color="auto"/>
              <w:bottom w:val="single" w:sz="4" w:space="0" w:color="auto"/>
              <w:right w:val="single" w:sz="4" w:space="0" w:color="auto"/>
            </w:tcBorders>
            <w:vAlign w:val="center"/>
            <w:hideMark/>
          </w:tcPr>
          <w:p w14:paraId="4287EDC8"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73B9F349"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3FB72B5C"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71073B5D" w14:textId="77777777" w:rsidR="00DE3626" w:rsidRPr="00BA3FC0" w:rsidRDefault="00DE3626" w:rsidP="0023347E">
            <w:pPr>
              <w:spacing w:after="0" w:line="240" w:lineRule="auto"/>
              <w:ind w:right="-52"/>
              <w:jc w:val="center"/>
              <w:rPr>
                <w:rFonts w:ascii="Times New Roman" w:hAnsi="Times New Roman"/>
                <w:sz w:val="24"/>
                <w:szCs w:val="24"/>
                <w:lang w:eastAsia="ru-RU"/>
              </w:rPr>
            </w:pPr>
            <w:r w:rsidRPr="00BA3FC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3D7D61E9" w14:textId="77777777" w:rsidR="00DE3626" w:rsidRPr="00BA3FC0" w:rsidRDefault="00DE3626" w:rsidP="006D19C6">
            <w:pPr>
              <w:spacing w:line="240" w:lineRule="auto"/>
              <w:rPr>
                <w:rFonts w:ascii="Times New Roman" w:hAnsi="Times New Roman"/>
                <w:sz w:val="20"/>
                <w:szCs w:val="20"/>
              </w:rPr>
            </w:pPr>
          </w:p>
        </w:tc>
      </w:tr>
    </w:tbl>
    <w:p w14:paraId="48E7CBFF" w14:textId="77777777" w:rsidR="00DE3626" w:rsidRPr="00BA3FC0" w:rsidRDefault="00DE3626" w:rsidP="0023347E">
      <w:pPr>
        <w:tabs>
          <w:tab w:val="left" w:pos="1134"/>
        </w:tabs>
        <w:spacing w:before="60" w:after="0"/>
        <w:rPr>
          <w:rFonts w:ascii="Times New Roman" w:hAnsi="Times New Roman"/>
          <w:sz w:val="24"/>
          <w:szCs w:val="24"/>
        </w:rPr>
      </w:pPr>
      <w:r w:rsidRPr="00BA3FC0">
        <w:rPr>
          <w:rFonts w:ascii="Times New Roman" w:hAnsi="Times New Roman"/>
          <w:sz w:val="24"/>
          <w:szCs w:val="24"/>
        </w:rPr>
        <w:t>*Параметр используется при оценке объема септика.</w:t>
      </w:r>
    </w:p>
    <w:p w14:paraId="46727753" w14:textId="77777777" w:rsidR="00740C15" w:rsidRPr="00BA3FC0" w:rsidRDefault="00740C15" w:rsidP="0023347E">
      <w:pPr>
        <w:tabs>
          <w:tab w:val="left" w:pos="1134"/>
        </w:tabs>
        <w:spacing w:before="60" w:after="0"/>
        <w:rPr>
          <w:rFonts w:ascii="Times New Roman" w:hAnsi="Times New Roman"/>
          <w:sz w:val="24"/>
          <w:szCs w:val="24"/>
        </w:rPr>
      </w:pPr>
    </w:p>
    <w:p w14:paraId="7F89CA3A" w14:textId="134174A3"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Защита от переполнения накопительной емкости (бака для запаса воды):</w:t>
      </w:r>
    </w:p>
    <w:p w14:paraId="6420160B" w14:textId="77777777" w:rsidR="00DE3626" w:rsidRPr="00BA3FC0" w:rsidRDefault="00DE3626" w:rsidP="005204D1">
      <w:pPr>
        <w:pStyle w:val="af9"/>
        <w:widowControl w:val="0"/>
        <w:numPr>
          <w:ilvl w:val="0"/>
          <w:numId w:val="78"/>
        </w:numPr>
        <w:tabs>
          <w:tab w:val="left" w:pos="1276"/>
        </w:tabs>
        <w:ind w:left="0" w:firstLine="709"/>
        <w:jc w:val="both"/>
      </w:pPr>
      <w:r w:rsidRPr="00BA3FC0">
        <w:t>устанавливается устройство аварийного поплавкового выключателя, включенного в цепь электропитания скважинного насоса;</w:t>
      </w:r>
    </w:p>
    <w:p w14:paraId="52BF8F83" w14:textId="77777777" w:rsidR="00E70904" w:rsidRPr="00BA3FC0" w:rsidRDefault="00DE3626" w:rsidP="005204D1">
      <w:pPr>
        <w:pStyle w:val="af9"/>
        <w:numPr>
          <w:ilvl w:val="0"/>
          <w:numId w:val="78"/>
        </w:numPr>
        <w:tabs>
          <w:tab w:val="left" w:pos="1276"/>
        </w:tabs>
        <w:ind w:left="0" w:firstLine="709"/>
        <w:jc w:val="both"/>
      </w:pPr>
      <w:r w:rsidRPr="00BA3FC0">
        <w:t>уровень срабатывания поплавкового выключателя должен быть выше уровня рабочего поплавка (на заполнение)</w:t>
      </w:r>
      <w:r w:rsidR="00E70904" w:rsidRPr="00BA3FC0">
        <w:t>;</w:t>
      </w:r>
    </w:p>
    <w:p w14:paraId="3DFA9151" w14:textId="290C847F" w:rsidR="00DE3626" w:rsidRPr="00BA3FC0" w:rsidRDefault="00DE3626" w:rsidP="005204D1">
      <w:pPr>
        <w:pStyle w:val="af9"/>
        <w:numPr>
          <w:ilvl w:val="0"/>
          <w:numId w:val="78"/>
        </w:numPr>
        <w:tabs>
          <w:tab w:val="left" w:pos="1276"/>
        </w:tabs>
        <w:ind w:left="0" w:firstLine="709"/>
        <w:jc w:val="both"/>
      </w:pPr>
      <w:r w:rsidRPr="00BA3FC0">
        <w:t>по сигналу о переполнении бака скважинный насос должен отключаться.</w:t>
      </w:r>
    </w:p>
    <w:p w14:paraId="77AE9CF4" w14:textId="56C610EE" w:rsidR="002434A0" w:rsidRPr="00BA3FC0" w:rsidRDefault="00DE3626" w:rsidP="005204D1">
      <w:pPr>
        <w:spacing w:after="0" w:line="240" w:lineRule="auto"/>
        <w:ind w:firstLine="709"/>
        <w:contextualSpacing/>
        <w:jc w:val="both"/>
        <w:rPr>
          <w:rFonts w:ascii="Times New Roman" w:hAnsi="Times New Roman"/>
          <w:i/>
          <w:sz w:val="28"/>
          <w:szCs w:val="28"/>
        </w:rPr>
      </w:pPr>
      <w:r w:rsidRPr="00BA3FC0">
        <w:rPr>
          <w:rFonts w:ascii="Times New Roman" w:hAnsi="Times New Roman"/>
          <w:sz w:val="28"/>
          <w:szCs w:val="28"/>
          <w:lang w:eastAsia="ru-RU"/>
        </w:rPr>
        <w:t>Скважинный насос (Р</w:t>
      </w:r>
      <w:r w:rsidR="00B765AF" w:rsidRPr="00BA3FC0">
        <w:rPr>
          <w:rFonts w:ascii="Times New Roman" w:hAnsi="Times New Roman"/>
          <w:sz w:val="28"/>
          <w:szCs w:val="28"/>
          <w:lang w:eastAsia="ru-RU"/>
        </w:rPr>
        <w:t>исунок </w:t>
      </w:r>
      <w:r w:rsidRPr="00BA3FC0">
        <w:rPr>
          <w:rFonts w:ascii="Times New Roman" w:hAnsi="Times New Roman"/>
          <w:sz w:val="28"/>
          <w:szCs w:val="28"/>
          <w:lang w:eastAsia="ru-RU"/>
        </w:rPr>
        <w:t>1</w:t>
      </w:r>
      <w:r w:rsidR="00466032" w:rsidRPr="00BA3FC0">
        <w:rPr>
          <w:rFonts w:ascii="Times New Roman" w:hAnsi="Times New Roman"/>
          <w:sz w:val="28"/>
          <w:szCs w:val="28"/>
          <w:lang w:eastAsia="ru-RU"/>
        </w:rPr>
        <w:t>2</w:t>
      </w:r>
      <w:r w:rsidRPr="00BA3FC0">
        <w:rPr>
          <w:rFonts w:ascii="Times New Roman" w:hAnsi="Times New Roman"/>
          <w:sz w:val="28"/>
          <w:szCs w:val="28"/>
          <w:lang w:eastAsia="ru-RU"/>
        </w:rPr>
        <w:t xml:space="preserve">)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00EB7E1D" w:rsidRPr="00BA3FC0">
        <w:rPr>
          <w:rFonts w:ascii="Times New Roman" w:hAnsi="Times New Roman"/>
          <w:sz w:val="28"/>
          <w:szCs w:val="28"/>
        </w:rPr>
        <w:t>т</w:t>
      </w:r>
      <w:r w:rsidRPr="00BA3FC0">
        <w:rPr>
          <w:rFonts w:ascii="Times New Roman" w:hAnsi="Times New Roman"/>
          <w:sz w:val="28"/>
          <w:szCs w:val="28"/>
        </w:rPr>
        <w:t>аблице</w:t>
      </w:r>
      <w:r w:rsidR="000644EA" w:rsidRPr="00BA3FC0">
        <w:rPr>
          <w:rFonts w:ascii="Times New Roman" w:hAnsi="Times New Roman"/>
          <w:sz w:val="28"/>
          <w:szCs w:val="28"/>
        </w:rPr>
        <w:t> 6</w:t>
      </w:r>
      <w:r w:rsidRPr="00BA3FC0">
        <w:rPr>
          <w:rFonts w:ascii="Times New Roman" w:hAnsi="Times New Roman"/>
          <w:sz w:val="28"/>
          <w:szCs w:val="28"/>
        </w:rPr>
        <w:t>.</w:t>
      </w:r>
    </w:p>
    <w:p w14:paraId="7E95E377" w14:textId="5163D01C" w:rsidR="00DE3626" w:rsidRPr="00BA3FC0" w:rsidRDefault="00B85C6C" w:rsidP="00DE3626">
      <w:pPr>
        <w:spacing w:after="0" w:line="240" w:lineRule="auto"/>
        <w:jc w:val="right"/>
        <w:rPr>
          <w:rFonts w:ascii="Times New Roman" w:hAnsi="Times New Roman"/>
          <w:i/>
          <w:sz w:val="28"/>
          <w:szCs w:val="28"/>
        </w:rPr>
      </w:pPr>
      <w:r w:rsidRPr="00BA3FC0">
        <w:rPr>
          <w:rFonts w:ascii="Times New Roman" w:hAnsi="Times New Roman"/>
          <w:i/>
          <w:sz w:val="28"/>
          <w:szCs w:val="28"/>
        </w:rPr>
        <w:br w:type="column"/>
      </w:r>
      <w:r w:rsidR="00DE3626" w:rsidRPr="00BA3FC0">
        <w:rPr>
          <w:rFonts w:ascii="Times New Roman" w:hAnsi="Times New Roman"/>
          <w:i/>
          <w:sz w:val="28"/>
          <w:szCs w:val="28"/>
        </w:rPr>
        <w:lastRenderedPageBreak/>
        <w:t>Р</w:t>
      </w:r>
      <w:r w:rsidR="00B765AF" w:rsidRPr="00BA3FC0">
        <w:rPr>
          <w:rFonts w:ascii="Times New Roman" w:hAnsi="Times New Roman"/>
          <w:i/>
          <w:sz w:val="28"/>
          <w:szCs w:val="28"/>
        </w:rPr>
        <w:t>исунок </w:t>
      </w:r>
      <w:r w:rsidR="00DE3626" w:rsidRPr="00BA3FC0">
        <w:rPr>
          <w:rFonts w:ascii="Times New Roman" w:hAnsi="Times New Roman"/>
          <w:i/>
          <w:sz w:val="28"/>
          <w:szCs w:val="28"/>
        </w:rPr>
        <w:t>1</w:t>
      </w:r>
      <w:r w:rsidR="00F7381F" w:rsidRPr="00BA3FC0">
        <w:rPr>
          <w:rFonts w:ascii="Times New Roman" w:hAnsi="Times New Roman"/>
          <w:i/>
          <w:sz w:val="28"/>
          <w:szCs w:val="28"/>
        </w:rPr>
        <w:t>2</w:t>
      </w:r>
    </w:p>
    <w:p w14:paraId="5744557F"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Принципиальная схема организации системы водоснабжения</w:t>
      </w:r>
    </w:p>
    <w:p w14:paraId="7390E058" w14:textId="77777777" w:rsidR="00DE3626" w:rsidRPr="00BA3FC0" w:rsidRDefault="00DE3626" w:rsidP="00DE3626">
      <w:pPr>
        <w:tabs>
          <w:tab w:val="left" w:pos="1134"/>
        </w:tabs>
        <w:spacing w:after="0" w:line="240" w:lineRule="auto"/>
        <w:jc w:val="right"/>
        <w:rPr>
          <w:rFonts w:ascii="Times New Roman" w:hAnsi="Times New Roman"/>
          <w:i/>
          <w:sz w:val="28"/>
          <w:szCs w:val="28"/>
        </w:rPr>
      </w:pPr>
      <w:r w:rsidRPr="00BA3FC0">
        <w:rPr>
          <w:rFonts w:ascii="Times New Roman" w:hAnsi="Times New Roman"/>
          <w:i/>
          <w:sz w:val="28"/>
          <w:szCs w:val="28"/>
        </w:rPr>
        <w:t xml:space="preserve"> с применением скважинного насоса</w:t>
      </w:r>
    </w:p>
    <w:p w14:paraId="17FB8FCD" w14:textId="77777777" w:rsidR="00DE3626" w:rsidRPr="00BA3FC0" w:rsidRDefault="00DE3626" w:rsidP="00DE3626">
      <w:pPr>
        <w:tabs>
          <w:tab w:val="left" w:pos="1134"/>
        </w:tabs>
        <w:spacing w:after="0" w:line="240" w:lineRule="auto"/>
        <w:jc w:val="right"/>
        <w:rPr>
          <w:rFonts w:ascii="Times New Roman" w:hAnsi="Times New Roman"/>
          <w:i/>
        </w:rPr>
      </w:pPr>
    </w:p>
    <w:p w14:paraId="54FCDBE7" w14:textId="5EB2606F" w:rsidR="00A32D87" w:rsidRPr="00BA3FC0" w:rsidRDefault="00DE3626" w:rsidP="00DE3626">
      <w:pPr>
        <w:tabs>
          <w:tab w:val="left" w:pos="1134"/>
        </w:tabs>
        <w:spacing w:line="240" w:lineRule="auto"/>
        <w:jc w:val="center"/>
        <w:rPr>
          <w:rFonts w:ascii="Times New Roman" w:hAnsi="Times New Roman"/>
        </w:rPr>
      </w:pPr>
      <w:r w:rsidRPr="00BA3FC0">
        <w:rPr>
          <w:noProof/>
        </w:rPr>
        <w:t xml:space="preserve"> </w:t>
      </w:r>
      <w:r w:rsidR="00A32D87" w:rsidRPr="00BA3FC0">
        <w:rPr>
          <w:noProof/>
          <w:lang w:eastAsia="ru-RU"/>
        </w:rPr>
        <w:drawing>
          <wp:inline distT="0" distB="0" distL="0" distR="0" wp14:anchorId="7C8FED23" wp14:editId="5A1C64D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942E9B6" w14:textId="4875576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070CAF3B" w14:textId="77777777" w:rsidR="00DE3626" w:rsidRPr="00BA3FC0" w:rsidRDefault="00DE3626" w:rsidP="005204D1">
      <w:pPr>
        <w:pStyle w:val="af9"/>
        <w:numPr>
          <w:ilvl w:val="0"/>
          <w:numId w:val="79"/>
        </w:numPr>
        <w:tabs>
          <w:tab w:val="left" w:pos="1276"/>
          <w:tab w:val="left" w:pos="1560"/>
        </w:tabs>
        <w:ind w:left="0" w:firstLine="709"/>
        <w:jc w:val="both"/>
      </w:pPr>
      <w:r w:rsidRPr="00BA3FC0">
        <w:t>раковины в санузле;</w:t>
      </w:r>
    </w:p>
    <w:p w14:paraId="0CAB222F" w14:textId="77777777" w:rsidR="00DE3626" w:rsidRPr="00BA3FC0" w:rsidRDefault="00DE3626" w:rsidP="005204D1">
      <w:pPr>
        <w:pStyle w:val="af9"/>
        <w:numPr>
          <w:ilvl w:val="0"/>
          <w:numId w:val="79"/>
        </w:numPr>
        <w:tabs>
          <w:tab w:val="left" w:pos="1276"/>
          <w:tab w:val="left" w:pos="1560"/>
        </w:tabs>
        <w:ind w:left="0" w:firstLine="709"/>
        <w:jc w:val="both"/>
      </w:pPr>
      <w:r w:rsidRPr="00BA3FC0">
        <w:t xml:space="preserve">бачка унитаза; </w:t>
      </w:r>
    </w:p>
    <w:p w14:paraId="1C4B1DF3" w14:textId="77777777" w:rsidR="00DE3626" w:rsidRPr="00BA3FC0" w:rsidRDefault="00DE3626" w:rsidP="005204D1">
      <w:pPr>
        <w:pStyle w:val="af9"/>
        <w:numPr>
          <w:ilvl w:val="0"/>
          <w:numId w:val="79"/>
        </w:numPr>
        <w:tabs>
          <w:tab w:val="left" w:pos="1276"/>
          <w:tab w:val="left" w:pos="1560"/>
        </w:tabs>
        <w:ind w:left="0" w:firstLine="709"/>
        <w:jc w:val="both"/>
      </w:pPr>
      <w:r w:rsidRPr="00BA3FC0">
        <w:t>водонагревателя накопительного типа;</w:t>
      </w:r>
    </w:p>
    <w:p w14:paraId="08C8A196" w14:textId="77777777" w:rsidR="00DE3626" w:rsidRPr="00BA3FC0" w:rsidRDefault="00DE3626" w:rsidP="005204D1">
      <w:pPr>
        <w:pStyle w:val="af9"/>
        <w:numPr>
          <w:ilvl w:val="0"/>
          <w:numId w:val="79"/>
        </w:numPr>
        <w:tabs>
          <w:tab w:val="left" w:pos="1276"/>
          <w:tab w:val="left" w:pos="1560"/>
        </w:tabs>
        <w:ind w:left="0" w:firstLine="709"/>
        <w:jc w:val="both"/>
      </w:pPr>
      <w:r w:rsidRPr="00BA3FC0">
        <w:t>крана для технических нужд.</w:t>
      </w:r>
    </w:p>
    <w:p w14:paraId="6D942846" w14:textId="6B861E8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Трубопроводы горячего и холодного водоснабжения проложить открыто на минимальном расстоянии от </w:t>
      </w:r>
      <w:r w:rsidR="0037669D" w:rsidRPr="00BA3FC0">
        <w:rPr>
          <w:rFonts w:ascii="Times New Roman" w:hAnsi="Times New Roman"/>
          <w:sz w:val="28"/>
          <w:szCs w:val="28"/>
        </w:rPr>
        <w:t>внутренних стен МОПС</w:t>
      </w:r>
      <w:r w:rsidR="000638D1" w:rsidRPr="00BA3FC0">
        <w:rPr>
          <w:rFonts w:ascii="Times New Roman" w:hAnsi="Times New Roman"/>
          <w:sz w:val="28"/>
          <w:szCs w:val="28"/>
        </w:rPr>
        <w:t xml:space="preserve">, </w:t>
      </w:r>
      <w:r w:rsidRPr="00BA3FC0">
        <w:rPr>
          <w:rFonts w:ascii="Times New Roman" w:hAnsi="Times New Roman"/>
          <w:sz w:val="28"/>
          <w:szCs w:val="28"/>
        </w:rPr>
        <w:t>зазор должен составлять не более 5</w:t>
      </w:r>
      <w:r w:rsidR="009766B4" w:rsidRPr="00BA3FC0">
        <w:rPr>
          <w:rFonts w:ascii="Times New Roman" w:hAnsi="Times New Roman"/>
          <w:sz w:val="28"/>
          <w:szCs w:val="28"/>
        </w:rPr>
        <w:t> мм</w:t>
      </w:r>
      <w:r w:rsidR="00E70904" w:rsidRPr="00BA3FC0">
        <w:rPr>
          <w:rFonts w:ascii="Times New Roman" w:hAnsi="Times New Roman"/>
          <w:sz w:val="28"/>
          <w:szCs w:val="28"/>
        </w:rPr>
        <w:t>.</w:t>
      </w:r>
    </w:p>
    <w:p w14:paraId="67DA075A" w14:textId="6A61459C"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lang w:eastAsia="ru-RU"/>
        </w:rPr>
        <w:t xml:space="preserve">Применить трубопроводы из полипропилена </w:t>
      </w:r>
      <w:r w:rsidRPr="00BA3FC0">
        <w:rPr>
          <w:rFonts w:ascii="Times New Roman" w:hAnsi="Times New Roman"/>
          <w:sz w:val="28"/>
          <w:szCs w:val="28"/>
          <w:lang w:val="en-US" w:eastAsia="ru-RU"/>
        </w:rPr>
        <w:t>PN</w:t>
      </w:r>
      <w:r w:rsidRPr="00BA3FC0">
        <w:rPr>
          <w:rFonts w:ascii="Times New Roman" w:hAnsi="Times New Roman"/>
          <w:sz w:val="28"/>
          <w:szCs w:val="28"/>
          <w:lang w:eastAsia="ru-RU"/>
        </w:rPr>
        <w:t>20, армированные стекловолокном</w:t>
      </w:r>
      <w:r w:rsidR="0089508A" w:rsidRPr="00BA3FC0">
        <w:rPr>
          <w:rFonts w:ascii="Times New Roman" w:hAnsi="Times New Roman"/>
          <w:sz w:val="28"/>
          <w:szCs w:val="28"/>
          <w:lang w:eastAsia="ru-RU"/>
        </w:rPr>
        <w:t>. И</w:t>
      </w:r>
      <w:r w:rsidRPr="00BA3FC0">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325906B3" w14:textId="548FE652"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Для обеспечения </w:t>
      </w:r>
      <w:r w:rsidRPr="00BA3FC0">
        <w:rPr>
          <w:rFonts w:ascii="Times New Roman" w:hAnsi="Times New Roman"/>
          <w:sz w:val="28"/>
          <w:szCs w:val="28"/>
        </w:rPr>
        <w:t>ГВС установить водонагреватель накопительного типа (размер наливного бака 10</w:t>
      </w:r>
      <w:r w:rsidR="00AA364E" w:rsidRPr="00BA3FC0">
        <w:rPr>
          <w:rFonts w:ascii="Times New Roman" w:hAnsi="Times New Roman"/>
          <w:sz w:val="28"/>
          <w:szCs w:val="28"/>
        </w:rPr>
        <w:t>-</w:t>
      </w:r>
      <w:r w:rsidRPr="00BA3FC0">
        <w:rPr>
          <w:rFonts w:ascii="Times New Roman" w:hAnsi="Times New Roman"/>
          <w:sz w:val="28"/>
          <w:szCs w:val="28"/>
        </w:rPr>
        <w:t>15</w:t>
      </w:r>
      <w:r w:rsidR="0023347E" w:rsidRPr="00BA3FC0">
        <w:rPr>
          <w:rFonts w:ascii="Times New Roman" w:hAnsi="Times New Roman"/>
          <w:sz w:val="28"/>
          <w:szCs w:val="28"/>
        </w:rPr>
        <w:t> </w:t>
      </w:r>
      <w:r w:rsidRPr="00BA3FC0">
        <w:rPr>
          <w:rFonts w:ascii="Times New Roman" w:hAnsi="Times New Roman"/>
          <w:sz w:val="28"/>
          <w:szCs w:val="28"/>
        </w:rPr>
        <w:t xml:space="preserve">л) с подачей горячей воды из накопительного бака </w:t>
      </w:r>
      <w:r w:rsidR="00B765AF" w:rsidRPr="00BA3FC0">
        <w:rPr>
          <w:rFonts w:ascii="Times New Roman" w:hAnsi="Times New Roman"/>
          <w:sz w:val="28"/>
          <w:szCs w:val="28"/>
        </w:rPr>
        <w:t>(Рисунок 11, 12)</w:t>
      </w:r>
      <w:r w:rsidR="00B765AF" w:rsidRPr="00BA3FC0">
        <w:t xml:space="preserve"> </w:t>
      </w:r>
      <w:r w:rsidRPr="00BA3FC0">
        <w:rPr>
          <w:rFonts w:ascii="Times New Roman" w:hAnsi="Times New Roman"/>
          <w:sz w:val="28"/>
          <w:szCs w:val="28"/>
        </w:rPr>
        <w:t>в помещение санузла</w:t>
      </w:r>
      <w:r w:rsidRPr="00BA3FC0">
        <w:rPr>
          <w:rFonts w:ascii="Times New Roman" w:hAnsi="Times New Roman"/>
          <w:sz w:val="28"/>
          <w:szCs w:val="28"/>
          <w:lang w:eastAsia="ru-RU"/>
        </w:rPr>
        <w:t>. Монтаж водонагревателя выполнить с креплением на стену (перегородку) на расстоянии 100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 xml:space="preserve"> от уровня чистового потолка. </w:t>
      </w:r>
    </w:p>
    <w:p w14:paraId="1C62D64C" w14:textId="2F71F646"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6C3F036" w14:textId="5CB7F39C" w:rsidR="00DE3626" w:rsidRPr="00BA3FC0" w:rsidRDefault="00054074"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Предусмотреть устройство самотечной канализации для вывода из МОПС сточных вод в локальные </w:t>
      </w:r>
      <w:r w:rsidR="002434A0" w:rsidRPr="00BA3FC0">
        <w:rPr>
          <w:rFonts w:ascii="Times New Roman" w:hAnsi="Times New Roman"/>
          <w:sz w:val="28"/>
          <w:szCs w:val="28"/>
        </w:rPr>
        <w:t>очистные сооружения (септик)</w:t>
      </w:r>
      <w:r w:rsidRPr="00BA3FC0">
        <w:rPr>
          <w:rFonts w:ascii="Times New Roman" w:hAnsi="Times New Roman"/>
          <w:sz w:val="28"/>
          <w:szCs w:val="28"/>
        </w:rPr>
        <w:t xml:space="preserve">, </w:t>
      </w:r>
      <w:r w:rsidRPr="00BA3FC0">
        <w:rPr>
          <w:rFonts w:ascii="Times New Roman" w:hAnsi="Times New Roman"/>
          <w:sz w:val="28"/>
          <w:szCs w:val="28"/>
        </w:rPr>
        <w:lastRenderedPageBreak/>
        <w:t>расположенные на удалении не менее 5</w:t>
      </w:r>
      <w:r w:rsidR="002434A0" w:rsidRPr="00BA3FC0">
        <w:rPr>
          <w:rFonts w:ascii="Times New Roman" w:hAnsi="Times New Roman"/>
          <w:sz w:val="28"/>
          <w:szCs w:val="28"/>
        </w:rPr>
        <w:t> </w:t>
      </w:r>
      <w:r w:rsidRPr="00BA3FC0">
        <w:rPr>
          <w:rFonts w:ascii="Times New Roman" w:hAnsi="Times New Roman"/>
          <w:sz w:val="28"/>
          <w:szCs w:val="28"/>
        </w:rPr>
        <w:t>м от МОПС. Применять энергонезависимые</w:t>
      </w:r>
      <w:r w:rsidR="00740C15" w:rsidRPr="00BA3FC0">
        <w:rPr>
          <w:rStyle w:val="ad"/>
          <w:rFonts w:ascii="Times New Roman" w:hAnsi="Times New Roman"/>
          <w:sz w:val="28"/>
          <w:szCs w:val="28"/>
        </w:rPr>
        <w:footnoteReference w:id="7"/>
      </w:r>
      <w:r w:rsidRPr="00BA3FC0">
        <w:rPr>
          <w:rFonts w:ascii="Times New Roman" w:hAnsi="Times New Roman"/>
          <w:sz w:val="28"/>
          <w:szCs w:val="28"/>
        </w:rPr>
        <w:t xml:space="preserve"> двух- или трехъемкостные септики с производительностью 300-700</w:t>
      </w:r>
      <w:r w:rsidR="006033AA" w:rsidRPr="00BA3FC0">
        <w:rPr>
          <w:rFonts w:ascii="Times New Roman" w:hAnsi="Times New Roman"/>
          <w:sz w:val="28"/>
          <w:szCs w:val="28"/>
        </w:rPr>
        <w:t> </w:t>
      </w:r>
      <w:r w:rsidRPr="00BA3FC0">
        <w:rPr>
          <w:rFonts w:ascii="Times New Roman" w:hAnsi="Times New Roman"/>
          <w:sz w:val="28"/>
          <w:szCs w:val="28"/>
        </w:rPr>
        <w:t xml:space="preserve">л/сутки, либо станцию биологической очистки, не требующие обслуживания чаще </w:t>
      </w:r>
      <w:r w:rsidR="000D6279" w:rsidRPr="00BA3FC0">
        <w:rPr>
          <w:rFonts w:ascii="Times New Roman" w:hAnsi="Times New Roman"/>
          <w:sz w:val="28"/>
          <w:szCs w:val="28"/>
        </w:rPr>
        <w:t>1 (</w:t>
      </w:r>
      <w:r w:rsidR="006033AA" w:rsidRPr="00BA3FC0">
        <w:rPr>
          <w:rFonts w:ascii="Times New Roman" w:hAnsi="Times New Roman"/>
          <w:sz w:val="28"/>
          <w:szCs w:val="28"/>
        </w:rPr>
        <w:t>одного</w:t>
      </w:r>
      <w:r w:rsidR="000D6279" w:rsidRPr="00BA3FC0">
        <w:rPr>
          <w:rFonts w:ascii="Times New Roman" w:hAnsi="Times New Roman"/>
          <w:sz w:val="28"/>
          <w:szCs w:val="28"/>
        </w:rPr>
        <w:t>)</w:t>
      </w:r>
      <w:r w:rsidR="006033AA" w:rsidRPr="00BA3FC0">
        <w:rPr>
          <w:rFonts w:ascii="Times New Roman" w:hAnsi="Times New Roman"/>
          <w:sz w:val="28"/>
          <w:szCs w:val="28"/>
        </w:rPr>
        <w:t xml:space="preserve"> раз</w:t>
      </w:r>
      <w:r w:rsidR="000D6279" w:rsidRPr="00BA3FC0">
        <w:rPr>
          <w:rFonts w:ascii="Times New Roman" w:hAnsi="Times New Roman"/>
          <w:sz w:val="28"/>
          <w:szCs w:val="28"/>
        </w:rPr>
        <w:t>а</w:t>
      </w:r>
      <w:r w:rsidR="006033AA" w:rsidRPr="00BA3FC0">
        <w:rPr>
          <w:szCs w:val="28"/>
        </w:rPr>
        <w:t xml:space="preserve"> </w:t>
      </w:r>
      <w:r w:rsidRPr="00BA3FC0">
        <w:rPr>
          <w:rFonts w:ascii="Times New Roman" w:hAnsi="Times New Roman"/>
          <w:sz w:val="28"/>
          <w:szCs w:val="28"/>
        </w:rPr>
        <w:t>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75E30FD8" w14:textId="0BFEDD09" w:rsidR="00DE3626" w:rsidRPr="00BA3FC0" w:rsidRDefault="00DE3626" w:rsidP="005204D1">
      <w:pPr>
        <w:numPr>
          <w:ilvl w:val="2"/>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Оборудование санузла</w:t>
      </w:r>
      <w:r w:rsidR="00E70904" w:rsidRPr="00BA3FC0">
        <w:rPr>
          <w:rFonts w:ascii="Times New Roman" w:hAnsi="Times New Roman"/>
          <w:sz w:val="28"/>
          <w:szCs w:val="28"/>
        </w:rPr>
        <w:t>.</w:t>
      </w:r>
    </w:p>
    <w:p w14:paraId="22E3D592" w14:textId="628D3F76" w:rsidR="00DE3626" w:rsidRPr="00BA3FC0" w:rsidRDefault="00DE3626" w:rsidP="005204D1">
      <w:pPr>
        <w:widowControl w:val="0"/>
        <w:tabs>
          <w:tab w:val="left" w:pos="1418"/>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В санузле установить напольный унитаз, раковину (с креплением к стеновой панели</w:t>
      </w:r>
      <w:r w:rsidR="009D31EA" w:rsidRPr="00BA3FC0">
        <w:rPr>
          <w:rFonts w:ascii="Times New Roman" w:hAnsi="Times New Roman"/>
          <w:sz w:val="28"/>
          <w:szCs w:val="28"/>
        </w:rPr>
        <w:t xml:space="preserve"> или</w:t>
      </w:r>
      <w:r w:rsidR="00A1093D" w:rsidRPr="00BA3FC0">
        <w:rPr>
          <w:rFonts w:ascii="Times New Roman" w:hAnsi="Times New Roman"/>
          <w:sz w:val="28"/>
          <w:szCs w:val="28"/>
        </w:rPr>
        <w:t xml:space="preserve"> </w:t>
      </w:r>
      <w:r w:rsidRPr="00BA3FC0">
        <w:rPr>
          <w:rFonts w:ascii="Times New Roman" w:hAnsi="Times New Roman"/>
          <w:sz w:val="28"/>
          <w:szCs w:val="28"/>
        </w:rPr>
        <w:t>встроенную в мебельную тумбу), смеситель.</w:t>
      </w:r>
    </w:p>
    <w:p w14:paraId="1984FE82" w14:textId="0AEFDA3A"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Раковина:</w:t>
      </w:r>
    </w:p>
    <w:p w14:paraId="1E248B1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белого цвета;</w:t>
      </w:r>
    </w:p>
    <w:p w14:paraId="7AF96864" w14:textId="464BEC35"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на высоте 850</w:t>
      </w:r>
      <w:r w:rsidR="009766B4" w:rsidRPr="00BA3FC0">
        <w:rPr>
          <w:rFonts w:ascii="Times New Roman" w:hAnsi="Times New Roman"/>
          <w:sz w:val="28"/>
          <w:szCs w:val="28"/>
        </w:rPr>
        <w:t> мм</w:t>
      </w:r>
      <w:r w:rsidRPr="00BA3FC0">
        <w:rPr>
          <w:rFonts w:ascii="Times New Roman" w:hAnsi="Times New Roman"/>
          <w:sz w:val="28"/>
          <w:szCs w:val="28"/>
        </w:rPr>
        <w:t xml:space="preserve"> от уровня чистого пола;</w:t>
      </w:r>
    </w:p>
    <w:p w14:paraId="4D26BF82" w14:textId="52A2664D"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500</w:t>
      </w:r>
      <w:r w:rsidR="00AA364E" w:rsidRPr="00BA3FC0">
        <w:rPr>
          <w:rFonts w:ascii="Times New Roman" w:hAnsi="Times New Roman"/>
          <w:sz w:val="28"/>
          <w:szCs w:val="28"/>
        </w:rPr>
        <w:t>-</w:t>
      </w:r>
      <w:r w:rsidRPr="00BA3FC0">
        <w:rPr>
          <w:rFonts w:ascii="Times New Roman" w:hAnsi="Times New Roman"/>
          <w:sz w:val="28"/>
          <w:szCs w:val="28"/>
        </w:rPr>
        <w:t>600</w:t>
      </w:r>
      <w:r w:rsidR="009766B4" w:rsidRPr="00BA3FC0">
        <w:rPr>
          <w:rFonts w:ascii="Times New Roman" w:hAnsi="Times New Roman"/>
          <w:sz w:val="28"/>
          <w:szCs w:val="28"/>
        </w:rPr>
        <w:t> мм</w:t>
      </w:r>
      <w:r w:rsidRPr="00BA3FC0">
        <w:rPr>
          <w:rFonts w:ascii="Times New Roman" w:hAnsi="Times New Roman"/>
          <w:sz w:val="28"/>
          <w:szCs w:val="28"/>
        </w:rPr>
        <w:t xml:space="preserve"> длина, 400</w:t>
      </w:r>
      <w:r w:rsidR="00AA364E" w:rsidRPr="00BA3FC0">
        <w:rPr>
          <w:rFonts w:ascii="Times New Roman" w:hAnsi="Times New Roman"/>
          <w:sz w:val="28"/>
          <w:szCs w:val="28"/>
        </w:rPr>
        <w:t>-</w:t>
      </w:r>
      <w:r w:rsidRPr="00BA3FC0">
        <w:rPr>
          <w:rFonts w:ascii="Times New Roman" w:hAnsi="Times New Roman"/>
          <w:sz w:val="28"/>
          <w:szCs w:val="28"/>
        </w:rPr>
        <w:t>500</w:t>
      </w:r>
      <w:r w:rsidR="009766B4" w:rsidRPr="00BA3FC0">
        <w:rPr>
          <w:rFonts w:ascii="Times New Roman" w:hAnsi="Times New Roman"/>
          <w:sz w:val="28"/>
          <w:szCs w:val="28"/>
        </w:rPr>
        <w:t> мм</w:t>
      </w:r>
      <w:r w:rsidRPr="00BA3FC0">
        <w:rPr>
          <w:rFonts w:ascii="Times New Roman" w:hAnsi="Times New Roman"/>
          <w:sz w:val="28"/>
          <w:szCs w:val="28"/>
        </w:rPr>
        <w:t xml:space="preserve"> глубина</w:t>
      </w:r>
      <w:r w:rsidR="009D31EA" w:rsidRPr="00BA3FC0">
        <w:rPr>
          <w:rFonts w:ascii="Times New Roman" w:hAnsi="Times New Roman"/>
          <w:sz w:val="28"/>
          <w:szCs w:val="28"/>
        </w:rPr>
        <w:t xml:space="preserve"> (либо 400</w:t>
      </w:r>
      <w:r w:rsidR="004D25E5" w:rsidRPr="00BA3FC0">
        <w:rPr>
          <w:rFonts w:ascii="Times New Roman" w:hAnsi="Times New Roman"/>
          <w:sz w:val="28"/>
          <w:szCs w:val="28"/>
        </w:rPr>
        <w:t> х </w:t>
      </w:r>
      <w:r w:rsidR="009D31EA" w:rsidRPr="00BA3FC0">
        <w:rPr>
          <w:rFonts w:ascii="Times New Roman" w:hAnsi="Times New Roman"/>
          <w:sz w:val="28"/>
          <w:szCs w:val="28"/>
        </w:rPr>
        <w:t>220</w:t>
      </w:r>
      <w:r w:rsidR="009766B4" w:rsidRPr="00BA3FC0">
        <w:rPr>
          <w:rFonts w:ascii="Times New Roman" w:hAnsi="Times New Roman"/>
          <w:sz w:val="28"/>
          <w:szCs w:val="28"/>
        </w:rPr>
        <w:t> мм</w:t>
      </w:r>
      <w:r w:rsidR="009D31EA"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9D31EA" w:rsidRPr="00BA3FC0">
        <w:rPr>
          <w:rFonts w:ascii="Times New Roman" w:hAnsi="Times New Roman"/>
          <w:sz w:val="28"/>
          <w:szCs w:val="28"/>
        </w:rPr>
        <w:t>глубина)</w:t>
      </w:r>
      <w:r w:rsidRPr="00BA3FC0">
        <w:rPr>
          <w:rFonts w:ascii="Times New Roman" w:hAnsi="Times New Roman"/>
          <w:sz w:val="28"/>
          <w:szCs w:val="28"/>
        </w:rPr>
        <w:t>;</w:t>
      </w:r>
    </w:p>
    <w:p w14:paraId="628DCFBE"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прямоугольной формы; </w:t>
      </w:r>
    </w:p>
    <w:p w14:paraId="75678CFA" w14:textId="45BC2A43"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монтаж в тумбу полувстраиваемую</w:t>
      </w:r>
      <w:r w:rsidR="009D31EA" w:rsidRPr="00BA3FC0">
        <w:rPr>
          <w:rFonts w:ascii="Times New Roman" w:hAnsi="Times New Roman"/>
          <w:sz w:val="28"/>
          <w:szCs w:val="28"/>
        </w:rPr>
        <w:t>, либо в навесную</w:t>
      </w:r>
      <w:r w:rsidRPr="00BA3FC0">
        <w:rPr>
          <w:rFonts w:ascii="Times New Roman" w:hAnsi="Times New Roman"/>
          <w:sz w:val="28"/>
          <w:szCs w:val="28"/>
        </w:rPr>
        <w:t>;</w:t>
      </w:r>
    </w:p>
    <w:p w14:paraId="209854A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перелива воды;</w:t>
      </w:r>
    </w:p>
    <w:p w14:paraId="0EF51C16"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отверстием для монтажа смесителя;</w:t>
      </w:r>
    </w:p>
    <w:p w14:paraId="6C43240C" w14:textId="77777777" w:rsidR="00DE3626" w:rsidRPr="00BA3FC0" w:rsidRDefault="00DE3626" w:rsidP="005204D1">
      <w:pPr>
        <w:numPr>
          <w:ilvl w:val="0"/>
          <w:numId w:val="48"/>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совпадающей по геометрии с параметрами длины и высоты излива смесителя.</w:t>
      </w:r>
    </w:p>
    <w:p w14:paraId="66CAD911" w14:textId="2AA5D3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Тумба мебельная:</w:t>
      </w:r>
    </w:p>
    <w:p w14:paraId="0EF652FF"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белого цвета; </w:t>
      </w:r>
    </w:p>
    <w:p w14:paraId="11D0710E" w14:textId="27721B75" w:rsidR="00C846BA"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корпуса</w:t>
      </w:r>
      <w:r w:rsidR="00DA16A8" w:rsidRPr="00BA3FC0">
        <w:rPr>
          <w:rFonts w:ascii="Times New Roman" w:hAnsi="Times New Roman"/>
          <w:sz w:val="28"/>
          <w:szCs w:val="28"/>
        </w:rPr>
        <w:t xml:space="preserve"> – </w:t>
      </w:r>
      <w:r w:rsidRPr="00BA3FC0">
        <w:rPr>
          <w:rFonts w:ascii="Times New Roman" w:hAnsi="Times New Roman"/>
          <w:sz w:val="28"/>
          <w:szCs w:val="28"/>
        </w:rPr>
        <w:t>ЛДСП с влагостойким покрытием</w:t>
      </w:r>
      <w:r w:rsidR="00C846BA" w:rsidRPr="00BA3FC0">
        <w:rPr>
          <w:rFonts w:ascii="Times New Roman" w:hAnsi="Times New Roman"/>
          <w:sz w:val="28"/>
          <w:szCs w:val="28"/>
        </w:rPr>
        <w:t>;</w:t>
      </w:r>
    </w:p>
    <w:p w14:paraId="1ADAB0BE" w14:textId="4EC381DA"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фасада</w:t>
      </w:r>
      <w:r w:rsidR="00DA16A8" w:rsidRPr="00BA3FC0">
        <w:rPr>
          <w:rFonts w:ascii="Times New Roman" w:hAnsi="Times New Roman"/>
          <w:sz w:val="28"/>
          <w:szCs w:val="28"/>
        </w:rPr>
        <w:t xml:space="preserve"> – </w:t>
      </w:r>
      <w:r w:rsidRPr="00BA3FC0">
        <w:rPr>
          <w:rFonts w:ascii="Times New Roman" w:hAnsi="Times New Roman"/>
          <w:sz w:val="28"/>
          <w:szCs w:val="28"/>
        </w:rPr>
        <w:t xml:space="preserve">МДФ с влагостойким покрытием; </w:t>
      </w:r>
    </w:p>
    <w:p w14:paraId="52BB3407"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двумя гладкими распашными дверцами фасада;</w:t>
      </w:r>
    </w:p>
    <w:p w14:paraId="72C7C390"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 одной полкой, устанавливаемой в корпус;</w:t>
      </w:r>
    </w:p>
    <w:p w14:paraId="74A64F0A"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 металлических хромированных ножках, с металлической хромированной фурнитурой; </w:t>
      </w:r>
    </w:p>
    <w:p w14:paraId="2B3329D8" w14:textId="77777777" w:rsidR="00DE3626" w:rsidRPr="00BA3FC0" w:rsidRDefault="00DE3626" w:rsidP="005204D1">
      <w:pPr>
        <w:numPr>
          <w:ilvl w:val="0"/>
          <w:numId w:val="49"/>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габариты стойки не должны превышать габариты раковины.</w:t>
      </w:r>
    </w:p>
    <w:p w14:paraId="64D91D02" w14:textId="2E04DEBD"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Смеситель:</w:t>
      </w:r>
    </w:p>
    <w:p w14:paraId="783AB1E3" w14:textId="77777777" w:rsidR="00DE3626" w:rsidRPr="00BA3FC0" w:rsidRDefault="00DE3626" w:rsidP="005204D1">
      <w:pPr>
        <w:numPr>
          <w:ilvl w:val="0"/>
          <w:numId w:val="50"/>
        </w:numPr>
        <w:tabs>
          <w:tab w:val="left" w:pos="993"/>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однорычажный;</w:t>
      </w:r>
    </w:p>
    <w:p w14:paraId="7EC73B56"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устанавливается в отверстие на горизонтальной поверхности раковины;</w:t>
      </w:r>
    </w:p>
    <w:p w14:paraId="3C3C4568" w14:textId="549A49EB" w:rsidR="00DE3626" w:rsidRPr="00BA3FC0" w:rsidRDefault="00DE3626" w:rsidP="005204D1">
      <w:pPr>
        <w:pStyle w:val="af9"/>
        <w:numPr>
          <w:ilvl w:val="0"/>
          <w:numId w:val="50"/>
        </w:numPr>
        <w:tabs>
          <w:tab w:val="left" w:pos="993"/>
        </w:tabs>
        <w:ind w:left="0" w:firstLine="709"/>
        <w:jc w:val="both"/>
      </w:pPr>
      <w:r w:rsidRPr="00BA3FC0">
        <w:t>длина излива 15</w:t>
      </w:r>
      <w:r w:rsidR="00AA364E" w:rsidRPr="00BA3FC0">
        <w:rPr>
          <w:rFonts w:ascii="Sylfaen" w:hAnsi="Sylfaen"/>
        </w:rPr>
        <w:t>-</w:t>
      </w:r>
      <w:r w:rsidRPr="00BA3FC0">
        <w:t>25 см, высота излива 10</w:t>
      </w:r>
      <w:r w:rsidRPr="00BA3FC0">
        <w:rPr>
          <w:rFonts w:ascii="Sylfaen" w:hAnsi="Sylfaen"/>
        </w:rPr>
        <w:t>-</w:t>
      </w:r>
      <w:r w:rsidRPr="00BA3FC0">
        <w:t>30 см</w:t>
      </w:r>
      <w:r w:rsidR="00FD0E22" w:rsidRPr="00BA3FC0">
        <w:t xml:space="preserve"> (</w:t>
      </w:r>
      <w:r w:rsidR="00FD0E22" w:rsidRPr="00BA3FC0">
        <w:rPr>
          <w:lang w:eastAsia="en-US"/>
        </w:rPr>
        <w:t>при выборе смесителя учесть габариты раковины для МОПС)</w:t>
      </w:r>
      <w:r w:rsidRPr="00BA3FC0">
        <w:t>;</w:t>
      </w:r>
    </w:p>
    <w:p w14:paraId="6F3F87A9" w14:textId="2C1AE206"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w:t>
      </w:r>
      <w:r w:rsidR="00DA16A8" w:rsidRPr="00BA3FC0">
        <w:rPr>
          <w:rFonts w:ascii="Times New Roman" w:hAnsi="Times New Roman"/>
          <w:sz w:val="28"/>
          <w:szCs w:val="28"/>
        </w:rPr>
        <w:t xml:space="preserve"> – </w:t>
      </w:r>
      <w:r w:rsidRPr="00BA3FC0">
        <w:rPr>
          <w:rFonts w:ascii="Times New Roman" w:hAnsi="Times New Roman"/>
          <w:sz w:val="28"/>
          <w:szCs w:val="28"/>
        </w:rPr>
        <w:t>латунь;</w:t>
      </w:r>
    </w:p>
    <w:p w14:paraId="73445946" w14:textId="116AC48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цвет</w:t>
      </w:r>
      <w:r w:rsidR="00DA16A8" w:rsidRPr="00BA3FC0">
        <w:rPr>
          <w:rFonts w:ascii="Times New Roman" w:hAnsi="Times New Roman"/>
          <w:sz w:val="28"/>
          <w:szCs w:val="28"/>
        </w:rPr>
        <w:t xml:space="preserve"> – </w:t>
      </w:r>
      <w:r w:rsidRPr="00BA3FC0">
        <w:rPr>
          <w:rFonts w:ascii="Times New Roman" w:hAnsi="Times New Roman"/>
          <w:sz w:val="28"/>
          <w:szCs w:val="28"/>
        </w:rPr>
        <w:t>хром;</w:t>
      </w:r>
    </w:p>
    <w:p w14:paraId="2021CE70" w14:textId="77777777" w:rsidR="00DE3626" w:rsidRPr="00BA3FC0" w:rsidRDefault="00DE3626" w:rsidP="005204D1">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без механизма блокировки сливного отверстия.</w:t>
      </w:r>
    </w:p>
    <w:p w14:paraId="4BF969D7" w14:textId="6DD6027E" w:rsidR="00DE3626" w:rsidRPr="00BA3FC0" w:rsidRDefault="00DE3626" w:rsidP="005204D1">
      <w:pPr>
        <w:numPr>
          <w:ilvl w:val="3"/>
          <w:numId w:val="74"/>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Унитаз:</w:t>
      </w:r>
    </w:p>
    <w:p w14:paraId="3A5E3E10"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белого цвета;</w:t>
      </w:r>
    </w:p>
    <w:p w14:paraId="4C7FC74D" w14:textId="1412E41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конфигурация</w:t>
      </w:r>
      <w:r w:rsidR="00DA16A8" w:rsidRPr="00BA3FC0">
        <w:rPr>
          <w:rFonts w:ascii="Times New Roman" w:hAnsi="Times New Roman"/>
          <w:sz w:val="28"/>
          <w:szCs w:val="28"/>
        </w:rPr>
        <w:t xml:space="preserve"> – </w:t>
      </w:r>
      <w:r w:rsidRPr="00BA3FC0">
        <w:rPr>
          <w:rFonts w:ascii="Times New Roman" w:hAnsi="Times New Roman"/>
          <w:sz w:val="28"/>
          <w:szCs w:val="28"/>
        </w:rPr>
        <w:t>унитаз-компакт;</w:t>
      </w:r>
    </w:p>
    <w:p w14:paraId="5D0DA67E" w14:textId="77777777"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напольный; </w:t>
      </w:r>
    </w:p>
    <w:p w14:paraId="6FB92196" w14:textId="178E6063"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(общий габарит «унитаз + бачок»)</w:t>
      </w:r>
      <w:r w:rsidR="00DA16A8" w:rsidRPr="00BA3FC0">
        <w:rPr>
          <w:rFonts w:ascii="Times New Roman" w:hAnsi="Times New Roman"/>
          <w:sz w:val="28"/>
          <w:szCs w:val="28"/>
        </w:rPr>
        <w:t xml:space="preserve"> – </w:t>
      </w:r>
      <w:r w:rsidRPr="00BA3FC0">
        <w:rPr>
          <w:rFonts w:ascii="Times New Roman" w:hAnsi="Times New Roman"/>
          <w:sz w:val="28"/>
          <w:szCs w:val="28"/>
        </w:rPr>
        <w:t>610</w:t>
      </w:r>
      <w:r w:rsidR="004257F5" w:rsidRPr="00BA3FC0">
        <w:rPr>
          <w:rFonts w:ascii="Times New Roman" w:hAnsi="Times New Roman"/>
          <w:sz w:val="28"/>
          <w:szCs w:val="28"/>
        </w:rPr>
        <w:t>-</w:t>
      </w:r>
      <w:r w:rsidRPr="00BA3FC0">
        <w:rPr>
          <w:rFonts w:ascii="Times New Roman" w:hAnsi="Times New Roman"/>
          <w:sz w:val="28"/>
          <w:szCs w:val="28"/>
        </w:rPr>
        <w:t>680</w:t>
      </w:r>
      <w:r w:rsidR="009766B4" w:rsidRPr="00BA3FC0">
        <w:rPr>
          <w:rFonts w:ascii="Times New Roman" w:hAnsi="Times New Roman"/>
          <w:sz w:val="28"/>
          <w:szCs w:val="28"/>
        </w:rPr>
        <w:t> мм</w:t>
      </w:r>
      <w:r w:rsidRPr="00BA3FC0">
        <w:rPr>
          <w:rFonts w:ascii="Times New Roman" w:hAnsi="Times New Roman"/>
          <w:sz w:val="28"/>
          <w:szCs w:val="28"/>
        </w:rPr>
        <w:t xml:space="preserve">; </w:t>
      </w:r>
    </w:p>
    <w:p w14:paraId="2C4A7453" w14:textId="44ED336E"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ширина</w:t>
      </w:r>
      <w:r w:rsidR="00DA16A8" w:rsidRPr="00BA3FC0">
        <w:rPr>
          <w:rFonts w:ascii="Times New Roman" w:hAnsi="Times New Roman"/>
          <w:sz w:val="28"/>
          <w:szCs w:val="28"/>
        </w:rPr>
        <w:t xml:space="preserve"> – </w:t>
      </w:r>
      <w:r w:rsidRPr="00BA3FC0">
        <w:rPr>
          <w:rFonts w:ascii="Times New Roman" w:hAnsi="Times New Roman"/>
          <w:sz w:val="28"/>
          <w:szCs w:val="28"/>
        </w:rPr>
        <w:t>340</w:t>
      </w:r>
      <w:r w:rsidR="004257F5" w:rsidRPr="00BA3FC0">
        <w:rPr>
          <w:rFonts w:ascii="Times New Roman" w:hAnsi="Times New Roman"/>
          <w:sz w:val="28"/>
          <w:szCs w:val="28"/>
        </w:rPr>
        <w:t>-</w:t>
      </w:r>
      <w:r w:rsidRPr="00BA3FC0">
        <w:rPr>
          <w:rFonts w:ascii="Times New Roman" w:hAnsi="Times New Roman"/>
          <w:sz w:val="28"/>
          <w:szCs w:val="28"/>
        </w:rPr>
        <w:t>365</w:t>
      </w:r>
      <w:r w:rsidR="009766B4" w:rsidRPr="00BA3FC0">
        <w:rPr>
          <w:rFonts w:ascii="Times New Roman" w:hAnsi="Times New Roman"/>
          <w:sz w:val="28"/>
          <w:szCs w:val="28"/>
        </w:rPr>
        <w:t> мм</w:t>
      </w:r>
      <w:r w:rsidRPr="00BA3FC0">
        <w:rPr>
          <w:rFonts w:ascii="Times New Roman" w:hAnsi="Times New Roman"/>
          <w:sz w:val="28"/>
          <w:szCs w:val="28"/>
        </w:rPr>
        <w:t>;</w:t>
      </w:r>
    </w:p>
    <w:p w14:paraId="3F5D5F4E" w14:textId="1B7D5D51"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механизм спуска воды</w:t>
      </w:r>
      <w:r w:rsidR="00DA16A8" w:rsidRPr="00BA3FC0">
        <w:rPr>
          <w:rFonts w:ascii="Times New Roman" w:hAnsi="Times New Roman"/>
          <w:sz w:val="28"/>
          <w:szCs w:val="28"/>
        </w:rPr>
        <w:t xml:space="preserve"> – </w:t>
      </w:r>
      <w:r w:rsidRPr="00BA3FC0">
        <w:rPr>
          <w:rFonts w:ascii="Times New Roman" w:hAnsi="Times New Roman"/>
          <w:sz w:val="28"/>
          <w:szCs w:val="28"/>
        </w:rPr>
        <w:t>кнопка;</w:t>
      </w:r>
    </w:p>
    <w:p w14:paraId="7C1E144A" w14:textId="074D0742"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минимальный объем смыва бачка</w:t>
      </w:r>
      <w:r w:rsidR="00DA16A8" w:rsidRPr="00BA3FC0">
        <w:rPr>
          <w:rFonts w:ascii="Times New Roman" w:hAnsi="Times New Roman"/>
          <w:sz w:val="28"/>
          <w:szCs w:val="28"/>
        </w:rPr>
        <w:t xml:space="preserve"> – </w:t>
      </w:r>
      <w:r w:rsidRPr="00BA3FC0">
        <w:rPr>
          <w:rFonts w:ascii="Times New Roman" w:hAnsi="Times New Roman"/>
          <w:sz w:val="28"/>
          <w:szCs w:val="28"/>
        </w:rPr>
        <w:t>6</w:t>
      </w:r>
      <w:r w:rsidR="000D6279" w:rsidRPr="00BA3FC0">
        <w:rPr>
          <w:rFonts w:ascii="Times New Roman" w:hAnsi="Times New Roman"/>
          <w:sz w:val="28"/>
          <w:szCs w:val="28"/>
        </w:rPr>
        <w:t> </w:t>
      </w:r>
      <w:r w:rsidRPr="00BA3FC0">
        <w:rPr>
          <w:rFonts w:ascii="Times New Roman" w:hAnsi="Times New Roman"/>
          <w:sz w:val="28"/>
          <w:szCs w:val="28"/>
        </w:rPr>
        <w:t>л;</w:t>
      </w:r>
    </w:p>
    <w:p w14:paraId="28FD5CBC" w14:textId="212918D4"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материал сидения и крышки</w:t>
      </w:r>
      <w:r w:rsidR="00DA16A8" w:rsidRPr="00BA3FC0">
        <w:rPr>
          <w:rFonts w:ascii="Times New Roman" w:hAnsi="Times New Roman"/>
          <w:sz w:val="28"/>
          <w:szCs w:val="28"/>
        </w:rPr>
        <w:t xml:space="preserve"> – </w:t>
      </w:r>
      <w:r w:rsidRPr="00BA3FC0">
        <w:rPr>
          <w:rFonts w:ascii="Times New Roman" w:hAnsi="Times New Roman"/>
          <w:sz w:val="28"/>
          <w:szCs w:val="28"/>
        </w:rPr>
        <w:t>термопласт или полипропилен белого цвета без рисунков и орнаментов;</w:t>
      </w:r>
    </w:p>
    <w:p w14:paraId="1ADB69E5" w14:textId="5F493E75" w:rsidR="00DE3626" w:rsidRPr="00BA3FC0" w:rsidRDefault="00DE3626" w:rsidP="005204D1">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расстояние от унитаза до плоскости задней стены</w:t>
      </w:r>
      <w:r w:rsidR="00DA16A8" w:rsidRPr="00BA3FC0">
        <w:rPr>
          <w:rFonts w:ascii="Times New Roman" w:hAnsi="Times New Roman"/>
          <w:sz w:val="28"/>
          <w:szCs w:val="28"/>
        </w:rPr>
        <w:t xml:space="preserve"> – </w:t>
      </w:r>
      <w:r w:rsidRPr="00BA3FC0">
        <w:rPr>
          <w:rFonts w:ascii="Times New Roman" w:hAnsi="Times New Roman"/>
          <w:sz w:val="28"/>
          <w:szCs w:val="28"/>
        </w:rPr>
        <w:t>не более 10</w:t>
      </w:r>
      <w:r w:rsidR="009766B4" w:rsidRPr="00BA3FC0">
        <w:rPr>
          <w:rFonts w:ascii="Times New Roman" w:hAnsi="Times New Roman"/>
          <w:sz w:val="28"/>
          <w:szCs w:val="28"/>
        </w:rPr>
        <w:t> мм</w:t>
      </w:r>
      <w:r w:rsidRPr="00BA3FC0">
        <w:rPr>
          <w:rFonts w:ascii="Times New Roman" w:hAnsi="Times New Roman"/>
          <w:sz w:val="28"/>
          <w:szCs w:val="28"/>
        </w:rPr>
        <w:t>.</w:t>
      </w:r>
    </w:p>
    <w:p w14:paraId="008323F8" w14:textId="01E2EABC" w:rsidR="00CB2082" w:rsidRPr="00BA3FC0" w:rsidRDefault="00CB2082" w:rsidP="005204D1">
      <w:pPr>
        <w:pStyle w:val="af9"/>
        <w:numPr>
          <w:ilvl w:val="2"/>
          <w:numId w:val="74"/>
        </w:numPr>
        <w:ind w:left="0" w:firstLine="709"/>
        <w:jc w:val="both"/>
      </w:pPr>
      <w:r w:rsidRPr="00BA3FC0">
        <w:t>Система обеспечения пожарной безопасности.</w:t>
      </w:r>
    </w:p>
    <w:p w14:paraId="4207867C" w14:textId="77777777" w:rsidR="00CB2082" w:rsidRPr="00BA3FC0" w:rsidRDefault="00CB2082" w:rsidP="005204D1">
      <w:pPr>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35BF0F07"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федеральным законом от 21.12.1994 № 69-ФЗ «</w:t>
      </w:r>
      <w:r w:rsidRPr="00BA3FC0">
        <w:rPr>
          <w:sz w:val="28"/>
          <w:szCs w:val="28"/>
        </w:rPr>
        <w:t>О пожарной безопасности»;</w:t>
      </w:r>
    </w:p>
    <w:p w14:paraId="7DB04586"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 xml:space="preserve">федеральным законом от </w:t>
      </w:r>
      <w:r w:rsidRPr="00BA3FC0">
        <w:rPr>
          <w:color w:val="auto"/>
          <w:sz w:val="28"/>
          <w:szCs w:val="28"/>
        </w:rPr>
        <w:t>22.07.2008 № 123-ФЗ «</w:t>
      </w:r>
      <w:r w:rsidRPr="00BA3FC0">
        <w:rPr>
          <w:sz w:val="28"/>
          <w:szCs w:val="28"/>
        </w:rPr>
        <w:t>Технический регламент о требованиях пожарной безопасности»;</w:t>
      </w:r>
    </w:p>
    <w:p w14:paraId="6E68188B"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color w:val="auto"/>
          <w:sz w:val="28"/>
          <w:szCs w:val="28"/>
        </w:rPr>
        <w:t>постановлением Правительства РФ от 16.09.2020 № 1479 «</w:t>
      </w:r>
      <w:r w:rsidRPr="00BA3FC0">
        <w:rPr>
          <w:sz w:val="28"/>
          <w:szCs w:val="28"/>
        </w:rPr>
        <w:t>Об утверждении Правил противопожарного режима в Российской Федерации»;</w:t>
      </w:r>
    </w:p>
    <w:p w14:paraId="2A8277D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A3D64B9"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04E0EAF" w14:textId="77777777" w:rsidR="00CB2082" w:rsidRPr="00BA3FC0" w:rsidRDefault="00CB2082" w:rsidP="005204D1">
      <w:pPr>
        <w:pStyle w:val="afd"/>
        <w:numPr>
          <w:ilvl w:val="0"/>
          <w:numId w:val="82"/>
        </w:numPr>
        <w:spacing w:before="0" w:beforeAutospacing="0" w:after="0" w:afterAutospacing="0"/>
        <w:ind w:left="0" w:firstLine="709"/>
        <w:contextualSpacing/>
        <w:jc w:val="both"/>
        <w:rPr>
          <w:sz w:val="28"/>
          <w:szCs w:val="28"/>
        </w:rPr>
      </w:pPr>
      <w:r w:rsidRPr="00BA3FC0">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5D96249E" w14:textId="0151244B" w:rsidR="00CB2082" w:rsidRPr="00BA3FC0" w:rsidRDefault="00CB2082" w:rsidP="005204D1">
      <w:pPr>
        <w:pStyle w:val="afd"/>
        <w:spacing w:before="0" w:beforeAutospacing="0" w:after="0" w:afterAutospacing="0"/>
        <w:ind w:firstLine="709"/>
        <w:contextualSpacing/>
        <w:jc w:val="both"/>
        <w:rPr>
          <w:sz w:val="28"/>
          <w:szCs w:val="28"/>
        </w:rPr>
      </w:pPr>
      <w:r w:rsidRPr="00BA3FC0">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w:t>
      </w:r>
      <w:r w:rsidR="00D85B1F" w:rsidRPr="00BA3FC0">
        <w:rPr>
          <w:sz w:val="28"/>
          <w:szCs w:val="28"/>
        </w:rPr>
        <w:t>7</w:t>
      </w:r>
      <w:r w:rsidRPr="00BA3FC0">
        <w:rPr>
          <w:sz w:val="28"/>
          <w:szCs w:val="28"/>
        </w:rPr>
        <w:t>.12. нормах (в т. ч. вновь принимаемых), следует в обязательном порядке руководствоваться требованиями норм, приведенных в п.1. 4</w:t>
      </w:r>
      <w:r w:rsidR="00D85B1F" w:rsidRPr="00BA3FC0">
        <w:rPr>
          <w:sz w:val="28"/>
          <w:szCs w:val="28"/>
        </w:rPr>
        <w:t>7</w:t>
      </w:r>
      <w:r w:rsidRPr="00BA3FC0">
        <w:rPr>
          <w:sz w:val="28"/>
          <w:szCs w:val="28"/>
        </w:rPr>
        <w:t>.12.</w:t>
      </w:r>
    </w:p>
    <w:p w14:paraId="6407A174" w14:textId="355A1FDF" w:rsidR="00CB2082" w:rsidRPr="00BA3FC0" w:rsidRDefault="00CB2082" w:rsidP="005204D1">
      <w:pPr>
        <w:pStyle w:val="af9"/>
        <w:numPr>
          <w:ilvl w:val="3"/>
          <w:numId w:val="74"/>
        </w:numPr>
        <w:ind w:left="0" w:firstLine="709"/>
        <w:jc w:val="both"/>
      </w:pPr>
      <w:r w:rsidRPr="00BA3FC0">
        <w:t>В МОПС предусмотреть применение СОПБ:</w:t>
      </w:r>
    </w:p>
    <w:p w14:paraId="13C9DA1A" w14:textId="77777777" w:rsidR="00CB2082" w:rsidRPr="00BA3FC0" w:rsidRDefault="00CB2082" w:rsidP="005204D1">
      <w:pPr>
        <w:pStyle w:val="af9"/>
        <w:numPr>
          <w:ilvl w:val="3"/>
          <w:numId w:val="83"/>
        </w:numPr>
        <w:ind w:left="0" w:firstLine="709"/>
        <w:jc w:val="both"/>
      </w:pPr>
      <w:r w:rsidRPr="00BA3FC0">
        <w:t xml:space="preserve"> СПС, </w:t>
      </w:r>
    </w:p>
    <w:p w14:paraId="41C0CDB2" w14:textId="77777777" w:rsidR="00CB2082" w:rsidRPr="00BA3FC0" w:rsidRDefault="00CB2082" w:rsidP="005204D1">
      <w:pPr>
        <w:pStyle w:val="af9"/>
        <w:numPr>
          <w:ilvl w:val="3"/>
          <w:numId w:val="83"/>
        </w:numPr>
        <w:ind w:left="0" w:firstLine="709"/>
        <w:jc w:val="both"/>
      </w:pPr>
      <w:r w:rsidRPr="00BA3FC0">
        <w:lastRenderedPageBreak/>
        <w:t xml:space="preserve">СОУЭ, </w:t>
      </w:r>
    </w:p>
    <w:p w14:paraId="1C9FECA0" w14:textId="77777777" w:rsidR="00CB2082" w:rsidRPr="00BA3FC0" w:rsidRDefault="00CB2082" w:rsidP="005204D1">
      <w:pPr>
        <w:pStyle w:val="af9"/>
        <w:numPr>
          <w:ilvl w:val="3"/>
          <w:numId w:val="83"/>
        </w:numPr>
        <w:ind w:left="0" w:firstLine="709"/>
        <w:jc w:val="both"/>
      </w:pPr>
      <w:r w:rsidRPr="00BA3FC0">
        <w:t xml:space="preserve">первичных средств пожаротушения, </w:t>
      </w:r>
    </w:p>
    <w:p w14:paraId="3E456A20" w14:textId="3D1133E1" w:rsidR="00CB2082" w:rsidRPr="00BA3FC0" w:rsidRDefault="00CB2082" w:rsidP="005204D1">
      <w:pPr>
        <w:pStyle w:val="af9"/>
        <w:numPr>
          <w:ilvl w:val="3"/>
          <w:numId w:val="83"/>
        </w:numPr>
        <w:ind w:left="0" w:firstLine="709"/>
        <w:jc w:val="both"/>
      </w:pPr>
      <w:r w:rsidRPr="00BA3FC0">
        <w:t>иных систем или средств, если их необходимость будет установлена требованиями пожарной безопасности, содержащимися в норм</w:t>
      </w:r>
      <w:r w:rsidR="004B297B" w:rsidRPr="00BA3FC0">
        <w:t>ах, приведенных в п. 1.47</w:t>
      </w:r>
      <w:r w:rsidRPr="00BA3FC0">
        <w:t>.12.</w:t>
      </w:r>
    </w:p>
    <w:p w14:paraId="080529B7" w14:textId="13BCBF09" w:rsidR="00CB2082" w:rsidRPr="00BA3FC0" w:rsidRDefault="00CB2082" w:rsidP="005204D1">
      <w:pPr>
        <w:pStyle w:val="af9"/>
        <w:numPr>
          <w:ilvl w:val="3"/>
          <w:numId w:val="74"/>
        </w:numPr>
        <w:tabs>
          <w:tab w:val="left" w:pos="1560"/>
        </w:tabs>
        <w:ind w:left="0" w:firstLine="709"/>
        <w:jc w:val="both"/>
      </w:pPr>
      <w:r w:rsidRPr="00BA3FC0">
        <w:t>Система пожарной сигнализации (СПС).</w:t>
      </w:r>
    </w:p>
    <w:p w14:paraId="491E0E06"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10CCD08"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3225F03" w14:textId="77777777" w:rsidR="00CB2082" w:rsidRPr="00BA3FC0" w:rsidRDefault="00CB2082" w:rsidP="005204D1">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58A3A4EB" w14:textId="77777777" w:rsidR="00CB2082" w:rsidRPr="00BA3FC0" w:rsidRDefault="00CB2082" w:rsidP="005204D1">
      <w:pPr>
        <w:pStyle w:val="af9"/>
        <w:numPr>
          <w:ilvl w:val="0"/>
          <w:numId w:val="21"/>
        </w:numPr>
        <w:tabs>
          <w:tab w:val="left" w:pos="993"/>
        </w:tabs>
        <w:ind w:left="0" w:firstLine="709"/>
        <w:jc w:val="both"/>
      </w:pPr>
      <w:r w:rsidRPr="00BA3FC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8FAB95F"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65A62E80"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 xml:space="preserve">приказа </w:t>
      </w:r>
      <w:r w:rsidRPr="00BA3FC0">
        <w:rPr>
          <w:rFonts w:ascii="Times New Roman" w:hAnsi="Times New Roman"/>
          <w:bCs/>
          <w:sz w:val="28"/>
          <w:szCs w:val="28"/>
          <w:lang w:eastAsia="ru-RU"/>
        </w:rPr>
        <w:t>МЧС России</w:t>
      </w:r>
      <w:r w:rsidRPr="00BA3FC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3352DF29"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D47E8A3"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AB4664C" w14:textId="77777777" w:rsidR="00CB2082" w:rsidRPr="00BA3FC0" w:rsidRDefault="00CB2082" w:rsidP="005204D1">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5C5241D" w14:textId="592E6485"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Требования к оборудованию и его размещению.</w:t>
      </w:r>
    </w:p>
    <w:p w14:paraId="47073058" w14:textId="59228915" w:rsidR="00CB2082" w:rsidRPr="00BA3FC0" w:rsidRDefault="00CB2082" w:rsidP="005204D1">
      <w:pPr>
        <w:pStyle w:val="af9"/>
        <w:widowControl w:val="0"/>
        <w:numPr>
          <w:ilvl w:val="4"/>
          <w:numId w:val="92"/>
        </w:numPr>
        <w:tabs>
          <w:tab w:val="left" w:pos="1843"/>
        </w:tabs>
        <w:ind w:left="0" w:firstLine="709"/>
        <w:jc w:val="both"/>
      </w:pPr>
      <w:r w:rsidRPr="00BA3FC0">
        <w:t>СПС должна обеспечивать:</w:t>
      </w:r>
    </w:p>
    <w:p w14:paraId="79D68891"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3642126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подачу сигнала о пожаре и неисправности в системе на приемно-</w:t>
      </w:r>
      <w:r w:rsidRPr="00BA3FC0">
        <w:rPr>
          <w:rFonts w:ascii="Times New Roman" w:hAnsi="Times New Roman"/>
          <w:sz w:val="28"/>
          <w:szCs w:val="28"/>
          <w:lang w:eastAsia="ru-RU"/>
        </w:rPr>
        <w:lastRenderedPageBreak/>
        <w:t>контрольный прибор (прибор управления);</w:t>
      </w:r>
    </w:p>
    <w:p w14:paraId="1FC87FF0" w14:textId="77777777" w:rsidR="00CB2082" w:rsidRPr="00BA3FC0" w:rsidRDefault="00CB2082" w:rsidP="005204D1">
      <w:pPr>
        <w:widowControl w:val="0"/>
        <w:numPr>
          <w:ilvl w:val="0"/>
          <w:numId w:val="84"/>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BA3FC0">
        <w:rPr>
          <w:rFonts w:ascii="Times New Roman" w:hAnsi="Times New Roman"/>
          <w:color w:val="FF0000"/>
          <w:sz w:val="28"/>
          <w:szCs w:val="28"/>
        </w:rPr>
        <w:t xml:space="preserve"> </w:t>
      </w:r>
      <w:r w:rsidRPr="00BA3FC0">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BA3FC0">
        <w:rPr>
          <w:rFonts w:ascii="Times New Roman" w:hAnsi="Times New Roman"/>
          <w:spacing w:val="-10"/>
          <w:sz w:val="28"/>
          <w:szCs w:val="28"/>
        </w:rPr>
        <w:t>применяться. Исполнение табло должно соответствовать ГОСТ 12.4.026-2015</w:t>
      </w:r>
      <w:r w:rsidRPr="00BA3FC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BA3FC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9E0EC7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4DC2F46"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контроль целостности шлейфов СПС;</w:t>
      </w:r>
    </w:p>
    <w:p w14:paraId="3E0E8A6A"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EE0D342"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автоматическую световую индикацию о работе основного или резервного питания;</w:t>
      </w:r>
    </w:p>
    <w:p w14:paraId="22156125" w14:textId="77777777" w:rsidR="00CB2082" w:rsidRPr="00BA3FC0" w:rsidRDefault="00CB2082" w:rsidP="005204D1">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соответствие иным установленным нормативными документами </w:t>
      </w:r>
      <w:r w:rsidRPr="00BA3FC0">
        <w:rPr>
          <w:rFonts w:ascii="Times New Roman" w:hAnsi="Times New Roman"/>
          <w:sz w:val="28"/>
          <w:szCs w:val="28"/>
          <w:lang w:eastAsia="ru-RU"/>
        </w:rPr>
        <w:lastRenderedPageBreak/>
        <w:t>требованиям.</w:t>
      </w:r>
    </w:p>
    <w:p w14:paraId="58FDBC74" w14:textId="113EAB0D" w:rsidR="00440460" w:rsidRPr="00BA3FC0" w:rsidRDefault="00440460" w:rsidP="005204D1">
      <w:pPr>
        <w:pStyle w:val="af9"/>
        <w:widowControl w:val="0"/>
        <w:numPr>
          <w:ilvl w:val="4"/>
          <w:numId w:val="92"/>
        </w:numPr>
        <w:tabs>
          <w:tab w:val="left" w:pos="1843"/>
        </w:tabs>
        <w:ind w:left="0" w:firstLine="709"/>
        <w:jc w:val="both"/>
      </w:pPr>
      <w:r w:rsidRPr="00BA3FC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A0321BE" w14:textId="20822B6F" w:rsidR="00CB2082" w:rsidRPr="00BA3FC0" w:rsidRDefault="00CB2082" w:rsidP="005204D1">
      <w:pPr>
        <w:pStyle w:val="af9"/>
        <w:widowControl w:val="0"/>
        <w:numPr>
          <w:ilvl w:val="4"/>
          <w:numId w:val="92"/>
        </w:numPr>
        <w:tabs>
          <w:tab w:val="left" w:pos="1843"/>
        </w:tabs>
        <w:ind w:left="0" w:firstLine="709"/>
        <w:jc w:val="both"/>
      </w:pPr>
      <w:r w:rsidRPr="00BA3FC0">
        <w:t>Размещение ручного пожарного извещателя на высоте 1,5 м, в соответствии с Альбомом чертежей (Приложение № 1).</w:t>
      </w:r>
    </w:p>
    <w:p w14:paraId="65327B3E" w14:textId="77777777" w:rsidR="00CB2082" w:rsidRPr="00BA3FC0" w:rsidRDefault="00CB2082" w:rsidP="005204D1">
      <w:pPr>
        <w:pStyle w:val="af9"/>
        <w:widowControl w:val="0"/>
        <w:numPr>
          <w:ilvl w:val="4"/>
          <w:numId w:val="92"/>
        </w:numPr>
        <w:tabs>
          <w:tab w:val="left" w:pos="1843"/>
        </w:tabs>
        <w:ind w:left="0" w:firstLine="709"/>
        <w:jc w:val="both"/>
      </w:pPr>
      <w:r w:rsidRPr="00BA3FC0">
        <w:t>СОУЭ:</w:t>
      </w:r>
    </w:p>
    <w:p w14:paraId="5CAEF83A"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СОУЭ должна отвечать требованиям </w:t>
      </w:r>
      <w:r w:rsidRPr="00BA3FC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BA3FC0">
        <w:rPr>
          <w:rFonts w:ascii="Times New Roman" w:hAnsi="Times New Roman"/>
          <w:sz w:val="28"/>
          <w:szCs w:val="28"/>
          <w:lang w:eastAsia="ru-RU"/>
        </w:rPr>
        <w:t xml:space="preserve">», </w:t>
      </w:r>
      <w:r w:rsidRPr="00BA3FC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F75A8D4" w14:textId="77777777"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СОУЭ должна обеспечивать</w:t>
      </w:r>
      <w:r w:rsidRPr="00BA3FC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1FDAAC1A" w14:textId="0ED34D2A" w:rsidR="00CB2082" w:rsidRPr="00BA3FC0" w:rsidRDefault="00CB2082" w:rsidP="005204D1">
      <w:pPr>
        <w:widowControl w:val="0"/>
        <w:numPr>
          <w:ilvl w:val="0"/>
          <w:numId w:val="5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ОП устанавливается </w:t>
      </w:r>
      <w:r w:rsidR="00886931" w:rsidRPr="00BA3FC0">
        <w:rPr>
          <w:rFonts w:ascii="Times New Roman" w:hAnsi="Times New Roman"/>
          <w:sz w:val="28"/>
          <w:szCs w:val="28"/>
          <w:lang w:eastAsia="ru-RU"/>
        </w:rPr>
        <w:t xml:space="preserve">над входной дверью </w:t>
      </w:r>
      <w:r w:rsidRPr="00BA3FC0">
        <w:rPr>
          <w:rFonts w:ascii="Times New Roman" w:hAnsi="Times New Roman"/>
          <w:sz w:val="28"/>
          <w:szCs w:val="28"/>
          <w:lang w:eastAsia="ru-RU"/>
        </w:rPr>
        <w:t>в соответствии с Альбомом чертежей (Приложение № 1)</w:t>
      </w:r>
      <w:r w:rsidR="00886931" w:rsidRPr="00BA3FC0">
        <w:rPr>
          <w:rFonts w:ascii="Times New Roman" w:hAnsi="Times New Roman"/>
          <w:sz w:val="28"/>
          <w:szCs w:val="28"/>
          <w:lang w:eastAsia="ru-RU"/>
        </w:rPr>
        <w:t>.</w:t>
      </w:r>
    </w:p>
    <w:p w14:paraId="2309282E" w14:textId="4BAE9D01" w:rsidR="00CB2082" w:rsidRPr="00BA3FC0" w:rsidRDefault="00CB2082" w:rsidP="005204D1">
      <w:pPr>
        <w:pStyle w:val="af9"/>
        <w:widowControl w:val="0"/>
        <w:numPr>
          <w:ilvl w:val="4"/>
          <w:numId w:val="92"/>
        </w:numPr>
        <w:tabs>
          <w:tab w:val="left" w:pos="993"/>
        </w:tabs>
        <w:ind w:left="0" w:firstLine="709"/>
        <w:jc w:val="both"/>
      </w:pPr>
      <w:r w:rsidRPr="00BA3FC0">
        <w:t>Электропитание систем противопожарной защиты осуществить в соответствии с:</w:t>
      </w:r>
    </w:p>
    <w:p w14:paraId="3157322C" w14:textId="77777777" w:rsidR="00CB2082" w:rsidRPr="00BA3FC0" w:rsidRDefault="00CB2082" w:rsidP="005204D1">
      <w:pPr>
        <w:pStyle w:val="af9"/>
        <w:widowControl w:val="0"/>
        <w:numPr>
          <w:ilvl w:val="0"/>
          <w:numId w:val="80"/>
        </w:numPr>
        <w:tabs>
          <w:tab w:val="left" w:pos="993"/>
        </w:tabs>
        <w:ind w:left="0" w:firstLine="709"/>
        <w:jc w:val="both"/>
      </w:pPr>
      <w:r w:rsidRPr="00BA3FC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792C8411" w14:textId="77777777" w:rsidR="00CB2082" w:rsidRPr="00BA3FC0" w:rsidRDefault="00CB2082" w:rsidP="005204D1">
      <w:pPr>
        <w:pStyle w:val="af9"/>
        <w:widowControl w:val="0"/>
        <w:numPr>
          <w:ilvl w:val="0"/>
          <w:numId w:val="80"/>
        </w:numPr>
        <w:tabs>
          <w:tab w:val="left" w:pos="993"/>
        </w:tabs>
        <w:ind w:left="0" w:firstLine="709"/>
        <w:jc w:val="both"/>
      </w:pPr>
      <w:r w:rsidRPr="00BA3FC0">
        <w:t>СП 6.13130.2025 «Системы противопожарной защиты. Электроустановки низковольтные. Требования пожарной безопасности».</w:t>
      </w:r>
    </w:p>
    <w:p w14:paraId="3BD38852" w14:textId="77777777" w:rsidR="00CB2082" w:rsidRPr="00BA3FC0" w:rsidRDefault="00CB2082" w:rsidP="005204D1">
      <w:pPr>
        <w:pStyle w:val="af9"/>
        <w:widowControl w:val="0"/>
        <w:numPr>
          <w:ilvl w:val="4"/>
          <w:numId w:val="92"/>
        </w:numPr>
        <w:tabs>
          <w:tab w:val="left" w:pos="1843"/>
        </w:tabs>
        <w:ind w:left="0" w:firstLine="709"/>
        <w:jc w:val="both"/>
      </w:pPr>
      <w:r w:rsidRPr="00BA3FC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3D218D47" w14:textId="77777777" w:rsidR="00CB2082" w:rsidRPr="00BA3FC0" w:rsidRDefault="00CB2082" w:rsidP="005204D1">
      <w:pPr>
        <w:pStyle w:val="af9"/>
        <w:widowControl w:val="0"/>
        <w:numPr>
          <w:ilvl w:val="4"/>
          <w:numId w:val="92"/>
        </w:numPr>
        <w:tabs>
          <w:tab w:val="left" w:pos="1843"/>
        </w:tabs>
        <w:ind w:left="0" w:firstLine="709"/>
        <w:jc w:val="both"/>
      </w:pPr>
      <w:r w:rsidRPr="00BA3FC0">
        <w:t xml:space="preserve">Приемно-контрольное оборудование СПС разместить на стене в соответствии c Альбомом чертежей (Приложение № 1). </w:t>
      </w:r>
    </w:p>
    <w:p w14:paraId="4B35AE51" w14:textId="77777777" w:rsidR="00CB2082" w:rsidRPr="00BA3FC0" w:rsidRDefault="00CB2082" w:rsidP="005204D1">
      <w:pPr>
        <w:pStyle w:val="af9"/>
        <w:widowControl w:val="0"/>
        <w:numPr>
          <w:ilvl w:val="4"/>
          <w:numId w:val="92"/>
        </w:numPr>
        <w:tabs>
          <w:tab w:val="left" w:pos="1843"/>
        </w:tabs>
        <w:ind w:left="0" w:firstLine="709"/>
        <w:jc w:val="both"/>
      </w:pPr>
      <w:r w:rsidRPr="00BA3FC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56D24E0" w14:textId="77777777" w:rsidR="00CB2082" w:rsidRPr="00BA3FC0" w:rsidRDefault="00CB2082" w:rsidP="005204D1">
      <w:pPr>
        <w:pStyle w:val="af9"/>
        <w:widowControl w:val="0"/>
        <w:numPr>
          <w:ilvl w:val="4"/>
          <w:numId w:val="92"/>
        </w:numPr>
        <w:tabs>
          <w:tab w:val="left" w:pos="1843"/>
        </w:tabs>
        <w:ind w:left="0" w:firstLine="709"/>
        <w:jc w:val="both"/>
      </w:pPr>
      <w:r w:rsidRPr="00BA3FC0">
        <w:lastRenderedPageBreak/>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E95D86C" w14:textId="77777777" w:rsidR="005A039F" w:rsidRPr="00BA3FC0" w:rsidRDefault="005A039F" w:rsidP="005204D1">
      <w:pPr>
        <w:pStyle w:val="af9"/>
        <w:widowControl w:val="0"/>
        <w:numPr>
          <w:ilvl w:val="3"/>
          <w:numId w:val="92"/>
        </w:numPr>
        <w:ind w:left="0" w:firstLine="709"/>
        <w:jc w:val="both"/>
        <w:rPr>
          <w:bCs/>
          <w:lang w:eastAsia="x-none"/>
        </w:rPr>
      </w:pPr>
      <w:r w:rsidRPr="00BA3FC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BA3FC0">
        <w:t xml:space="preserve"> документация.</w:t>
      </w:r>
    </w:p>
    <w:p w14:paraId="272CA235" w14:textId="30F5FA25" w:rsidR="00CB2082" w:rsidRPr="00BA3FC0" w:rsidRDefault="00CB2082" w:rsidP="005204D1">
      <w:pPr>
        <w:pStyle w:val="af9"/>
        <w:widowControl w:val="0"/>
        <w:numPr>
          <w:ilvl w:val="3"/>
          <w:numId w:val="92"/>
        </w:numPr>
        <w:ind w:left="0" w:firstLine="709"/>
        <w:jc w:val="both"/>
        <w:rPr>
          <w:bCs/>
          <w:lang w:eastAsia="x-none"/>
        </w:rPr>
      </w:pPr>
      <w:r w:rsidRPr="00BA3FC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BA3FC0">
        <w:t xml:space="preserve">конструкторская документация в соответствии с: </w:t>
      </w:r>
    </w:p>
    <w:p w14:paraId="76579641" w14:textId="77777777" w:rsidR="00CB2082" w:rsidRPr="00BA3FC0" w:rsidRDefault="00CB2082" w:rsidP="005204D1">
      <w:pPr>
        <w:pStyle w:val="afd"/>
        <w:numPr>
          <w:ilvl w:val="0"/>
          <w:numId w:val="85"/>
        </w:numPr>
        <w:spacing w:before="0" w:beforeAutospacing="0" w:after="0" w:afterAutospacing="0"/>
        <w:ind w:left="0" w:firstLine="709"/>
        <w:contextualSpacing/>
        <w:jc w:val="both"/>
        <w:rPr>
          <w:sz w:val="28"/>
          <w:szCs w:val="28"/>
        </w:rPr>
      </w:pPr>
      <w:r w:rsidRPr="00BA3FC0">
        <w:rPr>
          <w:spacing w:val="-6"/>
          <w:sz w:val="28"/>
          <w:szCs w:val="28"/>
        </w:rPr>
        <w:t xml:space="preserve">п.54 </w:t>
      </w:r>
      <w:r w:rsidRPr="00BA3FC0">
        <w:rPr>
          <w:sz w:val="28"/>
          <w:szCs w:val="28"/>
        </w:rPr>
        <w:t xml:space="preserve">Правил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w:t>
      </w:r>
    </w:p>
    <w:p w14:paraId="192C350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2.102-2023 «Единая система конструкторской документации.</w:t>
      </w:r>
      <w:r w:rsidRPr="00BA3FC0">
        <w:t xml:space="preserve"> Виды и комплектность конструкторских документов»; </w:t>
      </w:r>
    </w:p>
    <w:p w14:paraId="4FF9FE5E"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rPr>
          <w:spacing w:val="-6"/>
        </w:rPr>
        <w:t>ГОСТ Р 2.601-2019 «Национальный стандарт Российской Федерации.</w:t>
      </w:r>
      <w:r w:rsidRPr="00BA3FC0">
        <w:t xml:space="preserve"> Единая система конструкторской документации. Эксплуатационные документы»;</w:t>
      </w:r>
    </w:p>
    <w:p w14:paraId="44A02CEC"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4FE82C3B"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8F5ACC0" w14:textId="77777777" w:rsidR="00CB2082" w:rsidRPr="00BA3FC0" w:rsidRDefault="00CB2082" w:rsidP="005204D1">
      <w:pPr>
        <w:pStyle w:val="af9"/>
        <w:numPr>
          <w:ilvl w:val="0"/>
          <w:numId w:val="85"/>
        </w:numPr>
        <w:tabs>
          <w:tab w:val="left" w:pos="1134"/>
        </w:tabs>
        <w:autoSpaceDE w:val="0"/>
        <w:autoSpaceDN w:val="0"/>
        <w:adjustRightInd w:val="0"/>
        <w:ind w:left="0" w:firstLine="709"/>
        <w:jc w:val="both"/>
      </w:pPr>
      <w:r w:rsidRPr="00BA3FC0">
        <w:t xml:space="preserve">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w:t>
      </w:r>
      <w:r w:rsidRPr="00BA3FC0">
        <w:lastRenderedPageBreak/>
        <w:t>Российской Федерации, утвержденных постановлением Правительства Российской Федерации от 16 сентября 2020 г. № 1479».</w:t>
      </w:r>
    </w:p>
    <w:p w14:paraId="23F10902" w14:textId="6039EDFC"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Конструкторская документация должна быть разработана отдельно на каждое СОПБ и включать:</w:t>
      </w:r>
    </w:p>
    <w:p w14:paraId="70F36199"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3F41C8C" w14:textId="77777777" w:rsidR="00CB2082" w:rsidRPr="00BA3FC0" w:rsidRDefault="00CB2082" w:rsidP="005204D1">
      <w:pPr>
        <w:pStyle w:val="af9"/>
        <w:numPr>
          <w:ilvl w:val="0"/>
          <w:numId w:val="85"/>
        </w:numPr>
        <w:autoSpaceDE w:val="0"/>
        <w:autoSpaceDN w:val="0"/>
        <w:adjustRightInd w:val="0"/>
        <w:ind w:left="0" w:firstLine="709"/>
        <w:jc w:val="both"/>
        <w:rPr>
          <w:rFonts w:eastAsia="Calibri"/>
        </w:rPr>
      </w:pPr>
      <w:r w:rsidRPr="00BA3FC0">
        <w:rPr>
          <w:rFonts w:eastAsia="Calibri"/>
        </w:rPr>
        <w:t xml:space="preserve">эксплуатационную документацию. </w:t>
      </w:r>
    </w:p>
    <w:p w14:paraId="06F80B58" w14:textId="04975866"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74D7D25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6ACFCE5"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56E93F8" w14:textId="7777777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BA3FC0">
        <w:rPr>
          <w:rFonts w:eastAsia="Calibri"/>
          <w:spacing w:val="-8"/>
        </w:rPr>
        <w:t>при наличии на статью, пункт документа, предусматривающий подтверждение</w:t>
      </w:r>
      <w:r w:rsidRPr="00BA3FC0">
        <w:rPr>
          <w:rFonts w:eastAsia="Calibri"/>
        </w:rPr>
        <w:t xml:space="preserve"> соответствия).</w:t>
      </w:r>
    </w:p>
    <w:p w14:paraId="7E2F3C19" w14:textId="09489F47" w:rsidR="00CB2082" w:rsidRPr="00BA3FC0" w:rsidRDefault="00CB2082" w:rsidP="005204D1">
      <w:pPr>
        <w:pStyle w:val="af9"/>
        <w:numPr>
          <w:ilvl w:val="4"/>
          <w:numId w:val="92"/>
        </w:numPr>
        <w:autoSpaceDE w:val="0"/>
        <w:autoSpaceDN w:val="0"/>
        <w:adjustRightInd w:val="0"/>
        <w:ind w:left="0" w:firstLine="709"/>
        <w:jc w:val="both"/>
        <w:rPr>
          <w:rFonts w:eastAsia="Calibri"/>
        </w:rPr>
      </w:pPr>
      <w:r w:rsidRPr="00BA3FC0">
        <w:rPr>
          <w:rFonts w:eastAsia="Calibri"/>
        </w:rPr>
        <w:t xml:space="preserve">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w:t>
      </w:r>
      <w:r w:rsidRPr="00BA3FC0">
        <w:rPr>
          <w:rFonts w:eastAsia="Calibri"/>
        </w:rPr>
        <w:lastRenderedPageBreak/>
        <w:t>нормативными документами и производителем оборудования, в т. ч. перечень операций и их периодичность.</w:t>
      </w:r>
    </w:p>
    <w:p w14:paraId="24BEF385" w14:textId="75304687" w:rsidR="00886931" w:rsidRPr="00BA3FC0" w:rsidRDefault="00886931" w:rsidP="005204D1">
      <w:pPr>
        <w:pStyle w:val="af9"/>
        <w:widowControl w:val="0"/>
        <w:numPr>
          <w:ilvl w:val="3"/>
          <w:numId w:val="92"/>
        </w:numPr>
        <w:ind w:left="0" w:firstLine="709"/>
        <w:jc w:val="both"/>
        <w:rPr>
          <w:bCs/>
          <w:lang w:eastAsia="x-none"/>
        </w:rPr>
      </w:pPr>
      <w:r w:rsidRPr="00BA3FC0">
        <w:rPr>
          <w:lang w:eastAsia="x-none"/>
        </w:rPr>
        <w:t>Огнетушители.</w:t>
      </w:r>
    </w:p>
    <w:p w14:paraId="246A6FF0" w14:textId="77777777" w:rsidR="00CB2082" w:rsidRPr="00BA3FC0" w:rsidRDefault="00CB2082" w:rsidP="005204D1">
      <w:pPr>
        <w:pStyle w:val="afd"/>
        <w:spacing w:before="0" w:beforeAutospacing="0" w:after="0" w:afterAutospacing="0"/>
        <w:ind w:firstLine="709"/>
        <w:contextualSpacing/>
        <w:jc w:val="both"/>
        <w:rPr>
          <w:color w:val="auto"/>
          <w:sz w:val="28"/>
          <w:szCs w:val="28"/>
        </w:rPr>
      </w:pPr>
      <w:r w:rsidRPr="00BA3FC0">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BA3FC0">
        <w:rPr>
          <w:color w:val="auto"/>
          <w:sz w:val="28"/>
          <w:szCs w:val="28"/>
        </w:rPr>
        <w:t>постановлением Правительства РФ от 16.09.2020 № 1479</w:t>
      </w:r>
      <w:r w:rsidRPr="00BA3FC0">
        <w:rPr>
          <w:sz w:val="28"/>
          <w:szCs w:val="28"/>
        </w:rPr>
        <w:t xml:space="preserve">), </w:t>
      </w:r>
      <w:r w:rsidRPr="00BA3FC0">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551B7D" w14:textId="77777777" w:rsidR="00CB2082" w:rsidRPr="00BA3FC0" w:rsidRDefault="00CB2082" w:rsidP="005204D1">
      <w:pPr>
        <w:pStyle w:val="afd"/>
        <w:numPr>
          <w:ilvl w:val="0"/>
          <w:numId w:val="86"/>
        </w:numPr>
        <w:spacing w:before="0" w:beforeAutospacing="0" w:after="0" w:afterAutospacing="0"/>
        <w:ind w:left="0" w:firstLine="709"/>
        <w:contextualSpacing/>
        <w:jc w:val="both"/>
        <w:rPr>
          <w:sz w:val="28"/>
          <w:szCs w:val="28"/>
        </w:rPr>
      </w:pPr>
      <w:r w:rsidRPr="00BA3FC0">
        <w:rPr>
          <w:sz w:val="28"/>
          <w:szCs w:val="28"/>
        </w:rPr>
        <w:t>2 (двумя) огнетушителями, рангом тушения модельного очага пожара не ниже 2 А и 55 В;</w:t>
      </w:r>
    </w:p>
    <w:p w14:paraId="360C40F5"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0F24D9D6"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огнетушители должны быть надежно закреплены для исключения их опрокидывания и повреждения;</w:t>
      </w:r>
    </w:p>
    <w:p w14:paraId="13C5B0A0"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2215A159" w14:textId="77777777" w:rsidR="00CB2082" w:rsidRPr="00BA3FC0" w:rsidRDefault="00CB2082" w:rsidP="005204D1">
      <w:pPr>
        <w:pStyle w:val="afd"/>
        <w:numPr>
          <w:ilvl w:val="0"/>
          <w:numId w:val="86"/>
        </w:numPr>
        <w:spacing w:before="0" w:beforeAutospacing="0" w:after="0" w:afterAutospacing="0"/>
        <w:ind w:left="0" w:firstLine="709"/>
        <w:contextualSpacing/>
        <w:jc w:val="both"/>
      </w:pPr>
      <w:r w:rsidRPr="00BA3FC0">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32DBA827" w14:textId="5271A336" w:rsidR="00CB2082" w:rsidRPr="00BA3FC0" w:rsidRDefault="00CB2082" w:rsidP="005204D1">
      <w:pPr>
        <w:pStyle w:val="af9"/>
        <w:widowControl w:val="0"/>
        <w:numPr>
          <w:ilvl w:val="3"/>
          <w:numId w:val="92"/>
        </w:numPr>
        <w:tabs>
          <w:tab w:val="left" w:pos="567"/>
          <w:tab w:val="left" w:pos="709"/>
          <w:tab w:val="left" w:pos="1560"/>
        </w:tabs>
        <w:ind w:left="0" w:firstLine="709"/>
        <w:jc w:val="both"/>
      </w:pPr>
      <w:r w:rsidRPr="00BA3FC0">
        <w:t>Щит пожарный:</w:t>
      </w:r>
    </w:p>
    <w:p w14:paraId="2FCEAB53" w14:textId="5AF2A552"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268F49C0" w14:textId="77777777" w:rsidR="00CB2082" w:rsidRPr="00BA3FC0" w:rsidRDefault="00CB2082" w:rsidP="005204D1">
      <w:pPr>
        <w:numPr>
          <w:ilvl w:val="0"/>
          <w:numId w:val="81"/>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комплектация щита пожарного: </w:t>
      </w:r>
    </w:p>
    <w:p w14:paraId="620CFFDF"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лом – 1шт.;</w:t>
      </w:r>
    </w:p>
    <w:p w14:paraId="27C105E6"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багор – 1 шт.;</w:t>
      </w:r>
    </w:p>
    <w:p w14:paraId="330C1402"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конусное ведро – 2шт.;</w:t>
      </w:r>
    </w:p>
    <w:p w14:paraId="71686731"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противопожарное полотно – 1шт.;</w:t>
      </w:r>
    </w:p>
    <w:p w14:paraId="4D4BB42B"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штыковая – 1шт.;</w:t>
      </w:r>
    </w:p>
    <w:p w14:paraId="6C4BA8B7"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лопата совковая – 1шт.;</w:t>
      </w:r>
    </w:p>
    <w:p w14:paraId="2D945F2E" w14:textId="77777777" w:rsidR="00CB2082" w:rsidRPr="00BA3FC0" w:rsidRDefault="00CB2082" w:rsidP="005204D1">
      <w:pPr>
        <w:pStyle w:val="af9"/>
        <w:numPr>
          <w:ilvl w:val="0"/>
          <w:numId w:val="81"/>
        </w:numPr>
        <w:tabs>
          <w:tab w:val="left" w:pos="851"/>
          <w:tab w:val="left" w:pos="1134"/>
          <w:tab w:val="left" w:pos="1843"/>
        </w:tabs>
        <w:ind w:left="0" w:firstLine="709"/>
        <w:jc w:val="both"/>
      </w:pPr>
      <w:r w:rsidRPr="00BA3FC0">
        <w:t>бочка для воды объемом 0,2 м³ – 1 шт.;</w:t>
      </w:r>
    </w:p>
    <w:p w14:paraId="3014345D" w14:textId="77777777" w:rsidR="00CB2082" w:rsidRPr="00BA3FC0" w:rsidRDefault="00CB2082" w:rsidP="005204D1">
      <w:pPr>
        <w:numPr>
          <w:ilvl w:val="0"/>
          <w:numId w:val="81"/>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0C6EFEDA" w14:textId="646136E0" w:rsidR="00DE3626" w:rsidRPr="00BA3FC0" w:rsidRDefault="00DE3626" w:rsidP="005204D1">
      <w:pPr>
        <w:numPr>
          <w:ilvl w:val="2"/>
          <w:numId w:val="92"/>
        </w:numPr>
        <w:tabs>
          <w:tab w:val="left" w:pos="1843"/>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Решения по обеспечению охраны Объекта</w:t>
      </w:r>
      <w:r w:rsidR="0009776A" w:rsidRPr="00BA3FC0">
        <w:rPr>
          <w:rFonts w:ascii="Times New Roman" w:hAnsi="Times New Roman"/>
          <w:sz w:val="28"/>
          <w:szCs w:val="28"/>
        </w:rPr>
        <w:t>.</w:t>
      </w:r>
      <w:r w:rsidRPr="00BA3FC0">
        <w:rPr>
          <w:rFonts w:ascii="Times New Roman" w:hAnsi="Times New Roman"/>
          <w:sz w:val="28"/>
          <w:szCs w:val="28"/>
        </w:rPr>
        <w:t xml:space="preserve"> </w:t>
      </w:r>
    </w:p>
    <w:p w14:paraId="1933A2E0" w14:textId="57485015"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w:t>
      </w:r>
      <w:r w:rsidRPr="00BA3FC0">
        <w:rPr>
          <w:rFonts w:ascii="Times New Roman" w:hAnsi="Times New Roman"/>
          <w:i/>
          <w:sz w:val="28"/>
          <w:szCs w:val="28"/>
        </w:rPr>
        <w:t xml:space="preserve"> </w:t>
      </w:r>
      <w:r w:rsidRPr="00BA3FC0">
        <w:rPr>
          <w:rFonts w:ascii="Times New Roman" w:hAnsi="Times New Roman"/>
          <w:sz w:val="28"/>
          <w:szCs w:val="28"/>
        </w:rPr>
        <w:t>охранной и тревожной сигнализации (СОТС)</w:t>
      </w:r>
      <w:r w:rsidR="0009776A" w:rsidRPr="00BA3FC0">
        <w:rPr>
          <w:rFonts w:ascii="Times New Roman" w:hAnsi="Times New Roman"/>
          <w:sz w:val="28"/>
          <w:szCs w:val="28"/>
        </w:rPr>
        <w:t>.</w:t>
      </w:r>
    </w:p>
    <w:p w14:paraId="53712B80" w14:textId="762EAA2C" w:rsidR="00403674" w:rsidRPr="00BA3FC0" w:rsidRDefault="00403674" w:rsidP="005204D1">
      <w:pPr>
        <w:tabs>
          <w:tab w:val="left" w:pos="2127"/>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Требования к оборудованию и его размещению в соответствии с Альбомом чертежей (Приложение № 1).</w:t>
      </w:r>
    </w:p>
    <w:p w14:paraId="21ADE68C" w14:textId="201B4CDD" w:rsidR="00DE3626" w:rsidRPr="00BA3FC0" w:rsidRDefault="00DE3626" w:rsidP="005204D1">
      <w:pPr>
        <w:pStyle w:val="af9"/>
        <w:numPr>
          <w:ilvl w:val="4"/>
          <w:numId w:val="93"/>
        </w:numPr>
        <w:tabs>
          <w:tab w:val="left" w:pos="2127"/>
        </w:tabs>
        <w:ind w:left="0" w:firstLine="709"/>
        <w:jc w:val="both"/>
      </w:pPr>
      <w:r w:rsidRPr="00BA3FC0">
        <w:lastRenderedPageBreak/>
        <w:t>Предусмотреть</w:t>
      </w:r>
      <w:r w:rsidR="00691CF8" w:rsidRPr="00BA3FC0">
        <w:t xml:space="preserve"> адресное, либо</w:t>
      </w:r>
      <w:r w:rsidRPr="00BA3FC0">
        <w:t xml:space="preserve"> безадресное построение СОТС по принципу «</w:t>
      </w:r>
      <w:r w:rsidR="00530276" w:rsidRPr="00BA3FC0">
        <w:t>одна зона обнаружения извещателя</w:t>
      </w:r>
      <w:r w:rsidR="00DA16A8" w:rsidRPr="00BA3FC0">
        <w:t xml:space="preserve"> – </w:t>
      </w:r>
      <w:r w:rsidRPr="00BA3FC0">
        <w:t>один шлейф сигнализации».</w:t>
      </w:r>
    </w:p>
    <w:p w14:paraId="2A4A8578" w14:textId="56A857FB" w:rsidR="00440460" w:rsidRPr="00BA3FC0" w:rsidRDefault="00440460" w:rsidP="005204D1">
      <w:pPr>
        <w:pStyle w:val="af9"/>
        <w:numPr>
          <w:ilvl w:val="4"/>
          <w:numId w:val="93"/>
        </w:numPr>
        <w:tabs>
          <w:tab w:val="left" w:pos="993"/>
          <w:tab w:val="left" w:pos="1560"/>
        </w:tabs>
        <w:ind w:left="0" w:firstLine="709"/>
        <w:jc w:val="both"/>
      </w:pPr>
      <w:r w:rsidRPr="00BA3FC0">
        <w:t>Установить прибор приемно-контрольный с блоком резервного питания в рабочей зоне (бэк-зона) МОПС.</w:t>
      </w:r>
    </w:p>
    <w:p w14:paraId="647385F2" w14:textId="419BE33F" w:rsidR="00535B21" w:rsidRPr="00BA3FC0" w:rsidRDefault="00440460" w:rsidP="005204D1">
      <w:pPr>
        <w:numPr>
          <w:ilvl w:val="4"/>
          <w:numId w:val="93"/>
        </w:numPr>
        <w:tabs>
          <w:tab w:val="left" w:pos="2127"/>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Установить магнитоконтактн</w:t>
      </w:r>
      <w:r w:rsidR="001873EB" w:rsidRPr="00BA3FC0">
        <w:rPr>
          <w:rFonts w:ascii="Times New Roman" w:hAnsi="Times New Roman"/>
          <w:sz w:val="28"/>
          <w:szCs w:val="28"/>
          <w:lang w:eastAsia="ru-RU"/>
        </w:rPr>
        <w:t xml:space="preserve">ые </w:t>
      </w:r>
      <w:r w:rsidRPr="00BA3FC0">
        <w:rPr>
          <w:rFonts w:ascii="Times New Roman" w:hAnsi="Times New Roman"/>
          <w:sz w:val="28"/>
          <w:szCs w:val="28"/>
          <w:lang w:eastAsia="ru-RU"/>
        </w:rPr>
        <w:t>извещател</w:t>
      </w:r>
      <w:r w:rsidR="001873EB" w:rsidRPr="00BA3FC0">
        <w:rPr>
          <w:rFonts w:ascii="Times New Roman" w:hAnsi="Times New Roman"/>
          <w:sz w:val="28"/>
          <w:szCs w:val="28"/>
          <w:lang w:eastAsia="ru-RU"/>
        </w:rPr>
        <w:t>и</w:t>
      </w:r>
      <w:r w:rsidRPr="00BA3FC0">
        <w:rPr>
          <w:rFonts w:ascii="Times New Roman" w:hAnsi="Times New Roman"/>
          <w:sz w:val="28"/>
          <w:szCs w:val="28"/>
          <w:lang w:eastAsia="ru-RU"/>
        </w:rPr>
        <w:t xml:space="preserve"> (СМК) в исполнении для металлических дверей на одностворчат</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входн</w:t>
      </w:r>
      <w:r w:rsidR="001873EB" w:rsidRPr="00BA3FC0">
        <w:rPr>
          <w:rFonts w:ascii="Times New Roman" w:hAnsi="Times New Roman"/>
          <w:sz w:val="28"/>
          <w:szCs w:val="28"/>
          <w:lang w:eastAsia="ru-RU"/>
        </w:rPr>
        <w:t>ые</w:t>
      </w:r>
      <w:r w:rsidRPr="00BA3FC0">
        <w:rPr>
          <w:rFonts w:ascii="Times New Roman" w:hAnsi="Times New Roman"/>
          <w:sz w:val="28"/>
          <w:szCs w:val="28"/>
          <w:lang w:eastAsia="ru-RU"/>
        </w:rPr>
        <w:t xml:space="preserve"> двери</w:t>
      </w:r>
      <w:r w:rsidR="001873EB" w:rsidRPr="00BA3FC0">
        <w:rPr>
          <w:rFonts w:ascii="Times New Roman" w:hAnsi="Times New Roman"/>
          <w:sz w:val="28"/>
          <w:szCs w:val="28"/>
          <w:lang w:eastAsia="ru-RU"/>
        </w:rPr>
        <w:t xml:space="preserve"> со стороны помещения (клиентский зал, тамбур, бэк-зона)</w:t>
      </w:r>
      <w:r w:rsidR="009B78E2" w:rsidRPr="00BA3FC0">
        <w:rPr>
          <w:rFonts w:ascii="Times New Roman" w:hAnsi="Times New Roman"/>
          <w:sz w:val="28"/>
          <w:szCs w:val="28"/>
          <w:lang w:eastAsia="ru-RU"/>
        </w:rPr>
        <w:t>, на окна</w:t>
      </w:r>
      <w:r w:rsidR="001873EB" w:rsidRPr="00BA3FC0">
        <w:rPr>
          <w:rFonts w:ascii="Times New Roman" w:hAnsi="Times New Roman"/>
          <w:sz w:val="28"/>
          <w:szCs w:val="28"/>
          <w:lang w:eastAsia="ru-RU"/>
        </w:rPr>
        <w:t>.</w:t>
      </w:r>
    </w:p>
    <w:p w14:paraId="6A347869" w14:textId="77777777" w:rsidR="001873EB" w:rsidRPr="00BA3FC0" w:rsidRDefault="001873EB" w:rsidP="005204D1">
      <w:pPr>
        <w:pStyle w:val="af9"/>
        <w:widowControl w:val="0"/>
        <w:numPr>
          <w:ilvl w:val="4"/>
          <w:numId w:val="93"/>
        </w:numPr>
        <w:tabs>
          <w:tab w:val="left" w:pos="1560"/>
          <w:tab w:val="left" w:pos="1843"/>
        </w:tabs>
        <w:ind w:left="0" w:firstLine="709"/>
        <w:jc w:val="both"/>
      </w:pPr>
      <w:r w:rsidRPr="00BA3FC0">
        <w:t>Установить 2 (два) вибрационных извещателя (один на стене, один внутри сейфа).</w:t>
      </w:r>
    </w:p>
    <w:p w14:paraId="5CB1DC60" w14:textId="1A35AD36"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Извещатели охранные поверхностные оптико-электронные типа «Штора» на высоте 2,</w:t>
      </w:r>
      <w:r w:rsidR="001873EB" w:rsidRPr="00BA3FC0">
        <w:rPr>
          <w:rFonts w:ascii="Times New Roman" w:hAnsi="Times New Roman"/>
          <w:sz w:val="28"/>
          <w:szCs w:val="28"/>
        </w:rPr>
        <w:t>1</w:t>
      </w:r>
      <w:r w:rsidRPr="00BA3FC0">
        <w:rPr>
          <w:rFonts w:ascii="Times New Roman" w:hAnsi="Times New Roman"/>
          <w:sz w:val="28"/>
          <w:szCs w:val="28"/>
        </w:rPr>
        <w:t xml:space="preserve"> м. </w:t>
      </w:r>
    </w:p>
    <w:p w14:paraId="39EF5850"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извещатели объемные охранные оптико-электронные.</w:t>
      </w:r>
    </w:p>
    <w:p w14:paraId="5620649E" w14:textId="77777777" w:rsidR="009B78E2" w:rsidRPr="00BA3FC0" w:rsidRDefault="009B78E2" w:rsidP="005204D1">
      <w:pPr>
        <w:pStyle w:val="af9"/>
        <w:numPr>
          <w:ilvl w:val="4"/>
          <w:numId w:val="93"/>
        </w:numPr>
        <w:tabs>
          <w:tab w:val="left" w:pos="993"/>
          <w:tab w:val="left" w:pos="1560"/>
        </w:tabs>
        <w:ind w:left="0" w:firstLine="709"/>
        <w:jc w:val="both"/>
      </w:pPr>
      <w:r w:rsidRPr="00BA3FC0">
        <w:t>Установить выносную клавиатуру СОТС</w:t>
      </w:r>
    </w:p>
    <w:p w14:paraId="33C0E727" w14:textId="77777777" w:rsidR="009B78E2" w:rsidRPr="00BA3FC0" w:rsidRDefault="009B78E2" w:rsidP="005204D1">
      <w:pPr>
        <w:pStyle w:val="af9"/>
        <w:numPr>
          <w:ilvl w:val="4"/>
          <w:numId w:val="93"/>
        </w:numPr>
        <w:tabs>
          <w:tab w:val="left" w:pos="993"/>
          <w:tab w:val="left" w:pos="1560"/>
          <w:tab w:val="left" w:pos="2268"/>
        </w:tabs>
        <w:ind w:left="0" w:firstLine="709"/>
        <w:jc w:val="both"/>
      </w:pPr>
      <w:bookmarkStart w:id="7" w:name="_Hlk135673374"/>
      <w:r w:rsidRPr="00BA3FC0">
        <w:t>Установить оповещатель охранно-пожарный световой на высоте 2,1 м</w:t>
      </w:r>
      <w:bookmarkEnd w:id="7"/>
      <w:r w:rsidRPr="00BA3FC0">
        <w:t>.</w:t>
      </w:r>
    </w:p>
    <w:p w14:paraId="0A709046" w14:textId="77777777" w:rsidR="009B78E2" w:rsidRPr="00BA3FC0" w:rsidRDefault="009B78E2" w:rsidP="005204D1">
      <w:pPr>
        <w:pStyle w:val="af9"/>
        <w:numPr>
          <w:ilvl w:val="4"/>
          <w:numId w:val="93"/>
        </w:numPr>
        <w:tabs>
          <w:tab w:val="left" w:pos="993"/>
          <w:tab w:val="left" w:pos="1560"/>
        </w:tabs>
        <w:ind w:left="0" w:firstLine="709"/>
        <w:jc w:val="both"/>
      </w:pPr>
      <w:bookmarkStart w:id="8" w:name="_Hlk135673414"/>
      <w:r w:rsidRPr="00BA3FC0">
        <w:t xml:space="preserve">Установить уличный светозвуковой оповещатель СОТС на фасаде здания </w:t>
      </w:r>
      <w:r w:rsidRPr="00BA3FC0">
        <w:rPr>
          <w:spacing w:val="-4"/>
        </w:rPr>
        <w:t>на высоте 2,3 м</w:t>
      </w:r>
      <w:bookmarkEnd w:id="8"/>
      <w:r w:rsidRPr="00BA3FC0">
        <w:rPr>
          <w:spacing w:val="-4"/>
        </w:rPr>
        <w:t>.</w:t>
      </w:r>
    </w:p>
    <w:p w14:paraId="1B5B7D63" w14:textId="77777777" w:rsidR="009B78E2" w:rsidRPr="00BA3FC0" w:rsidRDefault="009B78E2" w:rsidP="005204D1">
      <w:pPr>
        <w:pStyle w:val="af9"/>
        <w:numPr>
          <w:ilvl w:val="4"/>
          <w:numId w:val="93"/>
        </w:numPr>
        <w:tabs>
          <w:tab w:val="left" w:pos="993"/>
          <w:tab w:val="left" w:pos="1701"/>
        </w:tabs>
        <w:ind w:left="0" w:firstLine="709"/>
        <w:jc w:val="both"/>
      </w:pPr>
      <w:r w:rsidRPr="00BA3FC0">
        <w:t>Разместить тревожную кнопку под столом ОКБ.</w:t>
      </w:r>
    </w:p>
    <w:p w14:paraId="2A11CA44" w14:textId="742F529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07895DB6" w14:textId="4E5D470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3BDCBBC6" w14:textId="5B543080"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BA3FC0">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Contact-ID или </w:t>
      </w:r>
      <w:r w:rsidR="00451BA4" w:rsidRPr="00BA3FC0">
        <w:rPr>
          <w:rFonts w:ascii="Times New Roman" w:hAnsi="Times New Roman"/>
          <w:sz w:val="28"/>
          <w:szCs w:val="28"/>
        </w:rPr>
        <w:t>эквивалентного</w:t>
      </w:r>
      <w:r w:rsidR="0009776A" w:rsidRPr="00BA3FC0">
        <w:rPr>
          <w:rFonts w:ascii="Times New Roman" w:hAnsi="Times New Roman"/>
          <w:sz w:val="28"/>
          <w:szCs w:val="28"/>
        </w:rPr>
        <w:t xml:space="preserve"> </w:t>
      </w:r>
      <w:r w:rsidRPr="00BA3FC0">
        <w:rPr>
          <w:rFonts w:ascii="Times New Roman" w:hAnsi="Times New Roman"/>
          <w:sz w:val="28"/>
          <w:szCs w:val="28"/>
        </w:rPr>
        <w:t>и идентифицирующего:</w:t>
      </w:r>
    </w:p>
    <w:p w14:paraId="1E1C7EA9" w14:textId="77777777" w:rsidR="00DE3626" w:rsidRPr="00BA3FC0" w:rsidRDefault="00DE3626" w:rsidP="005204D1">
      <w:pPr>
        <w:pStyle w:val="af9"/>
        <w:numPr>
          <w:ilvl w:val="0"/>
          <w:numId w:val="55"/>
        </w:numPr>
        <w:tabs>
          <w:tab w:val="left" w:pos="993"/>
          <w:tab w:val="left" w:pos="1560"/>
        </w:tabs>
        <w:ind w:left="0" w:firstLine="709"/>
        <w:jc w:val="both"/>
      </w:pPr>
      <w:r w:rsidRPr="00BA3FC0">
        <w:t>пользователя системы;</w:t>
      </w:r>
    </w:p>
    <w:bookmarkEnd w:id="9"/>
    <w:p w14:paraId="4633EA2B" w14:textId="77777777" w:rsidR="00DE3626" w:rsidRPr="00BA3FC0" w:rsidRDefault="00DE3626" w:rsidP="005204D1">
      <w:pPr>
        <w:pStyle w:val="af9"/>
        <w:numPr>
          <w:ilvl w:val="0"/>
          <w:numId w:val="55"/>
        </w:numPr>
        <w:tabs>
          <w:tab w:val="left" w:pos="993"/>
          <w:tab w:val="left" w:pos="1560"/>
        </w:tabs>
        <w:ind w:left="0" w:firstLine="709"/>
        <w:jc w:val="both"/>
      </w:pPr>
      <w:r w:rsidRPr="00BA3FC0">
        <w:t>действия пользователей в системе (постановка, снятие);</w:t>
      </w:r>
    </w:p>
    <w:p w14:paraId="50AB461E" w14:textId="77777777" w:rsidR="00DE3626" w:rsidRPr="00BA3FC0" w:rsidRDefault="00DE3626" w:rsidP="005204D1">
      <w:pPr>
        <w:pStyle w:val="af9"/>
        <w:numPr>
          <w:ilvl w:val="0"/>
          <w:numId w:val="55"/>
        </w:numPr>
        <w:tabs>
          <w:tab w:val="left" w:pos="993"/>
          <w:tab w:val="left" w:pos="1560"/>
        </w:tabs>
        <w:ind w:left="0" w:firstLine="709"/>
        <w:jc w:val="both"/>
      </w:pPr>
      <w:r w:rsidRPr="00BA3FC0">
        <w:t>функциональные разделы системы;</w:t>
      </w:r>
    </w:p>
    <w:p w14:paraId="55ADC636" w14:textId="77777777" w:rsidR="00DE3626" w:rsidRPr="00BA3FC0" w:rsidRDefault="00DE3626" w:rsidP="005204D1">
      <w:pPr>
        <w:pStyle w:val="af9"/>
        <w:numPr>
          <w:ilvl w:val="0"/>
          <w:numId w:val="55"/>
        </w:numPr>
        <w:tabs>
          <w:tab w:val="left" w:pos="993"/>
          <w:tab w:val="left" w:pos="1560"/>
        </w:tabs>
        <w:ind w:left="0" w:firstLine="709"/>
        <w:jc w:val="both"/>
      </w:pPr>
      <w:r w:rsidRPr="00BA3FC0">
        <w:t>события в системе (тревоги, неисправности, аварии, изменение настроек системы) с идентификацией зоны события;</w:t>
      </w:r>
    </w:p>
    <w:p w14:paraId="0699F33E" w14:textId="77777777" w:rsidR="00DE3626" w:rsidRPr="00BA3FC0" w:rsidRDefault="00DE3626" w:rsidP="005204D1">
      <w:pPr>
        <w:pStyle w:val="af9"/>
        <w:numPr>
          <w:ilvl w:val="0"/>
          <w:numId w:val="55"/>
        </w:numPr>
        <w:tabs>
          <w:tab w:val="left" w:pos="993"/>
          <w:tab w:val="left" w:pos="1560"/>
        </w:tabs>
        <w:ind w:left="0" w:firstLine="709"/>
        <w:jc w:val="both"/>
      </w:pPr>
      <w:r w:rsidRPr="00BA3FC0">
        <w:t>вскрытие корпуса прибора приемно-контрольного.</w:t>
      </w:r>
    </w:p>
    <w:p w14:paraId="5B153B08" w14:textId="38B2632E" w:rsidR="00DE3626" w:rsidRPr="00BA3FC0" w:rsidRDefault="000D3A98"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588693DF" w14:textId="2E93BB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w:t>
      </w:r>
      <w:r w:rsidRPr="00BA3FC0">
        <w:rPr>
          <w:rFonts w:ascii="Times New Roman" w:hAnsi="Times New Roman"/>
          <w:sz w:val="28"/>
          <w:szCs w:val="28"/>
        </w:rPr>
        <w:lastRenderedPageBreak/>
        <w:t>питания ~ 220</w:t>
      </w:r>
      <w:r w:rsidR="00DF743E" w:rsidRPr="00BA3FC0">
        <w:rPr>
          <w:rFonts w:ascii="Times New Roman" w:hAnsi="Times New Roman"/>
          <w:sz w:val="28"/>
          <w:szCs w:val="28"/>
        </w:rPr>
        <w:t> </w:t>
      </w:r>
      <w:r w:rsidRPr="00BA3FC0">
        <w:rPr>
          <w:rFonts w:ascii="Times New Roman" w:hAnsi="Times New Roman"/>
          <w:sz w:val="28"/>
          <w:szCs w:val="28"/>
        </w:rPr>
        <w:t>В</w:t>
      </w:r>
      <w:r w:rsidR="00886EC3" w:rsidRPr="00BA3FC0">
        <w:rPr>
          <w:rFonts w:ascii="Times New Roman" w:hAnsi="Times New Roman"/>
          <w:sz w:val="28"/>
          <w:szCs w:val="28"/>
        </w:rPr>
        <w:t>,</w:t>
      </w:r>
      <w:r w:rsidRPr="00BA3FC0">
        <w:rPr>
          <w:rFonts w:ascii="Times New Roman" w:hAnsi="Times New Roman"/>
          <w:sz w:val="28"/>
          <w:szCs w:val="28"/>
        </w:rPr>
        <w:t xml:space="preserve"> в течение 8 часов в режиме ожидания, плюс 1 час в режиме тревоги.</w:t>
      </w:r>
    </w:p>
    <w:p w14:paraId="3DE3B66B" w14:textId="75DCE3F3"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w:t>
      </w:r>
      <w:r w:rsidR="00BE1FB4" w:rsidRPr="00BA3FC0">
        <w:rPr>
          <w:rFonts w:ascii="Times New Roman" w:hAnsi="Times New Roman"/>
          <w:sz w:val="28"/>
          <w:szCs w:val="28"/>
        </w:rPr>
        <w:t> </w:t>
      </w:r>
      <w:r w:rsidRPr="00BA3FC0">
        <w:rPr>
          <w:rFonts w:ascii="Times New Roman" w:hAnsi="Times New Roman"/>
          <w:sz w:val="28"/>
          <w:szCs w:val="28"/>
        </w:rPr>
        <w:t>А, электрическую проводку к блокам бесперебойного питания выполнить кабелем, не поддерживающим горение, размером 3</w:t>
      </w:r>
      <w:r w:rsidR="004D25E5" w:rsidRPr="00BA3FC0">
        <w:rPr>
          <w:rFonts w:ascii="Times New Roman" w:hAnsi="Times New Roman"/>
          <w:sz w:val="28"/>
          <w:szCs w:val="28"/>
        </w:rPr>
        <w:t> х </w:t>
      </w:r>
      <w:r w:rsidRPr="00BA3FC0">
        <w:rPr>
          <w:rFonts w:ascii="Times New Roman" w:hAnsi="Times New Roman"/>
          <w:sz w:val="28"/>
          <w:szCs w:val="28"/>
        </w:rPr>
        <w:t>1,5мм.</w:t>
      </w:r>
    </w:p>
    <w:p w14:paraId="63D9E9A1" w14:textId="730B1C02" w:rsidR="00DE3626" w:rsidRPr="00BA3FC0" w:rsidRDefault="00DE3626" w:rsidP="005204D1">
      <w:pPr>
        <w:numPr>
          <w:ilvl w:val="3"/>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Система охранного телевидения (СОТ)</w:t>
      </w:r>
      <w:r w:rsidR="00F4056D" w:rsidRPr="00BA3FC0">
        <w:rPr>
          <w:rFonts w:ascii="Times New Roman" w:hAnsi="Times New Roman"/>
          <w:sz w:val="28"/>
          <w:szCs w:val="28"/>
        </w:rPr>
        <w:t>.</w:t>
      </w:r>
    </w:p>
    <w:p w14:paraId="39E4BF9F" w14:textId="3F000B55" w:rsidR="00DE3626" w:rsidRPr="00BA3FC0" w:rsidRDefault="00DE3626" w:rsidP="005204D1">
      <w:pPr>
        <w:tabs>
          <w:tab w:val="left" w:pos="1560"/>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Требования к оборудованию и его размещению</w:t>
      </w:r>
      <w:r w:rsidR="00F4056D" w:rsidRPr="00BA3FC0">
        <w:rPr>
          <w:rFonts w:ascii="Times New Roman" w:hAnsi="Times New Roman"/>
          <w:sz w:val="28"/>
          <w:szCs w:val="28"/>
          <w:lang w:eastAsia="ru-RU"/>
        </w:rPr>
        <w:t>.</w:t>
      </w:r>
    </w:p>
    <w:p w14:paraId="17981373" w14:textId="32579D33"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402EF0B4" w14:textId="0E03D6F8"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63D4FFA2" w14:textId="445A8F95"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E47CA72" w14:textId="6143166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качестве видеокамер использовать сетевые (IP) видеокамеры</w:t>
      </w:r>
      <w:r w:rsidR="00886EC3" w:rsidRPr="00BA3FC0">
        <w:rPr>
          <w:rFonts w:ascii="Times New Roman" w:hAnsi="Times New Roman"/>
          <w:sz w:val="28"/>
          <w:szCs w:val="28"/>
        </w:rPr>
        <w:t xml:space="preserve">, </w:t>
      </w:r>
      <w:r w:rsidRPr="00BA3FC0">
        <w:rPr>
          <w:rFonts w:ascii="Times New Roman" w:hAnsi="Times New Roman"/>
          <w:sz w:val="28"/>
          <w:szCs w:val="28"/>
        </w:rPr>
        <w:t>внутренние купольные видеокамеры.</w:t>
      </w:r>
    </w:p>
    <w:p w14:paraId="032E5A19" w14:textId="52BB712A"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Расположение видеокамер СОТ принять в соответствии с </w:t>
      </w:r>
      <w:r w:rsidR="00E1125C"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E1125C" w:rsidRPr="00BA3FC0">
        <w:rPr>
          <w:rFonts w:ascii="Times New Roman" w:hAnsi="Times New Roman"/>
          <w:sz w:val="28"/>
          <w:szCs w:val="28"/>
        </w:rPr>
        <w:t>)</w:t>
      </w:r>
      <w:r w:rsidRPr="00BA3FC0">
        <w:rPr>
          <w:rFonts w:ascii="Times New Roman" w:hAnsi="Times New Roman"/>
          <w:sz w:val="28"/>
          <w:szCs w:val="28"/>
        </w:rPr>
        <w:t>.</w:t>
      </w:r>
    </w:p>
    <w:p w14:paraId="24432D07" w14:textId="7720350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Устройства, входящие в состав СОТ, должны быть серийного производства.</w:t>
      </w:r>
    </w:p>
    <w:p w14:paraId="40232503" w14:textId="4DEDB0C2"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w:t>
      </w:r>
      <w:r w:rsidR="004D25E5" w:rsidRPr="00BA3FC0">
        <w:rPr>
          <w:rFonts w:ascii="Times New Roman" w:hAnsi="Times New Roman"/>
          <w:sz w:val="28"/>
          <w:szCs w:val="28"/>
        </w:rPr>
        <w:t> х </w:t>
      </w:r>
      <w:r w:rsidRPr="00BA3FC0">
        <w:rPr>
          <w:rFonts w:ascii="Times New Roman" w:hAnsi="Times New Roman"/>
          <w:sz w:val="28"/>
          <w:szCs w:val="28"/>
        </w:rPr>
        <w:t>1080) по каждой телекамере).</w:t>
      </w:r>
    </w:p>
    <w:p w14:paraId="1F4FA8CD" w14:textId="3ECF6237"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СОТ должна выполнять следующие функции:</w:t>
      </w:r>
    </w:p>
    <w:p w14:paraId="4E0B899A" w14:textId="78E538D5"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2BAABD93"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 архиве изображений по номеру телекамеры, времени, дате;</w:t>
      </w:r>
    </w:p>
    <w:p w14:paraId="50378811" w14:textId="76A1C4C6"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7D6BE1F1" w14:textId="18FDB658"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поддержки оборудования различных производителей IP-видеокамер;</w:t>
      </w:r>
    </w:p>
    <w:p w14:paraId="2EC7DEBA" w14:textId="61C75940" w:rsidR="00DE3626" w:rsidRPr="00BA3FC0" w:rsidRDefault="00DE3626" w:rsidP="005204D1">
      <w:pPr>
        <w:widowControl w:val="0"/>
        <w:numPr>
          <w:ilvl w:val="0"/>
          <w:numId w:val="23"/>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44B848EE" w14:textId="2E0F66E3"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6CD2B79D" w14:textId="77777777"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6ADAE41D" w14:textId="7D2675E2" w:rsidR="00DE3626" w:rsidRPr="00BA3FC0" w:rsidRDefault="00DE3626" w:rsidP="005204D1">
      <w:pPr>
        <w:widowControl w:val="0"/>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A6E23E5" w14:textId="0083A5A1" w:rsidR="00DE3626" w:rsidRPr="00BA3FC0" w:rsidRDefault="00DE3626" w:rsidP="005204D1">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1E63EFAB" w14:textId="5575C364"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Система управления и видеозаписи (видеорегистратор) СОТ</w:t>
      </w:r>
      <w:r w:rsidR="00F4056D" w:rsidRPr="00BA3FC0">
        <w:rPr>
          <w:rFonts w:ascii="Times New Roman" w:hAnsi="Times New Roman"/>
          <w:sz w:val="28"/>
          <w:szCs w:val="28"/>
        </w:rPr>
        <w:t>.</w:t>
      </w:r>
    </w:p>
    <w:p w14:paraId="7AEE470A" w14:textId="172323AA"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Функциональные требования:</w:t>
      </w:r>
    </w:p>
    <w:p w14:paraId="22283542" w14:textId="2F94B013" w:rsidR="00DE3626" w:rsidRPr="00BA3FC0" w:rsidRDefault="00DE3626" w:rsidP="005204D1">
      <w:pPr>
        <w:widowControl w:val="0"/>
        <w:numPr>
          <w:ilvl w:val="0"/>
          <w:numId w:val="23"/>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ONVIF актуальной версии для организации и взаимодействия с системами верхе-уровневой интеграции;</w:t>
      </w:r>
    </w:p>
    <w:p w14:paraId="7B8FEABB" w14:textId="72C489B5" w:rsidR="00DE3626" w:rsidRPr="00BA3FC0" w:rsidRDefault="00DE3626" w:rsidP="005204D1">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w:t>
      </w:r>
      <w:r w:rsidR="00E14B37" w:rsidRPr="00BA3FC0">
        <w:rPr>
          <w:rFonts w:ascii="Times New Roman" w:hAnsi="Times New Roman"/>
          <w:sz w:val="28"/>
          <w:szCs w:val="28"/>
          <w:lang w:eastAsia="ru-RU"/>
        </w:rPr>
        <w:t xml:space="preserve"> (тридцати)</w:t>
      </w:r>
      <w:r w:rsidRPr="00BA3FC0">
        <w:rPr>
          <w:rFonts w:ascii="Times New Roman" w:hAnsi="Times New Roman"/>
          <w:sz w:val="28"/>
          <w:szCs w:val="28"/>
          <w:lang w:eastAsia="ru-RU"/>
        </w:rPr>
        <w:t xml:space="preserve"> дней, где:</w:t>
      </w:r>
    </w:p>
    <w:p w14:paraId="5B2D0C41"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V – объем архива в терабайтах;</w:t>
      </w:r>
    </w:p>
    <w:p w14:paraId="6A3C116C"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количество дней хранения архива;</w:t>
      </w:r>
    </w:p>
    <w:p w14:paraId="1D754716"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b – поток с одной камеры в Mbit/s;</w:t>
      </w:r>
    </w:p>
    <w:p w14:paraId="3734CB3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n – количество камер с этим потоком;</w:t>
      </w:r>
    </w:p>
    <w:p w14:paraId="7F64EDF8"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5E0A3FFF" w14:textId="77777777" w:rsidR="00DE3626" w:rsidRPr="00BA3FC0" w:rsidRDefault="00DE3626" w:rsidP="005204D1">
      <w:pPr>
        <w:widowControl w:val="0"/>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3600 – количество секунд в часе;</w:t>
      </w:r>
    </w:p>
    <w:p w14:paraId="4A46120C" w14:textId="77777777" w:rsidR="00DE3626" w:rsidRPr="00BA3FC0" w:rsidRDefault="00DE3626" w:rsidP="005204D1">
      <w:pPr>
        <w:widowControl w:val="0"/>
        <w:tabs>
          <w:tab w:val="left" w:pos="993"/>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8 796 093 – количество мегабитов в терабайте;</w:t>
      </w:r>
    </w:p>
    <w:p w14:paraId="7D2F2C39" w14:textId="6C16405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алгоритм сжатия видеосигнала (форматов кодирования) H.265, Н.265+;</w:t>
      </w:r>
    </w:p>
    <w:p w14:paraId="15C08D0E"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val="en-US" w:eastAsia="ru-RU"/>
        </w:rPr>
      </w:pPr>
      <w:r w:rsidRPr="00BA3FC0">
        <w:rPr>
          <w:rFonts w:ascii="Times New Roman" w:hAnsi="Times New Roman"/>
          <w:sz w:val="28"/>
          <w:szCs w:val="28"/>
          <w:lang w:eastAsia="ru-RU"/>
        </w:rPr>
        <w:t>сетевой</w:t>
      </w:r>
      <w:r w:rsidRPr="00BA3FC0">
        <w:rPr>
          <w:rFonts w:ascii="Times New Roman" w:hAnsi="Times New Roman"/>
          <w:sz w:val="28"/>
          <w:szCs w:val="28"/>
          <w:lang w:val="en-US" w:eastAsia="ru-RU"/>
        </w:rPr>
        <w:t xml:space="preserve"> </w:t>
      </w:r>
      <w:r w:rsidRPr="00BA3FC0">
        <w:rPr>
          <w:rFonts w:ascii="Times New Roman" w:hAnsi="Times New Roman"/>
          <w:sz w:val="28"/>
          <w:szCs w:val="28"/>
          <w:lang w:eastAsia="ru-RU"/>
        </w:rPr>
        <w:t>интерфейс</w:t>
      </w:r>
      <w:r w:rsidRPr="00BA3FC0">
        <w:rPr>
          <w:rFonts w:ascii="Times New Roman" w:hAnsi="Times New Roman"/>
          <w:sz w:val="28"/>
          <w:szCs w:val="28"/>
          <w:lang w:val="en-US" w:eastAsia="ru-RU"/>
        </w:rPr>
        <w:t xml:space="preserve"> 10Base-T/100Base-TX</w:t>
      </w:r>
      <w:r w:rsidRPr="00BA3FC0" w:rsidDel="00481B6D">
        <w:rPr>
          <w:rFonts w:ascii="Times New Roman" w:hAnsi="Times New Roman"/>
          <w:sz w:val="28"/>
          <w:szCs w:val="28"/>
          <w:lang w:val="en-US" w:eastAsia="ru-RU"/>
        </w:rPr>
        <w:t xml:space="preserve"> </w:t>
      </w:r>
      <w:r w:rsidRPr="00BA3FC0">
        <w:rPr>
          <w:rFonts w:ascii="Times New Roman" w:hAnsi="Times New Roman"/>
          <w:sz w:val="28"/>
          <w:szCs w:val="28"/>
          <w:lang w:val="en-US" w:eastAsia="ru-RU"/>
        </w:rPr>
        <w:t>Ethernet;</w:t>
      </w:r>
    </w:p>
    <w:p w14:paraId="16F01FCA" w14:textId="6623AC84"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коммутатор с PoE портами для питания видеокамер;</w:t>
      </w:r>
    </w:p>
    <w:p w14:paraId="150049B9" w14:textId="49C97DAE"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сетевые протоколы TCP/IP; IPv4; </w:t>
      </w:r>
    </w:p>
    <w:p w14:paraId="471900AB" w14:textId="7A0CB298"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встроенный web-сервер;</w:t>
      </w:r>
    </w:p>
    <w:p w14:paraId="766C3C68"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31565493" w14:textId="7A66395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интерфейс HDMI для подключения монитора;</w:t>
      </w:r>
    </w:p>
    <w:p w14:paraId="57F7495E" w14:textId="09D9737C"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от -10</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 до +55</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°C;</w:t>
      </w:r>
    </w:p>
    <w:p w14:paraId="44C67D4E" w14:textId="0F21D400" w:rsidR="00DE3626" w:rsidRPr="00BA3FC0" w:rsidRDefault="00E14B37"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напряжения электропитания не менее AC 100-240В;</w:t>
      </w:r>
    </w:p>
    <w:p w14:paraId="0DC1F13B" w14:textId="77777777" w:rsidR="00DE3626" w:rsidRPr="00BA3FC0" w:rsidRDefault="00DE3626" w:rsidP="005204D1">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4501A61" w14:textId="78A53CCE"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7010F30C" w14:textId="761A9ED2"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Видеорегистратор СОТ должен обладать следующими функциональными возможностями:</w:t>
      </w:r>
    </w:p>
    <w:p w14:paraId="5548FE35" w14:textId="702D787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программного обеспечения (далее</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6C4D11FD" w14:textId="0E277EE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63B815D6" w14:textId="2562811A"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наличие встроенной системы авторизации пользователей с </w:t>
      </w:r>
      <w:r w:rsidRPr="00BA3FC0">
        <w:rPr>
          <w:rFonts w:ascii="Times New Roman" w:hAnsi="Times New Roman"/>
          <w:sz w:val="28"/>
          <w:szCs w:val="28"/>
          <w:lang w:eastAsia="ru-RU"/>
        </w:rPr>
        <w:lastRenderedPageBreak/>
        <w:t>разграничением уровней доступа к функциональным возможностям СОТ;</w:t>
      </w:r>
    </w:p>
    <w:p w14:paraId="282AA78F" w14:textId="71BD1F49"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журнала событий;</w:t>
      </w:r>
    </w:p>
    <w:p w14:paraId="076AD33F" w14:textId="6F86D765"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836D781" w14:textId="6DDE6B11"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функции предзаписи и тревожной постзаписи;</w:t>
      </w:r>
    </w:p>
    <w:p w14:paraId="5AF62B81" w14:textId="453A604B"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портов POE</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30EFE42F" w14:textId="17F30F8F" w:rsidR="00DE3626" w:rsidRPr="00BA3FC0" w:rsidRDefault="00DE3626" w:rsidP="005204D1">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число каналов</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не менее 4.</w:t>
      </w:r>
    </w:p>
    <w:p w14:paraId="7E119D43" w14:textId="7FC00911"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техническим характеристикам видеокамер</w:t>
      </w:r>
      <w:r w:rsidR="00F4056D" w:rsidRPr="00BA3FC0">
        <w:rPr>
          <w:rFonts w:ascii="Times New Roman" w:hAnsi="Times New Roman"/>
          <w:sz w:val="28"/>
          <w:szCs w:val="28"/>
        </w:rPr>
        <w:t>.</w:t>
      </w:r>
    </w:p>
    <w:p w14:paraId="04CB0A68" w14:textId="6499542C" w:rsidR="00DE3626" w:rsidRPr="00BA3FC0" w:rsidRDefault="00DE3626" w:rsidP="005204D1">
      <w:pPr>
        <w:widowControl w:val="0"/>
        <w:tabs>
          <w:tab w:val="left" w:pos="1701"/>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Описание оборудования Заказчиком приведено с учетом положений ГОСТ</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4B4568" w:rsidRPr="00BA3FC0">
        <w:rPr>
          <w:rFonts w:ascii="Times New Roman" w:hAnsi="Times New Roman"/>
          <w:sz w:val="28"/>
          <w:szCs w:val="28"/>
          <w:lang w:eastAsia="ru-RU"/>
        </w:rPr>
        <w:t> </w:t>
      </w:r>
      <w:r w:rsidRPr="00BA3FC0">
        <w:rPr>
          <w:rFonts w:ascii="Times New Roman" w:hAnsi="Times New Roman"/>
          <w:sz w:val="28"/>
          <w:szCs w:val="28"/>
          <w:lang w:eastAsia="ru-RU"/>
        </w:rPr>
        <w:t>51558-2014 «Средства и системы охранные телевизионные классификация. Общие технические требования. Методы испытаний».</w:t>
      </w:r>
    </w:p>
    <w:p w14:paraId="7C5ADD04" w14:textId="0528CEA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44DDED38" w14:textId="098DCCA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функциональными возможностями:</w:t>
      </w:r>
    </w:p>
    <w:p w14:paraId="10E26679" w14:textId="77777777"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режим «день/ночь» с ИК-фильтром;</w:t>
      </w:r>
    </w:p>
    <w:p w14:paraId="5881DD5D" w14:textId="76467B15"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чувствительность цвет</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ч</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б не более 0,1/0,01 Лк;</w:t>
      </w:r>
    </w:p>
    <w:p w14:paraId="0916157A" w14:textId="768493C9" w:rsidR="00DE3626" w:rsidRPr="00BA3FC0" w:rsidRDefault="00DE3626" w:rsidP="005204D1">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фиксированным объективом с фокусным расстоянием не менее 2,7 и не более 3,0</w:t>
      </w:r>
      <w:r w:rsidR="009766B4" w:rsidRPr="00BA3FC0">
        <w:rPr>
          <w:rFonts w:ascii="Times New Roman" w:hAnsi="Times New Roman"/>
          <w:sz w:val="28"/>
          <w:szCs w:val="28"/>
          <w:lang w:eastAsia="ru-RU"/>
        </w:rPr>
        <w:t> мм</w:t>
      </w:r>
      <w:r w:rsidRPr="00BA3FC0">
        <w:rPr>
          <w:rFonts w:ascii="Times New Roman" w:hAnsi="Times New Roman"/>
          <w:sz w:val="28"/>
          <w:szCs w:val="28"/>
          <w:lang w:eastAsia="ru-RU"/>
        </w:rPr>
        <w:t>;</w:t>
      </w:r>
    </w:p>
    <w:p w14:paraId="2F4290E2" w14:textId="77777777" w:rsidR="00DE3626" w:rsidRPr="00BA3FC0" w:rsidRDefault="00DE3626" w:rsidP="005204D1">
      <w:pPr>
        <w:widowControl w:val="0"/>
        <w:numPr>
          <w:ilvl w:val="0"/>
          <w:numId w:val="27"/>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адаптивная ИК подсветка не менее 10 м.</w:t>
      </w:r>
    </w:p>
    <w:p w14:paraId="27BD0459" w14:textId="1FF08AD8"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IP-видеокамеры СОТ должны обладать следующими параметрами выходного видеосигнала:</w:t>
      </w:r>
    </w:p>
    <w:p w14:paraId="195C806F" w14:textId="77777777" w:rsidR="00DE3626" w:rsidRPr="00BA3FC0" w:rsidRDefault="00DE3626" w:rsidP="005204D1">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кодированием не ниже H.265;</w:t>
      </w:r>
    </w:p>
    <w:p w14:paraId="0CB7DB59" w14:textId="3665431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основной поток трансляции со скоростью не менее 25</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к/с, при разрешении 1920</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1080;</w:t>
      </w:r>
    </w:p>
    <w:p w14:paraId="0466A194" w14:textId="66AFA776"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70515FBD" w14:textId="3B20FD84" w:rsidR="00DE3626" w:rsidRPr="00BA3FC0" w:rsidRDefault="00DE3626" w:rsidP="005204D1">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поддерживаемым сетевым интерфейсом 10Base-T/100Base-TX, Ethernet порт.</w:t>
      </w:r>
    </w:p>
    <w:p w14:paraId="7CD2BF9B" w14:textId="6A0B3D15"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3C0D9784" w14:textId="7858AB02"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протоколы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TCP/IP; IPv4;</w:t>
      </w:r>
    </w:p>
    <w:p w14:paraId="707A86AE" w14:textId="6FDCEA3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сетевые инструменты</w:t>
      </w:r>
      <w:r w:rsidR="00DA16A8" w:rsidRPr="00BA3FC0">
        <w:rPr>
          <w:rFonts w:ascii="Times New Roman" w:hAnsi="Times New Roman"/>
          <w:sz w:val="28"/>
          <w:szCs w:val="28"/>
          <w:lang w:eastAsia="ru-RU"/>
        </w:rPr>
        <w:t xml:space="preserve"> – </w:t>
      </w:r>
      <w:r w:rsidRPr="00BA3FC0">
        <w:rPr>
          <w:rFonts w:ascii="Times New Roman" w:hAnsi="Times New Roman"/>
          <w:sz w:val="28"/>
          <w:szCs w:val="28"/>
          <w:lang w:eastAsia="ru-RU"/>
        </w:rPr>
        <w:t>встроенный сетевой клиент;</w:t>
      </w:r>
    </w:p>
    <w:p w14:paraId="278DB859" w14:textId="2338A645"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PoE питание, не ниже IEEE 802.3 af;</w:t>
      </w:r>
    </w:p>
    <w:p w14:paraId="02E600FB" w14:textId="22263898" w:rsidR="00DE3626" w:rsidRPr="00BA3FC0" w:rsidRDefault="00DE3626" w:rsidP="005204D1">
      <w:pPr>
        <w:widowControl w:val="0"/>
        <w:numPr>
          <w:ilvl w:val="0"/>
          <w:numId w:val="29"/>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диапазон рабочих температур, не ниже</w:t>
      </w:r>
      <w:r w:rsidR="00264DC7" w:rsidRPr="00BA3FC0">
        <w:rPr>
          <w:rFonts w:ascii="Times New Roman" w:hAnsi="Times New Roman"/>
          <w:sz w:val="28"/>
          <w:szCs w:val="28"/>
          <w:lang w:eastAsia="ru-RU"/>
        </w:rPr>
        <w:t xml:space="preserve"> </w:t>
      </w:r>
      <w:r w:rsidR="005817CA" w:rsidRPr="00BA3FC0">
        <w:rPr>
          <w:rFonts w:ascii="Times New Roman" w:hAnsi="Times New Roman"/>
          <w:sz w:val="28"/>
          <w:szCs w:val="28"/>
          <w:lang w:eastAsia="ru-RU"/>
        </w:rPr>
        <w:t>-</w:t>
      </w:r>
      <w:r w:rsidRPr="00BA3FC0">
        <w:rPr>
          <w:rFonts w:ascii="Times New Roman" w:hAnsi="Times New Roman"/>
          <w:sz w:val="28"/>
          <w:szCs w:val="28"/>
          <w:lang w:eastAsia="ru-RU"/>
        </w:rPr>
        <w:t>10⁰</w:t>
      </w:r>
      <w:r w:rsidR="00172922" w:rsidRPr="00BA3FC0">
        <w:rPr>
          <w:rFonts w:ascii="Times New Roman" w:hAnsi="Times New Roman"/>
          <w:sz w:val="28"/>
          <w:szCs w:val="28"/>
          <w:lang w:eastAsia="ru-RU"/>
        </w:rPr>
        <w:t> </w:t>
      </w:r>
      <w:r w:rsidRPr="00BA3FC0">
        <w:rPr>
          <w:rFonts w:ascii="Times New Roman" w:hAnsi="Times New Roman"/>
          <w:sz w:val="28"/>
          <w:szCs w:val="28"/>
          <w:lang w:eastAsia="ru-RU"/>
        </w:rPr>
        <w:t>С не выше +40 °С.</w:t>
      </w:r>
    </w:p>
    <w:p w14:paraId="4CC05E12" w14:textId="4C334CCF" w:rsidR="00DE3626" w:rsidRPr="00BA3FC0" w:rsidRDefault="00DE3626"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0AE5BDEC" w14:textId="65BF32B9" w:rsidR="00DE3626" w:rsidRPr="00BA3FC0" w:rsidRDefault="00B43E6C" w:rsidP="005204D1">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 1.</w:t>
      </w:r>
      <w:r w:rsidR="00BE1FB4" w:rsidRPr="00BA3FC0">
        <w:rPr>
          <w:rFonts w:ascii="Times New Roman" w:hAnsi="Times New Roman"/>
          <w:sz w:val="28"/>
          <w:szCs w:val="28"/>
        </w:rPr>
        <w:t>4</w:t>
      </w:r>
      <w:r w:rsidR="00172922" w:rsidRPr="00BA3FC0">
        <w:rPr>
          <w:rFonts w:ascii="Times New Roman" w:hAnsi="Times New Roman"/>
          <w:sz w:val="28"/>
          <w:szCs w:val="28"/>
        </w:rPr>
        <w:t>7</w:t>
      </w:r>
      <w:r w:rsidRPr="00BA3FC0">
        <w:rPr>
          <w:rFonts w:ascii="Times New Roman" w:hAnsi="Times New Roman"/>
          <w:sz w:val="28"/>
          <w:szCs w:val="28"/>
        </w:rPr>
        <w:t>.5.6. настоящих требований. ИБП должен иметь характеристики, указанные в таблице</w:t>
      </w:r>
      <w:r w:rsidR="00BE1FB4" w:rsidRPr="00BA3FC0">
        <w:rPr>
          <w:rFonts w:ascii="Times New Roman" w:hAnsi="Times New Roman"/>
          <w:sz w:val="28"/>
          <w:szCs w:val="28"/>
        </w:rPr>
        <w:t> 7</w:t>
      </w:r>
      <w:r w:rsidRPr="00BA3FC0">
        <w:rPr>
          <w:rFonts w:ascii="Times New Roman" w:hAnsi="Times New Roman"/>
          <w:sz w:val="28"/>
          <w:szCs w:val="28"/>
        </w:rPr>
        <w:t>.</w:t>
      </w:r>
    </w:p>
    <w:p w14:paraId="1E6E435A" w14:textId="1A730EA5" w:rsidR="00B43E6C" w:rsidRPr="00BA3FC0" w:rsidRDefault="00B43E6C" w:rsidP="00B43E6C">
      <w:pPr>
        <w:tabs>
          <w:tab w:val="left" w:pos="993"/>
        </w:tabs>
        <w:spacing w:after="80"/>
        <w:ind w:left="705"/>
        <w:jc w:val="right"/>
        <w:rPr>
          <w:rFonts w:ascii="Times New Roman" w:hAnsi="Times New Roman"/>
          <w:i/>
          <w:sz w:val="28"/>
          <w:szCs w:val="28"/>
        </w:rPr>
      </w:pPr>
      <w:r w:rsidRPr="00BA3FC0">
        <w:rPr>
          <w:rFonts w:ascii="Times New Roman" w:hAnsi="Times New Roman"/>
          <w:i/>
          <w:sz w:val="28"/>
          <w:szCs w:val="28"/>
        </w:rPr>
        <w:lastRenderedPageBreak/>
        <w:t>Таблица</w:t>
      </w:r>
      <w:r w:rsidR="00BE1FB4" w:rsidRPr="00BA3FC0">
        <w:rPr>
          <w:rFonts w:ascii="Times New Roman" w:hAnsi="Times New Roman"/>
          <w:i/>
          <w:sz w:val="28"/>
          <w:szCs w:val="28"/>
        </w:rPr>
        <w:t> 7</w:t>
      </w:r>
    </w:p>
    <w:tbl>
      <w:tblPr>
        <w:tblStyle w:val="afb"/>
        <w:tblW w:w="5000" w:type="pct"/>
        <w:jc w:val="center"/>
        <w:tblLook w:val="04A0" w:firstRow="1" w:lastRow="0" w:firstColumn="1" w:lastColumn="0" w:noHBand="0" w:noVBand="1"/>
      </w:tblPr>
      <w:tblGrid>
        <w:gridCol w:w="562"/>
        <w:gridCol w:w="4678"/>
        <w:gridCol w:w="4104"/>
      </w:tblGrid>
      <w:tr w:rsidR="00B43E6C" w:rsidRPr="00BA3FC0" w14:paraId="4767C053" w14:textId="77777777" w:rsidTr="00190972">
        <w:trPr>
          <w:tblHeader/>
          <w:jc w:val="center"/>
        </w:trPr>
        <w:tc>
          <w:tcPr>
            <w:tcW w:w="562" w:type="dxa"/>
          </w:tcPr>
          <w:p w14:paraId="071A993C" w14:textId="77777777" w:rsidR="00B43E6C" w:rsidRPr="00BA3FC0" w:rsidRDefault="00B43E6C" w:rsidP="00B43E6C">
            <w:pPr>
              <w:spacing w:after="0" w:line="240" w:lineRule="auto"/>
              <w:jc w:val="center"/>
              <w:rPr>
                <w:rFonts w:ascii="Times New Roman" w:hAnsi="Times New Roman"/>
                <w:b/>
                <w:sz w:val="24"/>
                <w:szCs w:val="24"/>
              </w:rPr>
            </w:pPr>
            <w:r w:rsidRPr="00BA3FC0">
              <w:rPr>
                <w:rFonts w:ascii="Times New Roman" w:hAnsi="Times New Roman"/>
                <w:b/>
                <w:sz w:val="24"/>
                <w:szCs w:val="24"/>
              </w:rPr>
              <w:t>№</w:t>
            </w:r>
          </w:p>
        </w:tc>
        <w:tc>
          <w:tcPr>
            <w:tcW w:w="4678" w:type="dxa"/>
          </w:tcPr>
          <w:p w14:paraId="2275357E" w14:textId="77777777" w:rsidR="00B43E6C" w:rsidRPr="00BA3FC0" w:rsidRDefault="00B43E6C" w:rsidP="00B43E6C">
            <w:pPr>
              <w:spacing w:after="0" w:line="240" w:lineRule="auto"/>
              <w:jc w:val="center"/>
              <w:rPr>
                <w:rFonts w:ascii="Times New Roman" w:hAnsi="Times New Roman"/>
                <w:b/>
                <w:bCs/>
                <w:sz w:val="24"/>
                <w:szCs w:val="24"/>
              </w:rPr>
            </w:pPr>
            <w:r w:rsidRPr="00BA3FC0">
              <w:rPr>
                <w:rFonts w:ascii="Times New Roman" w:hAnsi="Times New Roman"/>
                <w:b/>
                <w:bCs/>
                <w:sz w:val="24"/>
                <w:szCs w:val="24"/>
              </w:rPr>
              <w:t>Параметр</w:t>
            </w:r>
          </w:p>
        </w:tc>
        <w:tc>
          <w:tcPr>
            <w:tcW w:w="4104" w:type="dxa"/>
          </w:tcPr>
          <w:p w14:paraId="0591DA13" w14:textId="77777777" w:rsidR="00B43E6C" w:rsidRPr="00BA3FC0" w:rsidRDefault="00B43E6C" w:rsidP="00B43E6C">
            <w:pPr>
              <w:spacing w:after="0" w:line="240" w:lineRule="auto"/>
              <w:ind w:firstLine="709"/>
              <w:jc w:val="center"/>
              <w:rPr>
                <w:rFonts w:ascii="Times New Roman" w:hAnsi="Times New Roman"/>
                <w:b/>
                <w:bCs/>
                <w:sz w:val="24"/>
                <w:szCs w:val="24"/>
              </w:rPr>
            </w:pPr>
            <w:r w:rsidRPr="00BA3FC0">
              <w:rPr>
                <w:rFonts w:ascii="Times New Roman" w:hAnsi="Times New Roman"/>
                <w:b/>
                <w:bCs/>
                <w:sz w:val="24"/>
                <w:szCs w:val="24"/>
              </w:rPr>
              <w:t>Значение</w:t>
            </w:r>
          </w:p>
        </w:tc>
      </w:tr>
      <w:tr w:rsidR="00B43E6C" w:rsidRPr="00BA3FC0" w14:paraId="6A98825A" w14:textId="77777777" w:rsidTr="00190972">
        <w:trPr>
          <w:jc w:val="center"/>
        </w:trPr>
        <w:tc>
          <w:tcPr>
            <w:tcW w:w="562" w:type="dxa"/>
            <w:vAlign w:val="center"/>
          </w:tcPr>
          <w:p w14:paraId="724A1D8B"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1</w:t>
            </w:r>
          </w:p>
        </w:tc>
        <w:tc>
          <w:tcPr>
            <w:tcW w:w="4678" w:type="dxa"/>
            <w:vAlign w:val="center"/>
          </w:tcPr>
          <w:p w14:paraId="205C6532" w14:textId="2C58BB4F"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Номинальная мощность и </w:t>
            </w:r>
            <w:r w:rsidR="002C7485" w:rsidRPr="00BA3FC0">
              <w:rPr>
                <w:rFonts w:ascii="Times New Roman" w:hAnsi="Times New Roman"/>
                <w:sz w:val="24"/>
                <w:szCs w:val="24"/>
              </w:rPr>
              <w:t>Тип </w:t>
            </w:r>
            <w:r w:rsidRPr="00BA3FC0">
              <w:rPr>
                <w:rFonts w:ascii="Times New Roman" w:hAnsi="Times New Roman"/>
                <w:sz w:val="24"/>
                <w:szCs w:val="24"/>
              </w:rPr>
              <w:t>ИБП (ВА)</w:t>
            </w:r>
          </w:p>
        </w:tc>
        <w:tc>
          <w:tcPr>
            <w:tcW w:w="4104" w:type="dxa"/>
            <w:vAlign w:val="center"/>
          </w:tcPr>
          <w:p w14:paraId="13A2E0D8"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 xml:space="preserve">Должна обеспечить автономное электропитание </w:t>
            </w:r>
            <w:r w:rsidRPr="00BA3FC0">
              <w:rPr>
                <w:rFonts w:ascii="Times New Roman" w:hAnsi="Times New Roman"/>
                <w:spacing w:val="-6"/>
                <w:sz w:val="24"/>
                <w:szCs w:val="24"/>
              </w:rPr>
              <w:t>видеорегистратора СОТ</w:t>
            </w:r>
            <w:r w:rsidRPr="00BA3FC0">
              <w:rPr>
                <w:rFonts w:ascii="Times New Roman" w:hAnsi="Times New Roman"/>
                <w:sz w:val="24"/>
                <w:szCs w:val="24"/>
              </w:rPr>
              <w:t xml:space="preserve"> не менее 30 минут</w:t>
            </w:r>
          </w:p>
        </w:tc>
      </w:tr>
      <w:tr w:rsidR="00B43E6C" w:rsidRPr="00BA3FC0" w14:paraId="0F79F115" w14:textId="77777777" w:rsidTr="00190972">
        <w:trPr>
          <w:jc w:val="center"/>
        </w:trPr>
        <w:tc>
          <w:tcPr>
            <w:tcW w:w="562" w:type="dxa"/>
            <w:vAlign w:val="center"/>
          </w:tcPr>
          <w:p w14:paraId="77CDA643"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2</w:t>
            </w:r>
          </w:p>
        </w:tc>
        <w:tc>
          <w:tcPr>
            <w:tcW w:w="4678" w:type="dxa"/>
            <w:vAlign w:val="center"/>
          </w:tcPr>
          <w:p w14:paraId="277043F0"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Форм фактор</w:t>
            </w:r>
          </w:p>
        </w:tc>
        <w:tc>
          <w:tcPr>
            <w:tcW w:w="4104" w:type="dxa"/>
            <w:vAlign w:val="center"/>
          </w:tcPr>
          <w:p w14:paraId="18EB21BC"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Напольное (настольное) исполнение</w:t>
            </w:r>
          </w:p>
        </w:tc>
      </w:tr>
      <w:tr w:rsidR="00B43E6C" w:rsidRPr="00BA3FC0" w14:paraId="5AA93358" w14:textId="77777777" w:rsidTr="00190972">
        <w:trPr>
          <w:jc w:val="center"/>
        </w:trPr>
        <w:tc>
          <w:tcPr>
            <w:tcW w:w="562" w:type="dxa"/>
            <w:vMerge w:val="restart"/>
            <w:vAlign w:val="center"/>
          </w:tcPr>
          <w:p w14:paraId="5422668E"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3</w:t>
            </w:r>
          </w:p>
        </w:tc>
        <w:tc>
          <w:tcPr>
            <w:tcW w:w="4678" w:type="dxa"/>
            <w:vAlign w:val="center"/>
          </w:tcPr>
          <w:p w14:paraId="46C52AB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Диапазон входного напряжения</w:t>
            </w:r>
          </w:p>
        </w:tc>
        <w:tc>
          <w:tcPr>
            <w:tcW w:w="4104" w:type="dxa"/>
            <w:vAlign w:val="center"/>
          </w:tcPr>
          <w:p w14:paraId="1504226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170-270 В АС</w:t>
            </w:r>
          </w:p>
        </w:tc>
      </w:tr>
      <w:tr w:rsidR="00B43E6C" w:rsidRPr="00BA3FC0" w14:paraId="0122F03D" w14:textId="77777777" w:rsidTr="00190972">
        <w:trPr>
          <w:jc w:val="center"/>
        </w:trPr>
        <w:tc>
          <w:tcPr>
            <w:tcW w:w="562" w:type="dxa"/>
            <w:vMerge/>
            <w:vAlign w:val="center"/>
          </w:tcPr>
          <w:p w14:paraId="282393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7EFE17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Частота входного напряжения</w:t>
            </w:r>
          </w:p>
        </w:tc>
        <w:tc>
          <w:tcPr>
            <w:tcW w:w="4104" w:type="dxa"/>
            <w:vAlign w:val="center"/>
          </w:tcPr>
          <w:p w14:paraId="48A871CF"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50±1 Гц</w:t>
            </w:r>
          </w:p>
        </w:tc>
      </w:tr>
      <w:tr w:rsidR="00B43E6C" w:rsidRPr="00BA3FC0" w14:paraId="05F761B7" w14:textId="77777777" w:rsidTr="00190972">
        <w:trPr>
          <w:jc w:val="center"/>
        </w:trPr>
        <w:tc>
          <w:tcPr>
            <w:tcW w:w="562" w:type="dxa"/>
            <w:vMerge/>
            <w:vAlign w:val="center"/>
          </w:tcPr>
          <w:p w14:paraId="34670610"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6F606C9A"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Подключение ввода</w:t>
            </w:r>
          </w:p>
        </w:tc>
        <w:tc>
          <w:tcPr>
            <w:tcW w:w="4104" w:type="dxa"/>
            <w:vAlign w:val="center"/>
          </w:tcPr>
          <w:p w14:paraId="61333EA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 220 или сетевой шнур с вилкой CEE 7/4</w:t>
            </w:r>
          </w:p>
        </w:tc>
      </w:tr>
      <w:tr w:rsidR="00B43E6C" w:rsidRPr="00BA3FC0" w14:paraId="7E29BF3C" w14:textId="77777777" w:rsidTr="00190972">
        <w:trPr>
          <w:jc w:val="center"/>
        </w:trPr>
        <w:tc>
          <w:tcPr>
            <w:tcW w:w="562" w:type="dxa"/>
            <w:vMerge w:val="restart"/>
            <w:vAlign w:val="center"/>
          </w:tcPr>
          <w:p w14:paraId="7E6C632C"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4</w:t>
            </w:r>
          </w:p>
        </w:tc>
        <w:tc>
          <w:tcPr>
            <w:tcW w:w="8782" w:type="dxa"/>
            <w:gridSpan w:val="2"/>
            <w:vAlign w:val="center"/>
          </w:tcPr>
          <w:p w14:paraId="1F2589F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B43E6C" w:rsidRPr="00BA3FC0" w14:paraId="5BEBF142" w14:textId="77777777" w:rsidTr="00190972">
        <w:trPr>
          <w:jc w:val="center"/>
        </w:trPr>
        <w:tc>
          <w:tcPr>
            <w:tcW w:w="562" w:type="dxa"/>
            <w:vMerge/>
            <w:vAlign w:val="center"/>
          </w:tcPr>
          <w:p w14:paraId="229A5516" w14:textId="77777777" w:rsidR="00B43E6C" w:rsidRPr="00BA3FC0" w:rsidRDefault="00B43E6C" w:rsidP="00B43E6C">
            <w:pPr>
              <w:spacing w:after="0" w:line="240" w:lineRule="auto"/>
              <w:jc w:val="center"/>
              <w:rPr>
                <w:rFonts w:ascii="Times New Roman" w:hAnsi="Times New Roman"/>
                <w:sz w:val="24"/>
                <w:szCs w:val="24"/>
              </w:rPr>
            </w:pPr>
          </w:p>
        </w:tc>
        <w:tc>
          <w:tcPr>
            <w:tcW w:w="8782" w:type="dxa"/>
            <w:gridSpan w:val="2"/>
            <w:vAlign w:val="center"/>
          </w:tcPr>
          <w:p w14:paraId="15BF033D" w14:textId="77777777" w:rsidR="00B43E6C" w:rsidRPr="00BA3FC0" w:rsidRDefault="00B43E6C" w:rsidP="00B43E6C">
            <w:pPr>
              <w:spacing w:after="0" w:line="240" w:lineRule="auto"/>
              <w:rPr>
                <w:rFonts w:ascii="Times New Roman" w:hAnsi="Times New Roman"/>
                <w:sz w:val="24"/>
                <w:szCs w:val="24"/>
              </w:rPr>
            </w:pPr>
            <w:r w:rsidRPr="00BA3FC0">
              <w:rPr>
                <w:rFonts w:ascii="Times New Roman" w:hAnsi="Times New Roman"/>
                <w:sz w:val="24"/>
                <w:szCs w:val="24"/>
              </w:rPr>
              <w:t>Автоматический переход в режим работы от сети при восстановлении сетевого напряжения</w:t>
            </w:r>
          </w:p>
        </w:tc>
      </w:tr>
      <w:tr w:rsidR="00B43E6C" w:rsidRPr="00BA3FC0" w14:paraId="6ED328C2" w14:textId="77777777" w:rsidTr="00190972">
        <w:trPr>
          <w:jc w:val="center"/>
        </w:trPr>
        <w:tc>
          <w:tcPr>
            <w:tcW w:w="562" w:type="dxa"/>
            <w:vMerge w:val="restart"/>
            <w:vAlign w:val="center"/>
          </w:tcPr>
          <w:p w14:paraId="0593505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5</w:t>
            </w:r>
          </w:p>
        </w:tc>
        <w:tc>
          <w:tcPr>
            <w:tcW w:w="4678" w:type="dxa"/>
            <w:vAlign w:val="center"/>
          </w:tcPr>
          <w:p w14:paraId="7F7EBC0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Выходной разъем (розетка с заземлением)</w:t>
            </w:r>
          </w:p>
        </w:tc>
        <w:tc>
          <w:tcPr>
            <w:tcW w:w="4104" w:type="dxa"/>
            <w:vAlign w:val="center"/>
          </w:tcPr>
          <w:p w14:paraId="3C0033E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 менее 1х CEE 7/4</w:t>
            </w:r>
          </w:p>
        </w:tc>
      </w:tr>
      <w:tr w:rsidR="00B43E6C" w:rsidRPr="00BA3FC0" w14:paraId="3A517729" w14:textId="77777777" w:rsidTr="00190972">
        <w:trPr>
          <w:jc w:val="center"/>
        </w:trPr>
        <w:tc>
          <w:tcPr>
            <w:tcW w:w="562" w:type="dxa"/>
            <w:vMerge/>
            <w:vAlign w:val="center"/>
          </w:tcPr>
          <w:p w14:paraId="35CF9B8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88D759B"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Стабилизация выходного напряжения</w:t>
            </w:r>
          </w:p>
        </w:tc>
        <w:tc>
          <w:tcPr>
            <w:tcW w:w="4104" w:type="dxa"/>
            <w:vAlign w:val="center"/>
          </w:tcPr>
          <w:p w14:paraId="65E5C20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lang w:val="en-US"/>
              </w:rPr>
              <w:t>220 ± 10 % В AC</w:t>
            </w:r>
          </w:p>
        </w:tc>
      </w:tr>
      <w:tr w:rsidR="00B43E6C" w:rsidRPr="00BA3FC0" w14:paraId="46CB2CE1" w14:textId="77777777" w:rsidTr="00190972">
        <w:trPr>
          <w:jc w:val="center"/>
        </w:trPr>
        <w:tc>
          <w:tcPr>
            <w:tcW w:w="562" w:type="dxa"/>
            <w:vMerge/>
            <w:vAlign w:val="center"/>
          </w:tcPr>
          <w:p w14:paraId="625539F5"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A9D5294"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Форма сигнала</w:t>
            </w:r>
          </w:p>
        </w:tc>
        <w:tc>
          <w:tcPr>
            <w:tcW w:w="4104" w:type="dxa"/>
            <w:vAlign w:val="center"/>
          </w:tcPr>
          <w:p w14:paraId="0075EB2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Ступенчатая аппроксимация синусоиды</w:t>
            </w:r>
          </w:p>
        </w:tc>
      </w:tr>
      <w:tr w:rsidR="00B43E6C" w:rsidRPr="00BA3FC0" w14:paraId="7B08FD9B" w14:textId="77777777" w:rsidTr="00190972">
        <w:trPr>
          <w:jc w:val="center"/>
        </w:trPr>
        <w:tc>
          <w:tcPr>
            <w:tcW w:w="562" w:type="dxa"/>
            <w:vMerge/>
            <w:vAlign w:val="center"/>
          </w:tcPr>
          <w:p w14:paraId="7B859B49"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4FA34C3C"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46B0786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Превышение не более 50 % над расчетной мощностью для 30 минут резервирования СОТ</w:t>
            </w:r>
          </w:p>
        </w:tc>
      </w:tr>
      <w:tr w:rsidR="00B43E6C" w:rsidRPr="00BA3FC0" w14:paraId="6743DACF" w14:textId="77777777" w:rsidTr="00190972">
        <w:trPr>
          <w:jc w:val="center"/>
        </w:trPr>
        <w:tc>
          <w:tcPr>
            <w:tcW w:w="562" w:type="dxa"/>
            <w:vMerge/>
            <w:vAlign w:val="center"/>
          </w:tcPr>
          <w:p w14:paraId="22F627DC"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863E2D6"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Световая индикация</w:t>
            </w:r>
          </w:p>
        </w:tc>
        <w:tc>
          <w:tcPr>
            <w:tcW w:w="4104" w:type="dxa"/>
            <w:vAlign w:val="center"/>
          </w:tcPr>
          <w:p w14:paraId="0B02034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Основной режим, автономный режим, неисправность</w:t>
            </w:r>
          </w:p>
        </w:tc>
      </w:tr>
      <w:tr w:rsidR="00B43E6C" w:rsidRPr="00BA3FC0" w14:paraId="663871D8" w14:textId="77777777" w:rsidTr="00190972">
        <w:trPr>
          <w:jc w:val="center"/>
        </w:trPr>
        <w:tc>
          <w:tcPr>
            <w:tcW w:w="562" w:type="dxa"/>
            <w:vMerge/>
            <w:vAlign w:val="center"/>
          </w:tcPr>
          <w:p w14:paraId="312E1D41"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512509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Звуковая сигнализация</w:t>
            </w:r>
          </w:p>
        </w:tc>
        <w:tc>
          <w:tcPr>
            <w:tcW w:w="4104" w:type="dxa"/>
            <w:vAlign w:val="center"/>
          </w:tcPr>
          <w:p w14:paraId="14DFBBE8"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Автономный режим, низкий уровень заряда АКБ, перегрузка, неисправность</w:t>
            </w:r>
          </w:p>
        </w:tc>
      </w:tr>
      <w:tr w:rsidR="00B43E6C" w:rsidRPr="00BA3FC0" w14:paraId="03F4C3B2" w14:textId="77777777" w:rsidTr="00190972">
        <w:trPr>
          <w:jc w:val="center"/>
        </w:trPr>
        <w:tc>
          <w:tcPr>
            <w:tcW w:w="562" w:type="dxa"/>
            <w:vMerge/>
            <w:vAlign w:val="center"/>
          </w:tcPr>
          <w:p w14:paraId="1E745F03" w14:textId="77777777" w:rsidR="00B43E6C" w:rsidRPr="00BA3FC0" w:rsidRDefault="00B43E6C" w:rsidP="00B43E6C">
            <w:pPr>
              <w:spacing w:after="0" w:line="240" w:lineRule="auto"/>
              <w:jc w:val="center"/>
              <w:rPr>
                <w:rFonts w:ascii="Times New Roman" w:hAnsi="Times New Roman"/>
                <w:sz w:val="24"/>
                <w:szCs w:val="24"/>
              </w:rPr>
            </w:pPr>
          </w:p>
        </w:tc>
        <w:tc>
          <w:tcPr>
            <w:tcW w:w="4678" w:type="dxa"/>
            <w:vAlign w:val="center"/>
          </w:tcPr>
          <w:p w14:paraId="716DAD02"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w:t>
            </w:r>
          </w:p>
        </w:tc>
        <w:tc>
          <w:tcPr>
            <w:tcW w:w="4104" w:type="dxa"/>
            <w:vAlign w:val="center"/>
          </w:tcPr>
          <w:p w14:paraId="17932B67"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B43E6C" w:rsidRPr="00BA3FC0" w14:paraId="1B5DEE83" w14:textId="77777777" w:rsidTr="00190972">
        <w:trPr>
          <w:jc w:val="center"/>
        </w:trPr>
        <w:tc>
          <w:tcPr>
            <w:tcW w:w="562" w:type="dxa"/>
            <w:vAlign w:val="center"/>
          </w:tcPr>
          <w:p w14:paraId="60043CC2"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6</w:t>
            </w:r>
          </w:p>
        </w:tc>
        <w:tc>
          <w:tcPr>
            <w:tcW w:w="4678" w:type="dxa"/>
            <w:vAlign w:val="center"/>
          </w:tcPr>
          <w:p w14:paraId="1D9BC80E"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Интерфейс связи</w:t>
            </w:r>
          </w:p>
        </w:tc>
        <w:tc>
          <w:tcPr>
            <w:tcW w:w="4104" w:type="dxa"/>
            <w:vAlign w:val="center"/>
          </w:tcPr>
          <w:p w14:paraId="7C5671F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Нет</w:t>
            </w:r>
          </w:p>
        </w:tc>
      </w:tr>
      <w:tr w:rsidR="00B43E6C" w:rsidRPr="00BA3FC0" w14:paraId="5E368889" w14:textId="77777777" w:rsidTr="00190972">
        <w:trPr>
          <w:jc w:val="center"/>
        </w:trPr>
        <w:tc>
          <w:tcPr>
            <w:tcW w:w="562" w:type="dxa"/>
            <w:vAlign w:val="center"/>
          </w:tcPr>
          <w:p w14:paraId="7D93E7D6"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7</w:t>
            </w:r>
          </w:p>
        </w:tc>
        <w:tc>
          <w:tcPr>
            <w:tcW w:w="4678" w:type="dxa"/>
            <w:vAlign w:val="center"/>
          </w:tcPr>
          <w:p w14:paraId="2E31EB30"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Комплект</w:t>
            </w:r>
          </w:p>
        </w:tc>
        <w:tc>
          <w:tcPr>
            <w:tcW w:w="4104" w:type="dxa"/>
            <w:vAlign w:val="center"/>
          </w:tcPr>
          <w:p w14:paraId="4C186063"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BA3FC0">
              <w:rPr>
                <w:rFonts w:ascii="Times New Roman" w:hAnsi="Times New Roman"/>
                <w:sz w:val="24"/>
                <w:szCs w:val="24"/>
                <w:lang w:val="en-US"/>
              </w:rPr>
              <w:t>IEC</w:t>
            </w:r>
            <w:r w:rsidRPr="00BA3FC0">
              <w:rPr>
                <w:rFonts w:ascii="Times New Roman" w:hAnsi="Times New Roman"/>
                <w:sz w:val="24"/>
                <w:szCs w:val="24"/>
              </w:rPr>
              <w:t xml:space="preserve"> 320 </w:t>
            </w:r>
            <w:r w:rsidRPr="00BA3FC0">
              <w:rPr>
                <w:rFonts w:ascii="Times New Roman" w:hAnsi="Times New Roman"/>
                <w:sz w:val="24"/>
                <w:szCs w:val="24"/>
                <w:lang w:val="en-US"/>
              </w:rPr>
              <w:t>C</w:t>
            </w:r>
            <w:r w:rsidRPr="00BA3FC0">
              <w:rPr>
                <w:rFonts w:ascii="Times New Roman" w:hAnsi="Times New Roman"/>
                <w:sz w:val="24"/>
                <w:szCs w:val="24"/>
              </w:rPr>
              <w:t>14 3-pin</w:t>
            </w:r>
          </w:p>
        </w:tc>
      </w:tr>
      <w:tr w:rsidR="00B43E6C" w:rsidRPr="00BA3FC0" w14:paraId="2C89FD16" w14:textId="77777777" w:rsidTr="00190972">
        <w:trPr>
          <w:jc w:val="center"/>
        </w:trPr>
        <w:tc>
          <w:tcPr>
            <w:tcW w:w="562" w:type="dxa"/>
            <w:vAlign w:val="center"/>
          </w:tcPr>
          <w:p w14:paraId="6D20D00D" w14:textId="77777777" w:rsidR="00B43E6C" w:rsidRPr="00BA3FC0" w:rsidRDefault="00B43E6C" w:rsidP="00B43E6C">
            <w:pPr>
              <w:spacing w:after="0" w:line="240" w:lineRule="auto"/>
              <w:jc w:val="center"/>
              <w:rPr>
                <w:rFonts w:ascii="Times New Roman" w:hAnsi="Times New Roman"/>
                <w:sz w:val="24"/>
                <w:szCs w:val="24"/>
              </w:rPr>
            </w:pPr>
            <w:r w:rsidRPr="00BA3FC0">
              <w:rPr>
                <w:rFonts w:ascii="Times New Roman" w:hAnsi="Times New Roman"/>
                <w:sz w:val="24"/>
                <w:szCs w:val="24"/>
              </w:rPr>
              <w:t>8</w:t>
            </w:r>
          </w:p>
        </w:tc>
        <w:tc>
          <w:tcPr>
            <w:tcW w:w="4678" w:type="dxa"/>
            <w:vAlign w:val="center"/>
          </w:tcPr>
          <w:p w14:paraId="1EDA6C39"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Возможность замены АКБ</w:t>
            </w:r>
          </w:p>
        </w:tc>
        <w:tc>
          <w:tcPr>
            <w:tcW w:w="4104" w:type="dxa"/>
            <w:vAlign w:val="center"/>
          </w:tcPr>
          <w:p w14:paraId="3C7696F5" w14:textId="77777777" w:rsidR="00B43E6C" w:rsidRPr="00BA3FC0" w:rsidRDefault="00B43E6C" w:rsidP="00B43E6C">
            <w:pPr>
              <w:spacing w:after="0" w:line="240" w:lineRule="auto"/>
              <w:jc w:val="both"/>
              <w:rPr>
                <w:rFonts w:ascii="Times New Roman" w:hAnsi="Times New Roman"/>
                <w:sz w:val="24"/>
                <w:szCs w:val="24"/>
              </w:rPr>
            </w:pPr>
            <w:r w:rsidRPr="00BA3FC0">
              <w:rPr>
                <w:rFonts w:ascii="Times New Roman" w:hAnsi="Times New Roman"/>
                <w:sz w:val="24"/>
                <w:szCs w:val="24"/>
              </w:rPr>
              <w:t>Да</w:t>
            </w:r>
          </w:p>
        </w:tc>
      </w:tr>
    </w:tbl>
    <w:p w14:paraId="2AB3C800" w14:textId="3FE0F253"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Использовать совместный с СКС телекоммуникационный узел. Установка центрального оборудования СКС и СОТ на </w:t>
      </w:r>
      <w:r w:rsidR="00CE2B70"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AB58BC" w:rsidRPr="00BA3FC0">
        <w:rPr>
          <w:rFonts w:ascii="Times New Roman" w:hAnsi="Times New Roman"/>
          <w:sz w:val="28"/>
          <w:szCs w:val="28"/>
        </w:rPr>
        <w:t>500</w:t>
      </w:r>
      <w:r w:rsidR="004D25E5" w:rsidRPr="00BA3FC0">
        <w:rPr>
          <w:rFonts w:ascii="Times New Roman" w:hAnsi="Times New Roman"/>
          <w:sz w:val="28"/>
          <w:szCs w:val="28"/>
        </w:rPr>
        <w:t> х </w:t>
      </w:r>
      <w:r w:rsidR="00AB58BC" w:rsidRPr="00BA3FC0">
        <w:rPr>
          <w:rFonts w:ascii="Times New Roman" w:hAnsi="Times New Roman"/>
          <w:sz w:val="28"/>
          <w:szCs w:val="28"/>
        </w:rPr>
        <w:t>300</w:t>
      </w:r>
      <w:r w:rsidR="004D25E5" w:rsidRPr="00BA3FC0">
        <w:rPr>
          <w:rFonts w:ascii="Times New Roman" w:hAnsi="Times New Roman"/>
          <w:sz w:val="28"/>
          <w:szCs w:val="28"/>
        </w:rPr>
        <w:t> х </w:t>
      </w:r>
      <w:r w:rsidR="00AB58BC" w:rsidRPr="00BA3FC0">
        <w:rPr>
          <w:rFonts w:ascii="Times New Roman" w:hAnsi="Times New Roman"/>
          <w:sz w:val="28"/>
          <w:szCs w:val="28"/>
        </w:rPr>
        <w:t>25</w:t>
      </w:r>
      <w:r w:rsidR="009766B4" w:rsidRPr="00BA3FC0">
        <w:rPr>
          <w:rFonts w:ascii="Times New Roman" w:hAnsi="Times New Roman"/>
          <w:sz w:val="28"/>
          <w:szCs w:val="28"/>
        </w:rPr>
        <w:t> мм</w:t>
      </w:r>
      <w:r w:rsidR="00AB58BC"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AB58BC" w:rsidRPr="00BA3FC0">
        <w:rPr>
          <w:rFonts w:ascii="Times New Roman" w:hAnsi="Times New Roman"/>
          <w:sz w:val="28"/>
          <w:szCs w:val="28"/>
        </w:rPr>
        <w:t>ширина</w:t>
      </w:r>
      <w:r w:rsidR="004D25E5" w:rsidRPr="00BA3FC0">
        <w:rPr>
          <w:rFonts w:ascii="Times New Roman" w:hAnsi="Times New Roman"/>
          <w:sz w:val="28"/>
          <w:szCs w:val="28"/>
        </w:rPr>
        <w:t> х </w:t>
      </w:r>
      <w:r w:rsidR="00AB58BC" w:rsidRPr="00BA3FC0">
        <w:rPr>
          <w:rFonts w:ascii="Times New Roman" w:hAnsi="Times New Roman"/>
          <w:sz w:val="28"/>
          <w:szCs w:val="28"/>
        </w:rPr>
        <w:t>толщина)</w:t>
      </w:r>
      <w:r w:rsidR="00E439D1" w:rsidRPr="00BA3FC0">
        <w:rPr>
          <w:rFonts w:ascii="Times New Roman" w:hAnsi="Times New Roman"/>
          <w:sz w:val="28"/>
          <w:szCs w:val="28"/>
        </w:rPr>
        <w:t xml:space="preserve"> </w:t>
      </w:r>
      <w:r w:rsidR="00882D2E" w:rsidRPr="00BA3FC0">
        <w:rPr>
          <w:rFonts w:ascii="Times New Roman" w:hAnsi="Times New Roman"/>
          <w:sz w:val="28"/>
          <w:szCs w:val="28"/>
        </w:rPr>
        <w:t xml:space="preserve">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4E0C637E" w14:textId="3E318CDF"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по электропитанию к периферийному оборудованию СОТ выполнить с учетом положений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51558-2014</w:t>
      </w:r>
      <w:r w:rsidR="00E1125C" w:rsidRPr="00BA3FC0">
        <w:rPr>
          <w:rFonts w:ascii="Times New Roman" w:hAnsi="Times New Roman"/>
          <w:sz w:val="28"/>
          <w:szCs w:val="28"/>
        </w:rPr>
        <w:t>,</w:t>
      </w:r>
      <w:r w:rsidRPr="00BA3FC0">
        <w:rPr>
          <w:rFonts w:ascii="Times New Roman" w:hAnsi="Times New Roman"/>
          <w:sz w:val="28"/>
          <w:szCs w:val="28"/>
        </w:rPr>
        <w:t xml:space="preserve"> питание телекамер реализовать через функцию PoE.</w:t>
      </w:r>
    </w:p>
    <w:p w14:paraId="4C51BB27" w14:textId="0518A6A2"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инженерно-технических средств охраны (ИТСО)</w:t>
      </w:r>
      <w:r w:rsidR="00CE2B70" w:rsidRPr="00BA3FC0">
        <w:rPr>
          <w:rFonts w:ascii="Times New Roman" w:hAnsi="Times New Roman"/>
          <w:sz w:val="28"/>
          <w:szCs w:val="28"/>
        </w:rPr>
        <w:t xml:space="preserve"> </w:t>
      </w:r>
      <w:r w:rsidRPr="00BA3FC0">
        <w:rPr>
          <w:rFonts w:ascii="Times New Roman" w:hAnsi="Times New Roman"/>
          <w:sz w:val="28"/>
          <w:szCs w:val="28"/>
        </w:rPr>
        <w:t>к корпоративной сети передачи данных (КСПД).</w:t>
      </w:r>
    </w:p>
    <w:p w14:paraId="7685B3F6" w14:textId="5F0B2257"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КСПД МОПС должна предусматривать подключение 2</w:t>
      </w:r>
      <w:r w:rsidR="007030B2" w:rsidRPr="00BA3FC0">
        <w:rPr>
          <w:rFonts w:ascii="Times New Roman" w:hAnsi="Times New Roman"/>
          <w:sz w:val="28"/>
          <w:szCs w:val="28"/>
        </w:rPr>
        <w:t> </w:t>
      </w:r>
      <w:r w:rsidR="00A04FE1" w:rsidRPr="00BA3FC0">
        <w:rPr>
          <w:rFonts w:ascii="Times New Roman" w:hAnsi="Times New Roman"/>
          <w:sz w:val="28"/>
          <w:szCs w:val="28"/>
        </w:rPr>
        <w:t>(двух)</w:t>
      </w:r>
      <w:r w:rsidRPr="00BA3FC0">
        <w:rPr>
          <w:rFonts w:ascii="Times New Roman" w:hAnsi="Times New Roman"/>
          <w:sz w:val="28"/>
          <w:szCs w:val="28"/>
        </w:rPr>
        <w:t xml:space="preserve"> устройств технических средств охраны (2 порта RJ-45 в </w:t>
      </w:r>
      <w:r w:rsidRPr="00BA3FC0">
        <w:rPr>
          <w:rFonts w:ascii="Times New Roman" w:hAnsi="Times New Roman"/>
          <w:sz w:val="28"/>
          <w:szCs w:val="28"/>
        </w:rPr>
        <w:lastRenderedPageBreak/>
        <w:t>маршрутизаторе) для передачи контрольных данных и тревожной информации в мониторинговый центр.</w:t>
      </w:r>
    </w:p>
    <w:p w14:paraId="0255DAAF" w14:textId="025B86E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ИТСО по пропускной способности КСПД:</w:t>
      </w:r>
    </w:p>
    <w:p w14:paraId="32B317DC" w14:textId="77777777"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1BA713D1" w14:textId="76DC1A09" w:rsidR="00DE3626" w:rsidRPr="00BA3FC0" w:rsidRDefault="00DE3626" w:rsidP="0064398C">
      <w:pPr>
        <w:widowControl w:val="0"/>
        <w:numPr>
          <w:ilvl w:val="0"/>
          <w:numId w:val="30"/>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видеопоток системы охранной телевизионной составляет не более 512</w:t>
      </w:r>
      <w:r w:rsidR="005817CA" w:rsidRPr="00BA3FC0">
        <w:rPr>
          <w:rFonts w:ascii="Times New Roman" w:hAnsi="Times New Roman"/>
          <w:sz w:val="28"/>
          <w:szCs w:val="28"/>
          <w:lang w:eastAsia="ru-RU"/>
        </w:rPr>
        <w:t> </w:t>
      </w:r>
      <w:r w:rsidRPr="00BA3FC0">
        <w:rPr>
          <w:rFonts w:ascii="Times New Roman" w:hAnsi="Times New Roman"/>
          <w:sz w:val="28"/>
          <w:szCs w:val="28"/>
          <w:lang w:eastAsia="ru-RU"/>
        </w:rPr>
        <w:t>Кбит/сек с трансляцией одной видеокамеры с разрешением D1 (720 x 576) со скоростью 5 кадр/сек с потребностью передачи данных по тревожному событию.</w:t>
      </w:r>
    </w:p>
    <w:p w14:paraId="3E7A63B0" w14:textId="352194D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клиентскому ПО СОТ</w:t>
      </w:r>
      <w:r w:rsidR="00F4056D" w:rsidRPr="00BA3FC0">
        <w:rPr>
          <w:rFonts w:ascii="Times New Roman" w:hAnsi="Times New Roman"/>
          <w:sz w:val="28"/>
          <w:szCs w:val="28"/>
        </w:rPr>
        <w:t>.</w:t>
      </w:r>
      <w:r w:rsidR="00400C4D" w:rsidRPr="00BA3FC0">
        <w:rPr>
          <w:rFonts w:ascii="Times New Roman" w:hAnsi="Times New Roman"/>
          <w:sz w:val="28"/>
          <w:szCs w:val="28"/>
        </w:rPr>
        <w:t xml:space="preserve"> </w:t>
      </w:r>
      <w:r w:rsidRPr="00BA3FC0">
        <w:rPr>
          <w:rFonts w:ascii="Times New Roman" w:hAnsi="Times New Roman"/>
          <w:sz w:val="28"/>
          <w:szCs w:val="28"/>
        </w:rPr>
        <w:t>Клиентское ПО СОТ должно иметь:</w:t>
      </w:r>
    </w:p>
    <w:p w14:paraId="784F1C65" w14:textId="66ACB13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эргономичный интерфейс;</w:t>
      </w:r>
    </w:p>
    <w:p w14:paraId="0E013725" w14:textId="1BED33BF"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встроенную систему авторизации пользователей;</w:t>
      </w:r>
    </w:p>
    <w:p w14:paraId="5FAD4202" w14:textId="1F3A552C"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разграничение доступа к функциональным возможностям СОТ;</w:t>
      </w:r>
    </w:p>
    <w:p w14:paraId="14CA3014" w14:textId="05DA1E1D"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журнал событий;</w:t>
      </w:r>
    </w:p>
    <w:p w14:paraId="2BA33194" w14:textId="5FEBBD50"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одновременные отображение видеоинформации в реальном времени;</w:t>
      </w:r>
    </w:p>
    <w:p w14:paraId="2EB1CB17" w14:textId="5505A5E5"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возможность изменения настроек через пользовательский интерфейс;</w:t>
      </w:r>
    </w:p>
    <w:p w14:paraId="75C90067" w14:textId="34D732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триплексный режим работы, одновременные отображение</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запись</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w:t>
      </w:r>
      <w:r w:rsidR="009266CC" w:rsidRPr="00BA3FC0">
        <w:rPr>
          <w:rFonts w:ascii="Times New Roman" w:hAnsi="Times New Roman"/>
          <w:sz w:val="28"/>
          <w:szCs w:val="28"/>
          <w:lang w:eastAsia="ru-RU"/>
        </w:rPr>
        <w:t> </w:t>
      </w:r>
      <w:r w:rsidRPr="00BA3FC0">
        <w:rPr>
          <w:rFonts w:ascii="Times New Roman" w:hAnsi="Times New Roman"/>
          <w:sz w:val="28"/>
          <w:szCs w:val="28"/>
          <w:lang w:eastAsia="ru-RU"/>
        </w:rPr>
        <w:t>просмотр записанной видеоинформации;</w:t>
      </w:r>
    </w:p>
    <w:p w14:paraId="3B216176" w14:textId="77777777" w:rsidR="00DE3626" w:rsidRPr="00BA3FC0" w:rsidRDefault="00DE3626" w:rsidP="0064398C">
      <w:pPr>
        <w:widowControl w:val="0"/>
        <w:numPr>
          <w:ilvl w:val="0"/>
          <w:numId w:val="3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экспорт видеоизображения и видеокадров в открытые форматы;</w:t>
      </w:r>
    </w:p>
    <w:p w14:paraId="0AA4B108" w14:textId="23E26DD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запись архивированных видеоданных на USB сменный носитель;</w:t>
      </w:r>
    </w:p>
    <w:p w14:paraId="6B28261E" w14:textId="5A1E7504"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печать видеокадров на принтере;</w:t>
      </w:r>
    </w:p>
    <w:p w14:paraId="7E4B3F29" w14:textId="14118256"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ускоренная перемотка вперед/назад;</w:t>
      </w:r>
    </w:p>
    <w:p w14:paraId="27C30840" w14:textId="19D1E79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замедленная (покадровая) перемотка вперед/назад;</w:t>
      </w:r>
    </w:p>
    <w:p w14:paraId="00203893" w14:textId="10C473C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покадровый и ускоренный просмотр видеоархива;</w:t>
      </w:r>
    </w:p>
    <w:p w14:paraId="6F271127" w14:textId="12AC7F2A"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пауза;</w:t>
      </w:r>
    </w:p>
    <w:p w14:paraId="48C9F663" w14:textId="77777777"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специальная графическая временная шкала для навигации в видеоархиве;</w:t>
      </w:r>
    </w:p>
    <w:p w14:paraId="06FE0784" w14:textId="737272F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поиск видеоархивов по номеру телекамеры, времени, дате;</w:t>
      </w:r>
    </w:p>
    <w:p w14:paraId="5A72F45F" w14:textId="3AEF796E"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просмотр видеоархива без остановки видеозаписи;</w:t>
      </w:r>
    </w:p>
    <w:p w14:paraId="0715BACE" w14:textId="2781BB92" w:rsidR="00DE3626" w:rsidRPr="00BA3FC0" w:rsidRDefault="00DE3626" w:rsidP="0064398C">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удаленная работа с системой через Интернет.</w:t>
      </w:r>
    </w:p>
    <w:p w14:paraId="67AC1F97" w14:textId="6758A65B" w:rsidR="00DE3626" w:rsidRPr="00BA3FC0" w:rsidRDefault="00137790" w:rsidP="0064398C">
      <w:pPr>
        <w:pStyle w:val="af9"/>
        <w:tabs>
          <w:tab w:val="left" w:pos="1843"/>
        </w:tabs>
        <w:ind w:left="0" w:firstLine="709"/>
        <w:jc w:val="both"/>
      </w:pPr>
      <w:r w:rsidRPr="00BA3FC0">
        <w:t>ПО СОТ должно отвечать требованиям информационной безопасности не ниже II-уровня защиты информации (п. 5.5.3.2 ГОСТ</w:t>
      </w:r>
      <w:r w:rsidR="00BE1FB4" w:rsidRPr="00BA3FC0">
        <w:t> </w:t>
      </w:r>
      <w:r w:rsidRPr="00BA3FC0">
        <w:t>Р</w:t>
      </w:r>
      <w:r w:rsidR="00BE1FB4" w:rsidRPr="00BA3FC0">
        <w:t> </w:t>
      </w:r>
      <w:r w:rsidRPr="00BA3FC0">
        <w:t>51558-2014) и содержать средства защиты информации от аппаратных сбоев и несанкционированного доступа.</w:t>
      </w:r>
    </w:p>
    <w:p w14:paraId="5144CAE2" w14:textId="6246A50D" w:rsidR="00DE3626" w:rsidRPr="00BA3FC0" w:rsidRDefault="00DE3626" w:rsidP="0064398C">
      <w:pPr>
        <w:numPr>
          <w:ilvl w:val="3"/>
          <w:numId w:val="9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BA3FC0">
        <w:rPr>
          <w:rFonts w:ascii="Times New Roman" w:hAnsi="Times New Roman"/>
          <w:sz w:val="28"/>
          <w:szCs w:val="28"/>
        </w:rPr>
        <w:t>Требования к структурированным кабельным системам (СКС)</w:t>
      </w:r>
      <w:r w:rsidR="00F4056D" w:rsidRPr="00BA3FC0">
        <w:rPr>
          <w:rFonts w:ascii="Times New Roman" w:hAnsi="Times New Roman"/>
          <w:sz w:val="28"/>
          <w:szCs w:val="28"/>
        </w:rPr>
        <w:t>.</w:t>
      </w:r>
      <w:bookmarkEnd w:id="10"/>
    </w:p>
    <w:p w14:paraId="57281093" w14:textId="7D689E5A" w:rsidR="00DE3626" w:rsidRPr="00BA3FC0" w:rsidRDefault="00715B4A"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 xml:space="preserve">53246-2008 «Национальный стандарт Российской Федерации. Информационные технологии. Системы кабельные структурированные. Проектирование </w:t>
      </w:r>
      <w:r w:rsidRPr="00BA3FC0">
        <w:rPr>
          <w:rFonts w:ascii="Times New Roman" w:hAnsi="Times New Roman"/>
          <w:sz w:val="28"/>
          <w:szCs w:val="28"/>
        </w:rPr>
        <w:lastRenderedPageBreak/>
        <w:t>основных узлов системы. Общие требования», ГОСТ</w:t>
      </w:r>
      <w:r w:rsidR="00BE1FB4" w:rsidRPr="00BA3FC0">
        <w:rPr>
          <w:rFonts w:ascii="Times New Roman" w:hAnsi="Times New Roman"/>
          <w:sz w:val="28"/>
          <w:szCs w:val="28"/>
        </w:rPr>
        <w:t> </w:t>
      </w:r>
      <w:r w:rsidRPr="00BA3FC0">
        <w:rPr>
          <w:rFonts w:ascii="Times New Roman" w:hAnsi="Times New Roman"/>
          <w:sz w:val="28"/>
          <w:szCs w:val="28"/>
        </w:rPr>
        <w:t>Р</w:t>
      </w:r>
      <w:r w:rsidR="00BE1FB4" w:rsidRPr="00BA3FC0">
        <w:rPr>
          <w:rFonts w:ascii="Times New Roman" w:hAnsi="Times New Roman"/>
          <w:sz w:val="28"/>
          <w:szCs w:val="28"/>
        </w:rPr>
        <w:t> </w:t>
      </w:r>
      <w:r w:rsidRPr="00BA3FC0">
        <w:rPr>
          <w:rFonts w:ascii="Times New Roman" w:hAnsi="Times New Roman"/>
          <w:sz w:val="28"/>
          <w:szCs w:val="28"/>
        </w:rPr>
        <w:t>53245-2008 «Информационные технологии. Системы кабельные структурированные. Монтаж основных узлов системы. Методы испытания».</w:t>
      </w:r>
    </w:p>
    <w:p w14:paraId="3710B464" w14:textId="7E70EE6F"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w:t>
      </w:r>
      <w:r w:rsidR="00164CE8" w:rsidRPr="00BA3FC0">
        <w:rPr>
          <w:rFonts w:ascii="Times New Roman" w:hAnsi="Times New Roman"/>
          <w:sz w:val="28"/>
          <w:szCs w:val="28"/>
        </w:rPr>
        <w:t> </w:t>
      </w:r>
      <w:r w:rsidRPr="00BA3FC0">
        <w:rPr>
          <w:rFonts w:ascii="Times New Roman" w:hAnsi="Times New Roman"/>
          <w:sz w:val="28"/>
          <w:szCs w:val="28"/>
        </w:rPr>
        <w:t>п.</w:t>
      </w:r>
    </w:p>
    <w:p w14:paraId="16E523C4" w14:textId="6EF9487B"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Работы по монтажу СКС включают:</w:t>
      </w:r>
    </w:p>
    <w:p w14:paraId="6F99DBF5" w14:textId="66A50A8F"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кабельных конструкций (</w:t>
      </w:r>
      <w:r w:rsidR="00F4056D" w:rsidRPr="00BA3FC0">
        <w:rPr>
          <w:rFonts w:ascii="Times New Roman" w:hAnsi="Times New Roman"/>
          <w:sz w:val="28"/>
          <w:szCs w:val="28"/>
          <w:lang w:eastAsia="ru-RU"/>
        </w:rPr>
        <w:t>в соответствии с п.1.4</w:t>
      </w:r>
      <w:r w:rsidR="002A5716" w:rsidRPr="00BA3FC0">
        <w:rPr>
          <w:rFonts w:ascii="Times New Roman" w:hAnsi="Times New Roman"/>
          <w:sz w:val="28"/>
          <w:szCs w:val="28"/>
          <w:lang w:eastAsia="ru-RU"/>
        </w:rPr>
        <w:t>7</w:t>
      </w:r>
      <w:r w:rsidR="00F4056D" w:rsidRPr="00BA3FC0">
        <w:rPr>
          <w:rFonts w:ascii="Times New Roman" w:hAnsi="Times New Roman"/>
          <w:sz w:val="28"/>
          <w:szCs w:val="28"/>
          <w:lang w:eastAsia="ru-RU"/>
        </w:rPr>
        <w:t>.4 настоящ</w:t>
      </w:r>
      <w:r w:rsidR="00AC4CCD" w:rsidRPr="00BA3FC0">
        <w:rPr>
          <w:rFonts w:ascii="Times New Roman" w:hAnsi="Times New Roman"/>
          <w:sz w:val="28"/>
          <w:szCs w:val="28"/>
          <w:lang w:eastAsia="ru-RU"/>
        </w:rPr>
        <w:t>их Технических требований</w:t>
      </w:r>
      <w:r w:rsidR="00303EF7" w:rsidRPr="00BA3FC0">
        <w:rPr>
          <w:rFonts w:ascii="Times New Roman" w:hAnsi="Times New Roman"/>
          <w:sz w:val="28"/>
          <w:szCs w:val="28"/>
          <w:lang w:val="ru" w:eastAsia="ru-RU"/>
        </w:rPr>
        <w:t>);</w:t>
      </w:r>
    </w:p>
    <w:p w14:paraId="7C984A53" w14:textId="47D5FC4A" w:rsidR="00DE3626" w:rsidRPr="00BA3FC0" w:rsidRDefault="00164CE8"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прокладку/</w:t>
      </w:r>
      <w:r w:rsidR="00DE3626" w:rsidRPr="00BA3FC0">
        <w:rPr>
          <w:rFonts w:ascii="Times New Roman" w:eastAsia="Arial Unicode MS" w:hAnsi="Times New Roman"/>
          <w:sz w:val="28"/>
          <w:szCs w:val="28"/>
          <w:lang w:val="ru" w:eastAsia="ru-RU"/>
        </w:rPr>
        <w:t>протяжку кабеля в кабельных конструкциях;</w:t>
      </w:r>
    </w:p>
    <w:p w14:paraId="796849F6" w14:textId="39F22391"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розеток с разъемами типа RJ-45</w:t>
      </w:r>
      <w:r w:rsidRPr="00BA3FC0">
        <w:rPr>
          <w:rFonts w:ascii="Times New Roman" w:eastAsia="Arial Unicode MS" w:hAnsi="Times New Roman"/>
          <w:sz w:val="28"/>
          <w:szCs w:val="28"/>
          <w:vertAlign w:val="superscript"/>
          <w:lang w:val="ru" w:eastAsia="ru-RU"/>
        </w:rPr>
        <w:footnoteReference w:id="8"/>
      </w:r>
      <w:r w:rsidRPr="00BA3FC0">
        <w:rPr>
          <w:rFonts w:ascii="Times New Roman" w:eastAsia="Arial Unicode MS" w:hAnsi="Times New Roman"/>
          <w:sz w:val="28"/>
          <w:szCs w:val="28"/>
          <w:lang w:val="ru" w:eastAsia="ru-RU"/>
        </w:rPr>
        <w:t>;</w:t>
      </w:r>
    </w:p>
    <w:p w14:paraId="30EA4D4B" w14:textId="597F5673" w:rsidR="00DE3626" w:rsidRPr="00BA3FC0" w:rsidRDefault="00DE3626" w:rsidP="0064398C">
      <w:pPr>
        <w:widowControl w:val="0"/>
        <w:numPr>
          <w:ilvl w:val="0"/>
          <w:numId w:val="33"/>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27A3F184" w14:textId="19178DA5"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Перечень монтируемого оборудования в зоне размещения телекоммуникационного </w:t>
      </w:r>
      <w:r w:rsidR="00715B4A" w:rsidRPr="00BA3FC0">
        <w:rPr>
          <w:rFonts w:ascii="Times New Roman" w:hAnsi="Times New Roman"/>
          <w:sz w:val="28"/>
          <w:szCs w:val="28"/>
        </w:rPr>
        <w:t>узла</w:t>
      </w:r>
      <w:r w:rsidRPr="00BA3FC0">
        <w:rPr>
          <w:rFonts w:ascii="Times New Roman" w:hAnsi="Times New Roman"/>
          <w:sz w:val="28"/>
          <w:szCs w:val="28"/>
        </w:rPr>
        <w:t>:</w:t>
      </w:r>
    </w:p>
    <w:p w14:paraId="5775226E"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граничный маршрутизатор;</w:t>
      </w:r>
    </w:p>
    <w:p w14:paraId="43B6A8C2" w14:textId="463DFFD1" w:rsidR="00DE3626"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источники бесперебойного питания (ИБП) для СОТ и для СКС</w:t>
      </w:r>
      <w:r w:rsidR="00DE3626" w:rsidRPr="00BA3FC0">
        <w:rPr>
          <w:rFonts w:ascii="Times New Roman" w:eastAsia="Arial Unicode MS" w:hAnsi="Times New Roman"/>
          <w:sz w:val="28"/>
          <w:szCs w:val="28"/>
          <w:lang w:val="ru" w:eastAsia="ru-RU"/>
        </w:rPr>
        <w:t>;</w:t>
      </w:r>
    </w:p>
    <w:p w14:paraId="36F7F652" w14:textId="61FBC48E" w:rsidR="00715B4A" w:rsidRPr="00BA3FC0" w:rsidRDefault="00715B4A"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видеорегистратор СОТ;</w:t>
      </w:r>
    </w:p>
    <w:p w14:paraId="5174E94D" w14:textId="77777777" w:rsidR="00DE3626" w:rsidRPr="00BA3FC0" w:rsidRDefault="00DE3626" w:rsidP="0064398C">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блок розеток.</w:t>
      </w:r>
    </w:p>
    <w:p w14:paraId="0D270C1D" w14:textId="4D177A9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Количество монтируемого оборудования определятся в зависимости от количества автоматизированных рабочих мест 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 xml:space="preserve">. Установка центрального оборудования СКС и СОТ на </w:t>
      </w:r>
      <w:r w:rsidR="00ED50BF" w:rsidRPr="00BA3FC0">
        <w:rPr>
          <w:rFonts w:ascii="Times New Roman" w:hAnsi="Times New Roman"/>
          <w:sz w:val="28"/>
          <w:szCs w:val="28"/>
        </w:rPr>
        <w:t xml:space="preserve">двух полках </w:t>
      </w:r>
      <w:r w:rsidRPr="00BA3FC0">
        <w:rPr>
          <w:rFonts w:ascii="Times New Roman" w:hAnsi="Times New Roman"/>
          <w:sz w:val="28"/>
          <w:szCs w:val="28"/>
        </w:rPr>
        <w:t xml:space="preserve">габаритами </w:t>
      </w:r>
      <w:r w:rsidR="00060812" w:rsidRPr="00BA3FC0">
        <w:rPr>
          <w:rFonts w:ascii="Times New Roman" w:hAnsi="Times New Roman"/>
          <w:sz w:val="28"/>
          <w:szCs w:val="28"/>
        </w:rPr>
        <w:t>500</w:t>
      </w:r>
      <w:r w:rsidR="004D25E5" w:rsidRPr="00BA3FC0">
        <w:rPr>
          <w:rFonts w:ascii="Times New Roman" w:hAnsi="Times New Roman"/>
          <w:sz w:val="28"/>
          <w:szCs w:val="28"/>
        </w:rPr>
        <w:t> х </w:t>
      </w:r>
      <w:r w:rsidR="00060812" w:rsidRPr="00BA3FC0">
        <w:rPr>
          <w:rFonts w:ascii="Times New Roman" w:hAnsi="Times New Roman"/>
          <w:sz w:val="28"/>
          <w:szCs w:val="28"/>
        </w:rPr>
        <w:t>300</w:t>
      </w:r>
      <w:r w:rsidR="004D25E5" w:rsidRPr="00BA3FC0">
        <w:rPr>
          <w:rFonts w:ascii="Times New Roman" w:hAnsi="Times New Roman"/>
          <w:sz w:val="28"/>
          <w:szCs w:val="28"/>
        </w:rPr>
        <w:t> х </w:t>
      </w:r>
      <w:r w:rsidR="00060812" w:rsidRPr="00BA3FC0">
        <w:rPr>
          <w:rFonts w:ascii="Times New Roman" w:hAnsi="Times New Roman"/>
          <w:sz w:val="28"/>
          <w:szCs w:val="28"/>
        </w:rPr>
        <w:t>25</w:t>
      </w:r>
      <w:r w:rsidR="009766B4" w:rsidRPr="00BA3FC0">
        <w:rPr>
          <w:rFonts w:ascii="Times New Roman" w:hAnsi="Times New Roman"/>
          <w:sz w:val="28"/>
          <w:szCs w:val="28"/>
        </w:rPr>
        <w:t> мм</w:t>
      </w:r>
      <w:r w:rsidR="00060812" w:rsidRPr="00BA3FC0">
        <w:rPr>
          <w:rFonts w:ascii="Times New Roman" w:hAnsi="Times New Roman"/>
          <w:sz w:val="28"/>
          <w:szCs w:val="28"/>
        </w:rPr>
        <w:t xml:space="preserve"> (длина</w:t>
      </w:r>
      <w:r w:rsidR="004D25E5" w:rsidRPr="00BA3FC0">
        <w:rPr>
          <w:rFonts w:ascii="Times New Roman" w:hAnsi="Times New Roman"/>
          <w:sz w:val="28"/>
          <w:szCs w:val="28"/>
        </w:rPr>
        <w:t> х </w:t>
      </w:r>
      <w:r w:rsidR="00060812" w:rsidRPr="00BA3FC0">
        <w:rPr>
          <w:rFonts w:ascii="Times New Roman" w:hAnsi="Times New Roman"/>
          <w:sz w:val="28"/>
          <w:szCs w:val="28"/>
        </w:rPr>
        <w:t>ширина</w:t>
      </w:r>
      <w:r w:rsidR="004D25E5" w:rsidRPr="00BA3FC0">
        <w:rPr>
          <w:rFonts w:ascii="Times New Roman" w:hAnsi="Times New Roman"/>
          <w:sz w:val="28"/>
          <w:szCs w:val="28"/>
        </w:rPr>
        <w:t> х </w:t>
      </w:r>
      <w:r w:rsidR="00060812" w:rsidRPr="00BA3FC0">
        <w:rPr>
          <w:rFonts w:ascii="Times New Roman" w:hAnsi="Times New Roman"/>
          <w:sz w:val="28"/>
          <w:szCs w:val="28"/>
        </w:rPr>
        <w:t xml:space="preserve">толщина) с креплением на 2 кронштейнах </w:t>
      </w:r>
      <w:r w:rsidRPr="00BA3FC0">
        <w:rPr>
          <w:rFonts w:ascii="Times New Roman" w:hAnsi="Times New Roman"/>
          <w:sz w:val="28"/>
          <w:szCs w:val="28"/>
        </w:rPr>
        <w:t xml:space="preserve">в соответствии с </w:t>
      </w:r>
      <w:r w:rsidR="00031227" w:rsidRPr="00BA3FC0">
        <w:rPr>
          <w:rFonts w:ascii="Times New Roman" w:hAnsi="Times New Roman"/>
          <w:sz w:val="28"/>
          <w:szCs w:val="28"/>
        </w:rPr>
        <w:t>Альбомом чертежей (</w:t>
      </w:r>
      <w:r w:rsidR="005F321F" w:rsidRPr="00BA3FC0">
        <w:rPr>
          <w:rFonts w:ascii="Times New Roman" w:hAnsi="Times New Roman"/>
          <w:sz w:val="28"/>
          <w:szCs w:val="28"/>
        </w:rPr>
        <w:t xml:space="preserve">Приложение </w:t>
      </w:r>
      <w:r w:rsidR="005248F8" w:rsidRPr="00BA3FC0">
        <w:rPr>
          <w:rFonts w:ascii="Times New Roman" w:hAnsi="Times New Roman"/>
          <w:sz w:val="28"/>
          <w:szCs w:val="28"/>
        </w:rPr>
        <w:t>№ 1</w:t>
      </w:r>
      <w:r w:rsidR="00031227" w:rsidRPr="00BA3FC0">
        <w:rPr>
          <w:rFonts w:ascii="Times New Roman" w:hAnsi="Times New Roman"/>
          <w:sz w:val="28"/>
          <w:szCs w:val="28"/>
        </w:rPr>
        <w:t>)</w:t>
      </w:r>
      <w:r w:rsidRPr="00BA3FC0">
        <w:rPr>
          <w:rFonts w:ascii="Times New Roman" w:hAnsi="Times New Roman"/>
          <w:sz w:val="28"/>
          <w:szCs w:val="28"/>
        </w:rPr>
        <w:t>.</w:t>
      </w:r>
    </w:p>
    <w:p w14:paraId="2E085F8C" w14:textId="27B89DED"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12463B61" w14:textId="708F5241"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00CC2592" w:rsidRPr="00BA3FC0">
        <w:rPr>
          <w:rFonts w:ascii="Times New Roman" w:hAnsi="Times New Roman"/>
          <w:sz w:val="28"/>
          <w:szCs w:val="28"/>
        </w:rPr>
        <w:t>(телекоммуникационный узел)</w:t>
      </w:r>
      <w:r w:rsidRPr="00BA3FC0">
        <w:rPr>
          <w:rFonts w:ascii="Times New Roman" w:hAnsi="Times New Roman"/>
          <w:sz w:val="28"/>
          <w:szCs w:val="28"/>
        </w:rPr>
        <w:t>.</w:t>
      </w:r>
    </w:p>
    <w:p w14:paraId="2B60B096" w14:textId="45537A8E"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Использовать единую зону для СОТ и СКС.</w:t>
      </w:r>
    </w:p>
    <w:p w14:paraId="376334BF" w14:textId="2E9165A4" w:rsidR="00DE3626" w:rsidRPr="00BA3FC0" w:rsidRDefault="00DE3626" w:rsidP="0064398C">
      <w:pPr>
        <w:numPr>
          <w:ilvl w:val="4"/>
          <w:numId w:val="93"/>
        </w:numPr>
        <w:tabs>
          <w:tab w:val="left" w:pos="2127"/>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73EB5D73" w14:textId="1AF50611"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элементы СКС должны быть однозначно идентифицированы и промаркированы: </w:t>
      </w:r>
    </w:p>
    <w:p w14:paraId="276CEB5B" w14:textId="137C51A0"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w:t>
      </w:r>
      <w:r w:rsidRPr="00BA3FC0">
        <w:rPr>
          <w:rFonts w:ascii="Times New Roman" w:eastAsia="Arial Unicode MS" w:hAnsi="Times New Roman"/>
          <w:sz w:val="28"/>
          <w:szCs w:val="28"/>
          <w:lang w:val="ru" w:eastAsia="ru-RU"/>
        </w:rPr>
        <w:lastRenderedPageBreak/>
        <w:t>цифровые наклейки и т.</w:t>
      </w:r>
      <w:r w:rsidR="006746D3" w:rsidRPr="00BA3FC0">
        <w:rPr>
          <w:rFonts w:ascii="Times New Roman" w:eastAsia="Arial Unicode MS" w:hAnsi="Times New Roman"/>
          <w:sz w:val="28"/>
          <w:szCs w:val="28"/>
          <w:lang w:val="ru" w:eastAsia="ru-RU"/>
        </w:rPr>
        <w:t> </w:t>
      </w:r>
      <w:r w:rsidRPr="00BA3FC0">
        <w:rPr>
          <w:rFonts w:ascii="Times New Roman" w:eastAsia="Arial Unicode MS" w:hAnsi="Times New Roman"/>
          <w:sz w:val="28"/>
          <w:szCs w:val="28"/>
          <w:lang w:val="ru" w:eastAsia="ru-RU"/>
        </w:rPr>
        <w:t xml:space="preserve">д.); </w:t>
      </w:r>
    </w:p>
    <w:p w14:paraId="188DCF2A" w14:textId="697E75C6"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13512E37" w14:textId="3C35AE68"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007030B2" w:rsidRPr="00BA3FC0">
        <w:rPr>
          <w:rFonts w:ascii="Times New Roman" w:eastAsia="Arial Unicode MS" w:hAnsi="Times New Roman"/>
          <w:sz w:val="28"/>
          <w:szCs w:val="28"/>
          <w:lang w:val="ru" w:eastAsia="ru-RU"/>
        </w:rPr>
        <w:br/>
      </w:r>
      <w:r w:rsidRPr="00BA3FC0">
        <w:rPr>
          <w:rFonts w:ascii="Times New Roman" w:eastAsia="Arial Unicode MS" w:hAnsi="Times New Roman"/>
          <w:sz w:val="28"/>
          <w:szCs w:val="28"/>
          <w:lang w:val="ru" w:eastAsia="ru-RU"/>
        </w:rPr>
        <w:t xml:space="preserve">ВВ – номер порта ТКУ по порядку; </w:t>
      </w:r>
    </w:p>
    <w:p w14:paraId="2C66B10C" w14:textId="79FD4271"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A2F49E" w14:textId="77777777"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маркировка должна быть надежно закреплена на элементах сети;</w:t>
      </w:r>
    </w:p>
    <w:p w14:paraId="588F5ABE" w14:textId="650F1D9F" w:rsidR="00DE3626" w:rsidRPr="00BA3FC0" w:rsidRDefault="00DE3626" w:rsidP="0064398C">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BA3FC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E9902EB" w14:textId="4C066B95"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1F11A752" w14:textId="46951B14" w:rsidR="00DE3626" w:rsidRPr="00BA3FC0" w:rsidRDefault="00DE3626" w:rsidP="0064398C">
      <w:pPr>
        <w:numPr>
          <w:ilvl w:val="4"/>
          <w:numId w:val="93"/>
        </w:numPr>
        <w:tabs>
          <w:tab w:val="left" w:pos="1985"/>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документации:</w:t>
      </w:r>
    </w:p>
    <w:p w14:paraId="034CC63D" w14:textId="4D86070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Р</w:t>
      </w:r>
      <w:r w:rsidR="00164CE8" w:rsidRPr="00BA3FC0">
        <w:rPr>
          <w:rFonts w:ascii="Times New Roman" w:hAnsi="Times New Roman"/>
          <w:sz w:val="28"/>
          <w:szCs w:val="28"/>
          <w:lang w:eastAsia="ru-RU"/>
        </w:rPr>
        <w:t> </w:t>
      </w:r>
      <w:r w:rsidRPr="00BA3FC0">
        <w:rPr>
          <w:rFonts w:ascii="Times New Roman" w:hAnsi="Times New Roman"/>
          <w:sz w:val="28"/>
          <w:szCs w:val="28"/>
          <w:lang w:eastAsia="ru-RU"/>
        </w:rPr>
        <w:t>21.101-202</w:t>
      </w:r>
      <w:r w:rsidR="005C6A34" w:rsidRPr="00BA3FC0">
        <w:rPr>
          <w:rFonts w:ascii="Times New Roman" w:hAnsi="Times New Roman"/>
          <w:sz w:val="28"/>
          <w:szCs w:val="28"/>
          <w:lang w:eastAsia="ru-RU"/>
        </w:rPr>
        <w:t>6</w:t>
      </w:r>
      <w:r w:rsidRPr="00BA3FC0">
        <w:rPr>
          <w:rFonts w:ascii="Times New Roman" w:hAnsi="Times New Roman"/>
          <w:sz w:val="28"/>
          <w:szCs w:val="28"/>
          <w:lang w:eastAsia="ru-RU"/>
        </w:rPr>
        <w:t>;</w:t>
      </w:r>
    </w:p>
    <w:p w14:paraId="335DD6A5" w14:textId="77777777" w:rsidR="00DE3626" w:rsidRPr="00BA3FC0" w:rsidRDefault="00DE3626" w:rsidP="0064398C">
      <w:pPr>
        <w:widowControl w:val="0"/>
        <w:numPr>
          <w:ilvl w:val="0"/>
          <w:numId w:val="36"/>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32005289" w14:textId="134BAD5A"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Технические требования к оборудованию группы узлов</w:t>
      </w:r>
      <w:r w:rsidR="00F4056D" w:rsidRPr="00BA3FC0">
        <w:rPr>
          <w:rFonts w:ascii="Times New Roman" w:hAnsi="Times New Roman"/>
          <w:sz w:val="28"/>
          <w:szCs w:val="28"/>
        </w:rPr>
        <w:t>.</w:t>
      </w:r>
    </w:p>
    <w:p w14:paraId="516B0D09" w14:textId="594620D9" w:rsidR="00DE3626" w:rsidRPr="00BA3FC0" w:rsidRDefault="00DE3626" w:rsidP="0064398C">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Маршрутизатор ТКУ (граничный маршрутизатор) должен иметь следующие характеристики:</w:t>
      </w:r>
    </w:p>
    <w:p w14:paraId="12E0061D" w14:textId="7FF88D8D" w:rsidR="00DE3626" w:rsidRPr="00BA3FC0" w:rsidRDefault="00DE3626" w:rsidP="006746D3">
      <w:pPr>
        <w:widowControl w:val="0"/>
        <w:tabs>
          <w:tab w:val="left" w:pos="1701"/>
        </w:tabs>
        <w:spacing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DE3626" w:rsidRPr="00BA3FC0" w14:paraId="4EA74299" w14:textId="77777777" w:rsidTr="00DA4604">
        <w:trPr>
          <w:trHeight w:val="20"/>
          <w:tblHeader/>
        </w:trPr>
        <w:tc>
          <w:tcPr>
            <w:tcW w:w="300" w:type="pct"/>
            <w:shd w:val="clear" w:color="auto" w:fill="auto"/>
          </w:tcPr>
          <w:p w14:paraId="375732F8" w14:textId="77777777" w:rsidR="00DE3626" w:rsidRPr="00BA3FC0" w:rsidRDefault="00DE3626" w:rsidP="00164CE8">
            <w:pPr>
              <w:widowControl w:val="0"/>
              <w:spacing w:after="0" w:line="240" w:lineRule="auto"/>
              <w:rPr>
                <w:rFonts w:ascii="Times New Roman" w:hAnsi="Times New Roman"/>
                <w:b/>
                <w:sz w:val="24"/>
                <w:szCs w:val="24"/>
              </w:rPr>
            </w:pPr>
            <w:r w:rsidRPr="00BA3FC0">
              <w:rPr>
                <w:rFonts w:ascii="Times New Roman" w:hAnsi="Times New Roman"/>
                <w:b/>
                <w:sz w:val="24"/>
                <w:szCs w:val="24"/>
              </w:rPr>
              <w:t>№</w:t>
            </w:r>
          </w:p>
        </w:tc>
        <w:tc>
          <w:tcPr>
            <w:tcW w:w="1518" w:type="pct"/>
            <w:shd w:val="clear" w:color="auto" w:fill="auto"/>
          </w:tcPr>
          <w:p w14:paraId="274B22EC" w14:textId="77777777" w:rsidR="00DE3626" w:rsidRPr="00BA3FC0" w:rsidRDefault="00DE3626" w:rsidP="006D19C6">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Параметр</w:t>
            </w:r>
          </w:p>
        </w:tc>
        <w:tc>
          <w:tcPr>
            <w:tcW w:w="3182" w:type="pct"/>
            <w:shd w:val="clear" w:color="auto" w:fill="auto"/>
          </w:tcPr>
          <w:p w14:paraId="08876E83" w14:textId="77777777" w:rsidR="00DE3626" w:rsidRPr="00BA3FC0" w:rsidRDefault="00DE3626" w:rsidP="00164CE8">
            <w:pPr>
              <w:widowControl w:val="0"/>
              <w:spacing w:after="0" w:line="240" w:lineRule="auto"/>
              <w:jc w:val="center"/>
              <w:rPr>
                <w:rFonts w:ascii="Times New Roman" w:hAnsi="Times New Roman"/>
                <w:b/>
                <w:sz w:val="24"/>
                <w:szCs w:val="24"/>
              </w:rPr>
            </w:pPr>
            <w:r w:rsidRPr="00BA3FC0">
              <w:rPr>
                <w:rFonts w:ascii="Times New Roman" w:hAnsi="Times New Roman"/>
                <w:b/>
                <w:sz w:val="24"/>
                <w:szCs w:val="24"/>
              </w:rPr>
              <w:t>Значение</w:t>
            </w:r>
          </w:p>
        </w:tc>
      </w:tr>
      <w:tr w:rsidR="00DE3626" w:rsidRPr="00BA3FC0" w14:paraId="3BBD74E2" w14:textId="77777777" w:rsidTr="00DA4604">
        <w:trPr>
          <w:trHeight w:val="20"/>
        </w:trPr>
        <w:tc>
          <w:tcPr>
            <w:tcW w:w="300" w:type="pct"/>
            <w:shd w:val="clear" w:color="auto" w:fill="auto"/>
          </w:tcPr>
          <w:p w14:paraId="01B2CB7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43344C94"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Габариты</w:t>
            </w:r>
          </w:p>
        </w:tc>
        <w:tc>
          <w:tcPr>
            <w:tcW w:w="3182" w:type="pct"/>
            <w:shd w:val="clear" w:color="auto" w:fill="auto"/>
            <w:hideMark/>
          </w:tcPr>
          <w:p w14:paraId="486A940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Габаритные показатели для статичной установки</w:t>
            </w:r>
          </w:p>
        </w:tc>
      </w:tr>
      <w:tr w:rsidR="00DE3626" w:rsidRPr="00BA3FC0" w14:paraId="6664091D" w14:textId="77777777" w:rsidTr="00DA4604">
        <w:trPr>
          <w:trHeight w:val="20"/>
        </w:trPr>
        <w:tc>
          <w:tcPr>
            <w:tcW w:w="300" w:type="pct"/>
            <w:shd w:val="clear" w:color="auto" w:fill="auto"/>
          </w:tcPr>
          <w:p w14:paraId="6E39DF9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3D4457E3"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Характеристики электропитания</w:t>
            </w:r>
          </w:p>
        </w:tc>
        <w:tc>
          <w:tcPr>
            <w:tcW w:w="3182" w:type="pct"/>
            <w:shd w:val="clear" w:color="auto" w:fill="auto"/>
            <w:hideMark/>
          </w:tcPr>
          <w:p w14:paraId="01EC6ED1" w14:textId="53D451A5"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Потребляемая мощность</w:t>
            </w:r>
            <w:r w:rsidR="00264DC7" w:rsidRPr="00BA3FC0">
              <w:rPr>
                <w:rFonts w:ascii="Times New Roman" w:hAnsi="Times New Roman"/>
                <w:sz w:val="24"/>
                <w:szCs w:val="24"/>
              </w:rPr>
              <w:t xml:space="preserve"> – </w:t>
            </w:r>
            <w:r w:rsidRPr="00BA3FC0">
              <w:rPr>
                <w:rFonts w:ascii="Times New Roman" w:hAnsi="Times New Roman"/>
                <w:sz w:val="24"/>
                <w:szCs w:val="24"/>
              </w:rPr>
              <w:t>не более 110</w:t>
            </w:r>
            <w:r w:rsidR="00164CE8" w:rsidRPr="00BA3FC0">
              <w:rPr>
                <w:rFonts w:ascii="Times New Roman" w:hAnsi="Times New Roman"/>
                <w:sz w:val="24"/>
                <w:szCs w:val="24"/>
              </w:rPr>
              <w:t> </w:t>
            </w:r>
            <w:r w:rsidRPr="00BA3FC0">
              <w:rPr>
                <w:rFonts w:ascii="Times New Roman" w:hAnsi="Times New Roman"/>
                <w:sz w:val="24"/>
                <w:szCs w:val="24"/>
              </w:rPr>
              <w:t>Вт; Сетевое напряжение 220</w:t>
            </w:r>
            <w:r w:rsidR="00164CE8" w:rsidRPr="00BA3FC0">
              <w:rPr>
                <w:rFonts w:ascii="Times New Roman" w:hAnsi="Times New Roman"/>
                <w:sz w:val="24"/>
                <w:szCs w:val="24"/>
              </w:rPr>
              <w:t>–</w:t>
            </w:r>
            <w:r w:rsidRPr="00BA3FC0">
              <w:rPr>
                <w:rFonts w:ascii="Times New Roman" w:hAnsi="Times New Roman"/>
                <w:sz w:val="24"/>
                <w:szCs w:val="24"/>
              </w:rPr>
              <w:t>230</w:t>
            </w:r>
            <w:r w:rsidR="006746D3" w:rsidRPr="00BA3FC0">
              <w:rPr>
                <w:rFonts w:ascii="Times New Roman" w:hAnsi="Times New Roman"/>
                <w:sz w:val="24"/>
                <w:szCs w:val="24"/>
              </w:rPr>
              <w:t> </w:t>
            </w:r>
            <w:r w:rsidRPr="00BA3FC0">
              <w:rPr>
                <w:rFonts w:ascii="Times New Roman" w:hAnsi="Times New Roman"/>
                <w:sz w:val="24"/>
                <w:szCs w:val="24"/>
              </w:rPr>
              <w:t>В (50</w:t>
            </w:r>
            <w:r w:rsidR="006746D3" w:rsidRPr="00BA3FC0">
              <w:rPr>
                <w:rFonts w:ascii="Times New Roman" w:hAnsi="Times New Roman"/>
                <w:sz w:val="24"/>
                <w:szCs w:val="24"/>
              </w:rPr>
              <w:t> </w:t>
            </w:r>
            <w:r w:rsidRPr="00BA3FC0">
              <w:rPr>
                <w:rFonts w:ascii="Times New Roman" w:hAnsi="Times New Roman"/>
                <w:sz w:val="24"/>
                <w:szCs w:val="24"/>
              </w:rPr>
              <w:t>ГЦ)</w:t>
            </w:r>
          </w:p>
        </w:tc>
      </w:tr>
      <w:tr w:rsidR="00DE3626" w:rsidRPr="00BA3FC0" w14:paraId="35E5EFE6" w14:textId="77777777" w:rsidTr="00DA4604">
        <w:trPr>
          <w:trHeight w:val="20"/>
        </w:trPr>
        <w:tc>
          <w:tcPr>
            <w:tcW w:w="300" w:type="pct"/>
            <w:shd w:val="clear" w:color="auto" w:fill="auto"/>
          </w:tcPr>
          <w:p w14:paraId="26BE786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41EC4BD"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Производительность</w:t>
            </w:r>
          </w:p>
        </w:tc>
        <w:tc>
          <w:tcPr>
            <w:tcW w:w="3182" w:type="pct"/>
            <w:shd w:val="clear" w:color="auto" w:fill="auto"/>
            <w:hideMark/>
          </w:tcPr>
          <w:p w14:paraId="5B6E6A04" w14:textId="43D5358A"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Максимальная производительность маршрутизатора в режиме Layer 3 forwarding (64</w:t>
            </w:r>
            <w:r w:rsidR="00164CE8" w:rsidRPr="00BA3FC0">
              <w:rPr>
                <w:rFonts w:ascii="Times New Roman" w:hAnsi="Times New Roman"/>
                <w:sz w:val="24"/>
                <w:szCs w:val="24"/>
              </w:rPr>
              <w:noBreakHyphen/>
            </w:r>
            <w:r w:rsidRPr="00BA3FC0">
              <w:rPr>
                <w:rFonts w:ascii="Times New Roman" w:hAnsi="Times New Roman"/>
                <w:sz w:val="24"/>
                <w:szCs w:val="24"/>
              </w:rPr>
              <w:t xml:space="preserve">byte packet size) должна быть не менее </w:t>
            </w:r>
            <w:r w:rsidR="00164CE8" w:rsidRPr="00BA3FC0">
              <w:rPr>
                <w:rFonts w:ascii="Times New Roman" w:hAnsi="Times New Roman"/>
                <w:sz w:val="24"/>
                <w:szCs w:val="24"/>
              </w:rPr>
              <w:br/>
            </w:r>
            <w:r w:rsidRPr="00BA3FC0">
              <w:rPr>
                <w:rFonts w:ascii="Times New Roman" w:hAnsi="Times New Roman"/>
                <w:sz w:val="24"/>
                <w:szCs w:val="24"/>
              </w:rPr>
              <w:t xml:space="preserve">100 тысяч пакетов в секунду при скорости канала передачи данных не менее 10 Мбит/с </w:t>
            </w:r>
            <w:r w:rsidR="00164CE8" w:rsidRPr="00BA3FC0">
              <w:rPr>
                <w:rFonts w:ascii="Times New Roman" w:hAnsi="Times New Roman"/>
                <w:sz w:val="24"/>
                <w:szCs w:val="24"/>
              </w:rPr>
              <w:br/>
            </w:r>
            <w:r w:rsidRPr="00BA3FC0">
              <w:rPr>
                <w:rFonts w:ascii="Times New Roman" w:hAnsi="Times New Roman"/>
                <w:sz w:val="24"/>
                <w:szCs w:val="24"/>
              </w:rPr>
              <w:t>и включенном функционале, указанном в п. 6</w:t>
            </w:r>
            <w:r w:rsidR="00164CE8" w:rsidRPr="00BA3FC0">
              <w:rPr>
                <w:rFonts w:ascii="Times New Roman" w:hAnsi="Times New Roman"/>
                <w:sz w:val="24"/>
                <w:szCs w:val="24"/>
              </w:rPr>
              <w:t>–</w:t>
            </w:r>
            <w:r w:rsidRPr="00BA3FC0">
              <w:rPr>
                <w:rFonts w:ascii="Times New Roman" w:hAnsi="Times New Roman"/>
                <w:sz w:val="24"/>
                <w:szCs w:val="24"/>
              </w:rPr>
              <w:t xml:space="preserve">10 настоящей таблицы, в соответствии </w:t>
            </w:r>
            <w:r w:rsidR="00164CE8" w:rsidRPr="00BA3FC0">
              <w:rPr>
                <w:rFonts w:ascii="Times New Roman" w:hAnsi="Times New Roman"/>
                <w:sz w:val="24"/>
                <w:szCs w:val="24"/>
              </w:rPr>
              <w:br/>
            </w:r>
            <w:r w:rsidRPr="00BA3FC0">
              <w:rPr>
                <w:rFonts w:ascii="Times New Roman" w:hAnsi="Times New Roman"/>
                <w:sz w:val="24"/>
                <w:szCs w:val="24"/>
              </w:rPr>
              <w:t>с требованиями Заказчика.</w:t>
            </w:r>
          </w:p>
        </w:tc>
      </w:tr>
      <w:tr w:rsidR="00DE3626" w:rsidRPr="00BA3FC0" w14:paraId="20662B5D" w14:textId="77777777" w:rsidTr="00DA4604">
        <w:trPr>
          <w:trHeight w:val="20"/>
        </w:trPr>
        <w:tc>
          <w:tcPr>
            <w:tcW w:w="300" w:type="pct"/>
            <w:vMerge w:val="restart"/>
            <w:shd w:val="clear" w:color="auto" w:fill="auto"/>
          </w:tcPr>
          <w:p w14:paraId="5131193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3A1BBA2"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голосового шлюза, телефонных интерфейсов и поддержка технологий VoIP.</w:t>
            </w:r>
          </w:p>
        </w:tc>
        <w:tc>
          <w:tcPr>
            <w:tcW w:w="3182" w:type="pct"/>
            <w:shd w:val="clear" w:color="auto" w:fill="auto"/>
            <w:hideMark/>
          </w:tcPr>
          <w:p w14:paraId="4EA80F7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протокола SIP</w:t>
            </w:r>
          </w:p>
        </w:tc>
      </w:tr>
      <w:tr w:rsidR="00DE3626" w:rsidRPr="00BA3FC0" w:rsidDel="00916E55" w14:paraId="4E46B0AD" w14:textId="77777777" w:rsidTr="00DA4604">
        <w:trPr>
          <w:trHeight w:val="20"/>
        </w:trPr>
        <w:tc>
          <w:tcPr>
            <w:tcW w:w="300" w:type="pct"/>
            <w:vMerge/>
            <w:shd w:val="clear" w:color="auto" w:fill="auto"/>
          </w:tcPr>
          <w:p w14:paraId="28B3201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7AE20F2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4D6C4959" w14:textId="215F3D27" w:rsidR="00DE3626" w:rsidRPr="00BA3FC0" w:rsidDel="00916E55"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не менее четырех интерфейсов FXS</w:t>
            </w:r>
          </w:p>
        </w:tc>
      </w:tr>
      <w:tr w:rsidR="00DE3626" w:rsidRPr="00BA3FC0" w14:paraId="48C0717B" w14:textId="77777777" w:rsidTr="00DA4604">
        <w:trPr>
          <w:trHeight w:val="20"/>
        </w:trPr>
        <w:tc>
          <w:tcPr>
            <w:tcW w:w="300" w:type="pct"/>
            <w:vMerge/>
            <w:shd w:val="clear" w:color="auto" w:fill="auto"/>
          </w:tcPr>
          <w:p w14:paraId="08F4B26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E6D76F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87A594B" w14:textId="44E80C61" w:rsidR="00DE3626" w:rsidRPr="00BA3FC0" w:rsidRDefault="00954929"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подключения не менее 5 SIP абонентов</w:t>
            </w:r>
          </w:p>
        </w:tc>
      </w:tr>
      <w:tr w:rsidR="00DE3626" w:rsidRPr="00BA3FC0" w14:paraId="6BE5F939" w14:textId="77777777" w:rsidTr="00DA4604">
        <w:trPr>
          <w:trHeight w:val="20"/>
        </w:trPr>
        <w:tc>
          <w:tcPr>
            <w:tcW w:w="300" w:type="pct"/>
            <w:vMerge/>
            <w:shd w:val="clear" w:color="auto" w:fill="auto"/>
          </w:tcPr>
          <w:p w14:paraId="19CE505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1AED7047"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1F916A2"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функциональности голосового меню автосекретаря</w:t>
            </w:r>
          </w:p>
        </w:tc>
      </w:tr>
      <w:tr w:rsidR="00DE3626" w:rsidRPr="00BA3FC0" w14:paraId="7E97A36D" w14:textId="77777777" w:rsidTr="00DA4604">
        <w:trPr>
          <w:trHeight w:val="20"/>
        </w:trPr>
        <w:tc>
          <w:tcPr>
            <w:tcW w:w="300" w:type="pct"/>
            <w:vMerge w:val="restart"/>
            <w:shd w:val="clear" w:color="auto" w:fill="auto"/>
          </w:tcPr>
          <w:p w14:paraId="7096FEA2"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BB381AA"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Характеристики интеграции с существующей </w:t>
            </w:r>
            <w:r w:rsidRPr="00BA3FC0">
              <w:rPr>
                <w:rFonts w:ascii="Times New Roman" w:hAnsi="Times New Roman"/>
                <w:sz w:val="24"/>
                <w:szCs w:val="24"/>
              </w:rPr>
              <w:lastRenderedPageBreak/>
              <w:t>телефонной подсистемой</w:t>
            </w:r>
          </w:p>
        </w:tc>
        <w:tc>
          <w:tcPr>
            <w:tcW w:w="3182" w:type="pct"/>
            <w:shd w:val="clear" w:color="auto" w:fill="auto"/>
            <w:hideMark/>
          </w:tcPr>
          <w:p w14:paraId="6082377D" w14:textId="312C08FF"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lastRenderedPageBreak/>
              <w:t xml:space="preserve">Возможность подключения к IP УПАТС УФПС </w:t>
            </w:r>
            <w:r w:rsidR="00164CE8" w:rsidRPr="00BA3FC0">
              <w:rPr>
                <w:rFonts w:ascii="Times New Roman" w:hAnsi="Times New Roman"/>
                <w:sz w:val="24"/>
                <w:szCs w:val="24"/>
              </w:rPr>
              <w:br/>
            </w:r>
            <w:r w:rsidRPr="00BA3FC0">
              <w:rPr>
                <w:rFonts w:ascii="Times New Roman" w:hAnsi="Times New Roman"/>
                <w:sz w:val="24"/>
                <w:szCs w:val="24"/>
              </w:rPr>
              <w:t>(с базовой функциональностью) через КСПД сеть по IP протоколу</w:t>
            </w:r>
          </w:p>
        </w:tc>
      </w:tr>
      <w:tr w:rsidR="00DE3626" w:rsidRPr="00BA3FC0" w14:paraId="2661C93B" w14:textId="77777777" w:rsidTr="00DA4604">
        <w:trPr>
          <w:trHeight w:val="20"/>
        </w:trPr>
        <w:tc>
          <w:tcPr>
            <w:tcW w:w="300" w:type="pct"/>
            <w:vMerge/>
            <w:shd w:val="clear" w:color="auto" w:fill="auto"/>
          </w:tcPr>
          <w:p w14:paraId="15F708B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115F4C6"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25C34CA"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Иметь возможности для интеграции с существующей в АО «Почта России» телефонной системой</w:t>
            </w:r>
          </w:p>
        </w:tc>
      </w:tr>
      <w:tr w:rsidR="00DE3626" w:rsidRPr="00BA3FC0" w14:paraId="756AB423" w14:textId="77777777" w:rsidTr="00DA4604">
        <w:trPr>
          <w:trHeight w:val="20"/>
        </w:trPr>
        <w:tc>
          <w:tcPr>
            <w:tcW w:w="300" w:type="pct"/>
            <w:shd w:val="clear" w:color="auto" w:fill="auto"/>
          </w:tcPr>
          <w:p w14:paraId="1071977C"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70CD1941"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14:paraId="074ECF13"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E3626" w:rsidRPr="00BA3FC0" w14:paraId="41DC628A" w14:textId="77777777" w:rsidTr="00DA4604">
        <w:trPr>
          <w:trHeight w:val="292"/>
        </w:trPr>
        <w:tc>
          <w:tcPr>
            <w:tcW w:w="300" w:type="pct"/>
            <w:vMerge w:val="restart"/>
            <w:shd w:val="clear" w:color="auto" w:fill="auto"/>
          </w:tcPr>
          <w:p w14:paraId="198D9150"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670C616F"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Дополнительные протоколы и технологии</w:t>
            </w:r>
          </w:p>
        </w:tc>
        <w:tc>
          <w:tcPr>
            <w:tcW w:w="3182" w:type="pct"/>
            <w:shd w:val="clear" w:color="auto" w:fill="auto"/>
            <w:hideMark/>
          </w:tcPr>
          <w:p w14:paraId="6102C214"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QoS, NAT, IPSec, L2TP, GRE</w:t>
            </w:r>
          </w:p>
        </w:tc>
      </w:tr>
      <w:tr w:rsidR="00DE3626" w:rsidRPr="00BA3FC0" w14:paraId="58F152E7" w14:textId="77777777" w:rsidTr="00DA4604">
        <w:trPr>
          <w:trHeight w:val="20"/>
        </w:trPr>
        <w:tc>
          <w:tcPr>
            <w:tcW w:w="300" w:type="pct"/>
            <w:vMerge/>
            <w:shd w:val="clear" w:color="auto" w:fill="auto"/>
          </w:tcPr>
          <w:p w14:paraId="3EBD29D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79FAF18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2B117CE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E3626" w:rsidRPr="00BA3FC0" w14:paraId="111F6980" w14:textId="77777777" w:rsidTr="00DA4604">
        <w:trPr>
          <w:trHeight w:val="20"/>
        </w:trPr>
        <w:tc>
          <w:tcPr>
            <w:tcW w:w="300" w:type="pct"/>
            <w:vMerge/>
            <w:shd w:val="clear" w:color="auto" w:fill="auto"/>
          </w:tcPr>
          <w:p w14:paraId="3D064F78"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3623897C"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0C5E1A30"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организации очередей обслуживания трафика PQ/CBWFQ, SP/WRR/SP+WRR либо аналоги</w:t>
            </w:r>
          </w:p>
        </w:tc>
      </w:tr>
      <w:tr w:rsidR="00DE3626" w:rsidRPr="00BA3FC0" w14:paraId="64F5ED1E" w14:textId="77777777" w:rsidTr="00DA4604">
        <w:trPr>
          <w:trHeight w:val="20"/>
        </w:trPr>
        <w:tc>
          <w:tcPr>
            <w:tcW w:w="300" w:type="pct"/>
            <w:vMerge/>
            <w:shd w:val="clear" w:color="auto" w:fill="auto"/>
          </w:tcPr>
          <w:p w14:paraId="7D1F009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967217D"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747C708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предотвращения перегрузки трафиком, в частности Tail Drop/WRED либо аналог</w:t>
            </w:r>
          </w:p>
        </w:tc>
      </w:tr>
      <w:tr w:rsidR="00DE3626" w:rsidRPr="00BA3FC0" w14:paraId="13D4BE5C" w14:textId="77777777" w:rsidTr="00DA4604">
        <w:trPr>
          <w:trHeight w:val="20"/>
        </w:trPr>
        <w:tc>
          <w:tcPr>
            <w:tcW w:w="300" w:type="pct"/>
            <w:vMerge/>
            <w:shd w:val="clear" w:color="auto" w:fill="auto"/>
          </w:tcPr>
          <w:p w14:paraId="49967E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2D791B9B"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A24E0E7"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DE3626" w:rsidRPr="00BA3FC0" w14:paraId="362A4FFE" w14:textId="77777777" w:rsidTr="00DA4604">
        <w:trPr>
          <w:trHeight w:val="20"/>
        </w:trPr>
        <w:tc>
          <w:tcPr>
            <w:tcW w:w="300" w:type="pct"/>
            <w:vMerge/>
            <w:shd w:val="clear" w:color="auto" w:fill="auto"/>
          </w:tcPr>
          <w:p w14:paraId="63978AFD"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7BBF542"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0BCCDA8"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протоколов DHCP Client, DHCP relay, DHCP Server</w:t>
            </w:r>
          </w:p>
        </w:tc>
      </w:tr>
      <w:tr w:rsidR="00DE3626" w:rsidRPr="00BA3FC0" w14:paraId="3A5FD7F8" w14:textId="77777777" w:rsidTr="00DA4604">
        <w:trPr>
          <w:trHeight w:val="20"/>
        </w:trPr>
        <w:tc>
          <w:tcPr>
            <w:tcW w:w="300" w:type="pct"/>
            <w:vMerge/>
            <w:shd w:val="clear" w:color="auto" w:fill="auto"/>
          </w:tcPr>
          <w:p w14:paraId="104B925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E3945D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38C164" w14:textId="7C624812"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Поддержка VRF-Light. Обеспечение двунаправленного взаимодействия пакетов </w:t>
            </w:r>
            <w:r w:rsidR="00164CE8" w:rsidRPr="00BA3FC0">
              <w:rPr>
                <w:rFonts w:ascii="Times New Roman" w:hAnsi="Times New Roman"/>
                <w:sz w:val="24"/>
                <w:szCs w:val="24"/>
              </w:rPr>
              <w:br/>
            </w:r>
            <w:r w:rsidRPr="00BA3FC0">
              <w:rPr>
                <w:rFonts w:ascii="Times New Roman" w:hAnsi="Times New Roman"/>
                <w:sz w:val="24"/>
                <w:szCs w:val="24"/>
              </w:rPr>
              <w:t>из разных VRF через общий интерфейс</w:t>
            </w:r>
          </w:p>
        </w:tc>
      </w:tr>
      <w:tr w:rsidR="00DE3626" w:rsidRPr="00BA3FC0" w14:paraId="004EBEDD" w14:textId="77777777" w:rsidTr="00DA4604">
        <w:trPr>
          <w:trHeight w:val="20"/>
        </w:trPr>
        <w:tc>
          <w:tcPr>
            <w:tcW w:w="300" w:type="pct"/>
            <w:vMerge/>
            <w:shd w:val="clear" w:color="auto" w:fill="auto"/>
          </w:tcPr>
          <w:p w14:paraId="09ED193E"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EE125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3341D9D6"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DE3626" w:rsidRPr="00BA3FC0" w14:paraId="4EF00906" w14:textId="77777777" w:rsidTr="00DA4604">
        <w:trPr>
          <w:trHeight w:val="20"/>
        </w:trPr>
        <w:tc>
          <w:tcPr>
            <w:tcW w:w="300" w:type="pct"/>
            <w:vMerge/>
            <w:shd w:val="clear" w:color="auto" w:fill="auto"/>
          </w:tcPr>
          <w:p w14:paraId="67FCC8C6"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67AF3F60"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491F403C" w14:textId="3230CDFE"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00164CE8" w:rsidRPr="00BA3FC0">
              <w:rPr>
                <w:rFonts w:ascii="Times New Roman" w:hAnsi="Times New Roman"/>
                <w:sz w:val="24"/>
                <w:szCs w:val="24"/>
              </w:rPr>
              <w:br/>
            </w:r>
            <w:r w:rsidRPr="00BA3FC0">
              <w:rPr>
                <w:rFonts w:ascii="Times New Roman" w:hAnsi="Times New Roman"/>
                <w:sz w:val="24"/>
                <w:szCs w:val="24"/>
              </w:rPr>
              <w:t>и policy-based routing (PBR). Уведомление подсистемы управления при превышении заданных порогов качества сети.</w:t>
            </w:r>
          </w:p>
        </w:tc>
      </w:tr>
      <w:tr w:rsidR="00DE3626" w:rsidRPr="00BA3FC0" w14:paraId="2D3622D2" w14:textId="77777777" w:rsidTr="00DA4604">
        <w:trPr>
          <w:trHeight w:val="20"/>
        </w:trPr>
        <w:tc>
          <w:tcPr>
            <w:tcW w:w="300" w:type="pct"/>
            <w:shd w:val="clear" w:color="auto" w:fill="auto"/>
          </w:tcPr>
          <w:p w14:paraId="6997131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shd w:val="clear" w:color="auto" w:fill="auto"/>
            <w:hideMark/>
          </w:tcPr>
          <w:p w14:paraId="63C4CA2C"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технологий сбора статистики о трафике</w:t>
            </w:r>
          </w:p>
        </w:tc>
        <w:tc>
          <w:tcPr>
            <w:tcW w:w="3182" w:type="pct"/>
            <w:shd w:val="clear" w:color="auto" w:fill="auto"/>
            <w:hideMark/>
          </w:tcPr>
          <w:p w14:paraId="0F8CF23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Не менее одного из sFlow, NetFlow, IPFIX, Netstream</w:t>
            </w:r>
          </w:p>
        </w:tc>
      </w:tr>
      <w:tr w:rsidR="00DE3626" w:rsidRPr="00BA3FC0" w14:paraId="0CE31F5D" w14:textId="77777777" w:rsidTr="00DA4604">
        <w:trPr>
          <w:trHeight w:val="20"/>
        </w:trPr>
        <w:tc>
          <w:tcPr>
            <w:tcW w:w="300" w:type="pct"/>
            <w:vMerge w:val="restart"/>
            <w:shd w:val="clear" w:color="auto" w:fill="auto"/>
          </w:tcPr>
          <w:p w14:paraId="10E29427"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F5A690B"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Наличие портов</w:t>
            </w:r>
          </w:p>
        </w:tc>
        <w:tc>
          <w:tcPr>
            <w:tcW w:w="3182" w:type="pct"/>
            <w:shd w:val="clear" w:color="auto" w:fill="auto"/>
            <w:hideMark/>
          </w:tcPr>
          <w:p w14:paraId="2A7CB2C6" w14:textId="6D7F880C"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 xml:space="preserve">Маршрутизатор должен обеспечивать </w:t>
            </w:r>
            <w:r w:rsidR="00164CE8" w:rsidRPr="00BA3FC0">
              <w:rPr>
                <w:rFonts w:ascii="Times New Roman" w:hAnsi="Times New Roman"/>
                <w:sz w:val="24"/>
                <w:szCs w:val="24"/>
              </w:rPr>
              <w:br/>
            </w:r>
            <w:r w:rsidRPr="00BA3FC0">
              <w:rPr>
                <w:rFonts w:ascii="Times New Roman" w:hAnsi="Times New Roman"/>
                <w:sz w:val="24"/>
                <w:szCs w:val="24"/>
              </w:rPr>
              <w:t>(при необходимости включать в состав поставки все необходимые для этого интерфейсные модули и трансиверы) не менее:</w:t>
            </w:r>
          </w:p>
        </w:tc>
      </w:tr>
      <w:tr w:rsidR="00DE3626" w:rsidRPr="00BA3FC0" w14:paraId="358E621B" w14:textId="77777777" w:rsidTr="00DA4604">
        <w:trPr>
          <w:trHeight w:val="20"/>
        </w:trPr>
        <w:tc>
          <w:tcPr>
            <w:tcW w:w="300" w:type="pct"/>
            <w:vMerge/>
            <w:shd w:val="clear" w:color="auto" w:fill="auto"/>
          </w:tcPr>
          <w:p w14:paraId="0036E691"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5537E97E"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5D05760B" w14:textId="77ECF140" w:rsidR="00DE3626" w:rsidRPr="00BA3FC0" w:rsidRDefault="00DA4604" w:rsidP="00DA4604">
            <w:pPr>
              <w:widowControl w:val="0"/>
              <w:spacing w:after="0" w:line="240" w:lineRule="auto"/>
              <w:rPr>
                <w:rFonts w:ascii="Times New Roman" w:hAnsi="Times New Roman"/>
                <w:sz w:val="24"/>
                <w:szCs w:val="24"/>
              </w:rPr>
            </w:pPr>
            <w:r w:rsidRPr="00BA3FC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E3626" w:rsidRPr="00BA3FC0" w14:paraId="50DFF871" w14:textId="77777777" w:rsidTr="00DA4604">
        <w:trPr>
          <w:trHeight w:val="20"/>
        </w:trPr>
        <w:tc>
          <w:tcPr>
            <w:tcW w:w="300" w:type="pct"/>
            <w:vMerge/>
            <w:shd w:val="clear" w:color="auto" w:fill="auto"/>
          </w:tcPr>
          <w:p w14:paraId="3256850B"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3C3ACBAA"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36A41C57" w14:textId="7583D817"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7 (семи) коммутируемых портов 10/100/1000BASE-T в форм-факторе RJ-45 с поддержкой на портах 802.Q VLAN;</w:t>
            </w:r>
          </w:p>
        </w:tc>
      </w:tr>
      <w:tr w:rsidR="00DE3626" w:rsidRPr="00BA3FC0" w14:paraId="31D5827D" w14:textId="77777777" w:rsidTr="00DA4604">
        <w:trPr>
          <w:trHeight w:val="20"/>
        </w:trPr>
        <w:tc>
          <w:tcPr>
            <w:tcW w:w="300" w:type="pct"/>
            <w:vMerge/>
            <w:shd w:val="clear" w:color="auto" w:fill="auto"/>
          </w:tcPr>
          <w:p w14:paraId="3B4AE1CA"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14:paraId="42C4DAF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15106A95" w14:textId="071CE38C" w:rsidR="00DE3626" w:rsidRPr="00BA3FC0" w:rsidRDefault="00DA4604"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1 (о</w:t>
            </w:r>
            <w:r w:rsidR="00DE3626" w:rsidRPr="00BA3FC0">
              <w:rPr>
                <w:rFonts w:ascii="Times New Roman" w:hAnsi="Times New Roman"/>
                <w:sz w:val="24"/>
                <w:szCs w:val="24"/>
              </w:rPr>
              <w:t>дного</w:t>
            </w:r>
            <w:r w:rsidRPr="00BA3FC0">
              <w:rPr>
                <w:rFonts w:ascii="Times New Roman" w:hAnsi="Times New Roman"/>
                <w:sz w:val="24"/>
                <w:szCs w:val="24"/>
              </w:rPr>
              <w:t>)</w:t>
            </w:r>
            <w:r w:rsidR="00DE3626" w:rsidRPr="00BA3FC0">
              <w:rPr>
                <w:rFonts w:ascii="Times New Roman" w:hAnsi="Times New Roman"/>
                <w:sz w:val="24"/>
                <w:szCs w:val="24"/>
              </w:rPr>
              <w:t xml:space="preserve"> USB порта для конфигурирования либо обновления п/о маршрутизатора </w:t>
            </w:r>
          </w:p>
        </w:tc>
      </w:tr>
      <w:tr w:rsidR="00DE3626" w:rsidRPr="00BA3FC0" w14:paraId="4D371730" w14:textId="77777777" w:rsidTr="00DA4604">
        <w:trPr>
          <w:trHeight w:val="20"/>
        </w:trPr>
        <w:tc>
          <w:tcPr>
            <w:tcW w:w="300" w:type="pct"/>
            <w:vMerge/>
            <w:shd w:val="clear" w:color="auto" w:fill="auto"/>
          </w:tcPr>
          <w:p w14:paraId="66FBBD44"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shd w:val="clear" w:color="auto" w:fill="auto"/>
          </w:tcPr>
          <w:p w14:paraId="6298BAF5"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1849405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USB порт должен поддерживать возможность подключение LTE USB-модема</w:t>
            </w:r>
          </w:p>
        </w:tc>
      </w:tr>
      <w:tr w:rsidR="00DE3626" w:rsidRPr="00BA3FC0" w14:paraId="02DAD01D" w14:textId="77777777" w:rsidTr="00DA4604">
        <w:trPr>
          <w:trHeight w:val="20"/>
        </w:trPr>
        <w:tc>
          <w:tcPr>
            <w:tcW w:w="300" w:type="pct"/>
            <w:vMerge w:val="restart"/>
            <w:shd w:val="clear" w:color="auto" w:fill="auto"/>
          </w:tcPr>
          <w:p w14:paraId="55815963" w14:textId="77777777" w:rsidR="00DE3626" w:rsidRPr="00BA3FC0" w:rsidRDefault="00DE3626" w:rsidP="005A039F">
            <w:pPr>
              <w:widowControl w:val="0"/>
              <w:numPr>
                <w:ilvl w:val="0"/>
                <w:numId w:val="32"/>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14:paraId="5E4F19B5" w14:textId="77777777" w:rsidR="00DE3626" w:rsidRPr="00BA3FC0" w:rsidRDefault="00DE3626" w:rsidP="006D19C6">
            <w:pPr>
              <w:widowControl w:val="0"/>
              <w:spacing w:after="0" w:line="240" w:lineRule="auto"/>
              <w:rPr>
                <w:rFonts w:ascii="Times New Roman" w:hAnsi="Times New Roman"/>
                <w:sz w:val="24"/>
                <w:szCs w:val="24"/>
              </w:rPr>
            </w:pPr>
            <w:r w:rsidRPr="00BA3FC0">
              <w:rPr>
                <w:rFonts w:ascii="Times New Roman" w:hAnsi="Times New Roman"/>
                <w:sz w:val="24"/>
                <w:szCs w:val="24"/>
              </w:rPr>
              <w:t>Сопровождение и мониторинг</w:t>
            </w:r>
          </w:p>
        </w:tc>
        <w:tc>
          <w:tcPr>
            <w:tcW w:w="3182" w:type="pct"/>
            <w:shd w:val="clear" w:color="auto" w:fill="auto"/>
            <w:hideMark/>
          </w:tcPr>
          <w:p w14:paraId="1B9A206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Должна обеспечиваться возможность удаленного управления по протоколам SSH, SNMPv2c, v3</w:t>
            </w:r>
          </w:p>
        </w:tc>
      </w:tr>
      <w:tr w:rsidR="00DE3626" w:rsidRPr="00BA3FC0" w14:paraId="6387C3C0" w14:textId="77777777" w:rsidTr="00DA4604">
        <w:trPr>
          <w:trHeight w:val="20"/>
        </w:trPr>
        <w:tc>
          <w:tcPr>
            <w:tcW w:w="300" w:type="pct"/>
            <w:vMerge/>
            <w:shd w:val="clear" w:color="auto" w:fill="auto"/>
          </w:tcPr>
          <w:p w14:paraId="1F6EAC33"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tcPr>
          <w:p w14:paraId="73D0D4D4"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tcPr>
          <w:p w14:paraId="2D81B19E"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трапов SNMP, SNMP MIB определяемых SMIv1, SMIv2</w:t>
            </w:r>
          </w:p>
        </w:tc>
      </w:tr>
      <w:tr w:rsidR="00DE3626" w:rsidRPr="00BA3FC0" w14:paraId="34840A52" w14:textId="77777777" w:rsidTr="00DA4604">
        <w:trPr>
          <w:trHeight w:val="20"/>
        </w:trPr>
        <w:tc>
          <w:tcPr>
            <w:tcW w:w="300" w:type="pct"/>
            <w:vMerge/>
            <w:shd w:val="clear" w:color="auto" w:fill="auto"/>
          </w:tcPr>
          <w:p w14:paraId="6A6D9648" w14:textId="77777777" w:rsidR="00DE3626" w:rsidRPr="00BA3FC0" w:rsidRDefault="00DE3626" w:rsidP="00164CE8">
            <w:pPr>
              <w:widowControl w:val="0"/>
              <w:spacing w:after="0" w:line="240" w:lineRule="auto"/>
              <w:rPr>
                <w:rFonts w:ascii="Times New Roman" w:hAnsi="Times New Roman"/>
                <w:sz w:val="24"/>
                <w:szCs w:val="24"/>
              </w:rPr>
            </w:pPr>
          </w:p>
        </w:tc>
        <w:tc>
          <w:tcPr>
            <w:tcW w:w="1518" w:type="pct"/>
            <w:vMerge/>
            <w:shd w:val="clear" w:color="auto" w:fill="auto"/>
            <w:hideMark/>
          </w:tcPr>
          <w:p w14:paraId="092B39D3" w14:textId="77777777" w:rsidR="00DE3626" w:rsidRPr="00BA3FC0" w:rsidRDefault="00DE3626" w:rsidP="006D19C6">
            <w:pPr>
              <w:widowControl w:val="0"/>
              <w:spacing w:after="0" w:line="240" w:lineRule="auto"/>
              <w:rPr>
                <w:rFonts w:ascii="Times New Roman" w:hAnsi="Times New Roman"/>
                <w:sz w:val="24"/>
                <w:szCs w:val="24"/>
              </w:rPr>
            </w:pPr>
          </w:p>
        </w:tc>
        <w:tc>
          <w:tcPr>
            <w:tcW w:w="3182" w:type="pct"/>
            <w:shd w:val="clear" w:color="auto" w:fill="auto"/>
            <w:hideMark/>
          </w:tcPr>
          <w:p w14:paraId="5A561C2F" w14:textId="77777777" w:rsidR="00DE3626" w:rsidRPr="00BA3FC0" w:rsidRDefault="00DE3626" w:rsidP="00164CE8">
            <w:pPr>
              <w:widowControl w:val="0"/>
              <w:spacing w:after="0" w:line="240" w:lineRule="auto"/>
              <w:rPr>
                <w:rFonts w:ascii="Times New Roman" w:hAnsi="Times New Roman"/>
                <w:sz w:val="24"/>
                <w:szCs w:val="24"/>
              </w:rPr>
            </w:pPr>
            <w:r w:rsidRPr="00BA3FC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488CBE0F" w14:textId="639DE97A" w:rsidR="00DE3626" w:rsidRPr="00BA3FC0" w:rsidRDefault="00DA4604" w:rsidP="0060242A">
      <w:pPr>
        <w:numPr>
          <w:ilvl w:val="4"/>
          <w:numId w:val="93"/>
        </w:numPr>
        <w:tabs>
          <w:tab w:val="left" w:pos="226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ИБП должен иметь характеристики, указанные в таблице</w:t>
      </w:r>
      <w:r w:rsidR="004A6924" w:rsidRPr="00BA3FC0">
        <w:rPr>
          <w:rFonts w:ascii="Times New Roman" w:hAnsi="Times New Roman"/>
          <w:sz w:val="28"/>
          <w:szCs w:val="28"/>
        </w:rPr>
        <w:t> 9.</w:t>
      </w:r>
    </w:p>
    <w:p w14:paraId="5A643039" w14:textId="70EDD492" w:rsidR="00DE3626" w:rsidRPr="00BA3FC0" w:rsidRDefault="00DE3626" w:rsidP="00164CE8">
      <w:pPr>
        <w:widowControl w:val="0"/>
        <w:tabs>
          <w:tab w:val="left" w:pos="1701"/>
        </w:tabs>
        <w:spacing w:before="120" w:after="120" w:line="240" w:lineRule="auto"/>
        <w:jc w:val="right"/>
        <w:rPr>
          <w:rFonts w:ascii="Times New Roman" w:hAnsi="Times New Roman"/>
          <w:i/>
          <w:sz w:val="28"/>
          <w:szCs w:val="28"/>
          <w:lang w:eastAsia="ru-RU"/>
        </w:rPr>
      </w:pPr>
      <w:r w:rsidRPr="00BA3FC0">
        <w:rPr>
          <w:rFonts w:ascii="Times New Roman" w:hAnsi="Times New Roman"/>
          <w:i/>
          <w:sz w:val="28"/>
          <w:szCs w:val="28"/>
          <w:lang w:eastAsia="ru-RU"/>
        </w:rPr>
        <w:t>Таблица</w:t>
      </w:r>
      <w:r w:rsidR="004A6924" w:rsidRPr="00BA3FC0">
        <w:rPr>
          <w:rFonts w:ascii="Times New Roman" w:hAnsi="Times New Roman"/>
          <w:i/>
          <w:sz w:val="28"/>
          <w:szCs w:val="28"/>
          <w:lang w:eastAsia="ru-RU"/>
        </w:rPr>
        <w:t> 9</w:t>
      </w:r>
    </w:p>
    <w:tbl>
      <w:tblPr>
        <w:tblStyle w:val="2e"/>
        <w:tblW w:w="5000" w:type="pct"/>
        <w:jc w:val="center"/>
        <w:tblLook w:val="04A0" w:firstRow="1" w:lastRow="0" w:firstColumn="1" w:lastColumn="0" w:noHBand="0" w:noVBand="1"/>
      </w:tblPr>
      <w:tblGrid>
        <w:gridCol w:w="626"/>
        <w:gridCol w:w="4404"/>
        <w:gridCol w:w="4314"/>
      </w:tblGrid>
      <w:tr w:rsidR="004352E0" w:rsidRPr="00BA3FC0" w14:paraId="797AF14F" w14:textId="77777777" w:rsidTr="009A0707">
        <w:trPr>
          <w:tblHeader/>
          <w:jc w:val="center"/>
        </w:trPr>
        <w:tc>
          <w:tcPr>
            <w:tcW w:w="626" w:type="dxa"/>
            <w:vAlign w:val="center"/>
          </w:tcPr>
          <w:p w14:paraId="26EC26DF" w14:textId="77777777" w:rsidR="004352E0" w:rsidRPr="00BA3FC0" w:rsidRDefault="004352E0" w:rsidP="009A0707">
            <w:pPr>
              <w:pStyle w:val="afffffff2"/>
              <w:rPr>
                <w:sz w:val="24"/>
                <w:szCs w:val="24"/>
              </w:rPr>
            </w:pPr>
            <w:r w:rsidRPr="00BA3FC0">
              <w:rPr>
                <w:sz w:val="24"/>
                <w:szCs w:val="24"/>
              </w:rPr>
              <w:t>№</w:t>
            </w:r>
          </w:p>
        </w:tc>
        <w:tc>
          <w:tcPr>
            <w:tcW w:w="4404" w:type="dxa"/>
            <w:vAlign w:val="center"/>
          </w:tcPr>
          <w:p w14:paraId="4C9C0703" w14:textId="77777777" w:rsidR="004352E0" w:rsidRPr="00BA3FC0" w:rsidRDefault="004352E0" w:rsidP="009A0707">
            <w:pPr>
              <w:pStyle w:val="afffffff2"/>
              <w:rPr>
                <w:sz w:val="24"/>
                <w:szCs w:val="24"/>
              </w:rPr>
            </w:pPr>
            <w:r w:rsidRPr="00BA3FC0">
              <w:rPr>
                <w:sz w:val="24"/>
                <w:szCs w:val="24"/>
              </w:rPr>
              <w:t xml:space="preserve">Параметр </w:t>
            </w:r>
          </w:p>
        </w:tc>
        <w:tc>
          <w:tcPr>
            <w:tcW w:w="4314" w:type="dxa"/>
            <w:vAlign w:val="center"/>
          </w:tcPr>
          <w:p w14:paraId="18C5DB4E" w14:textId="77777777" w:rsidR="004352E0" w:rsidRPr="00BA3FC0" w:rsidRDefault="004352E0" w:rsidP="009A0707">
            <w:pPr>
              <w:pStyle w:val="afffffff2"/>
              <w:rPr>
                <w:sz w:val="24"/>
                <w:szCs w:val="24"/>
              </w:rPr>
            </w:pPr>
            <w:r w:rsidRPr="00BA3FC0">
              <w:rPr>
                <w:sz w:val="24"/>
                <w:szCs w:val="24"/>
              </w:rPr>
              <w:t>Значение</w:t>
            </w:r>
          </w:p>
        </w:tc>
      </w:tr>
      <w:tr w:rsidR="004352E0" w:rsidRPr="00BA3FC0" w14:paraId="5F651AC8" w14:textId="77777777" w:rsidTr="009A0707">
        <w:trPr>
          <w:jc w:val="center"/>
        </w:trPr>
        <w:tc>
          <w:tcPr>
            <w:tcW w:w="626" w:type="dxa"/>
            <w:vAlign w:val="center"/>
          </w:tcPr>
          <w:p w14:paraId="7C8869D1" w14:textId="77777777" w:rsidR="004352E0" w:rsidRPr="00BA3FC0" w:rsidRDefault="004352E0" w:rsidP="009A0707">
            <w:pPr>
              <w:pStyle w:val="a1"/>
              <w:numPr>
                <w:ilvl w:val="0"/>
                <w:numId w:val="0"/>
              </w:numPr>
              <w:rPr>
                <w:sz w:val="24"/>
                <w:szCs w:val="24"/>
                <w:lang w:val="ru-RU"/>
              </w:rPr>
            </w:pPr>
            <w:r w:rsidRPr="00BA3FC0">
              <w:rPr>
                <w:sz w:val="24"/>
                <w:szCs w:val="24"/>
                <w:lang w:val="ru-RU"/>
              </w:rPr>
              <w:t>1</w:t>
            </w:r>
          </w:p>
        </w:tc>
        <w:tc>
          <w:tcPr>
            <w:tcW w:w="4404" w:type="dxa"/>
            <w:vAlign w:val="center"/>
          </w:tcPr>
          <w:p w14:paraId="18507C87" w14:textId="77777777" w:rsidR="004352E0" w:rsidRPr="00BA3FC0" w:rsidRDefault="004352E0" w:rsidP="009A0707">
            <w:pPr>
              <w:pStyle w:val="afffffff4"/>
              <w:rPr>
                <w:sz w:val="24"/>
                <w:szCs w:val="24"/>
              </w:rPr>
            </w:pPr>
            <w:r w:rsidRPr="00BA3FC0">
              <w:rPr>
                <w:sz w:val="24"/>
                <w:szCs w:val="24"/>
              </w:rPr>
              <w:t>Подключение к сети электропитания вилкой стандарта СЕЕ-7</w:t>
            </w:r>
          </w:p>
        </w:tc>
        <w:tc>
          <w:tcPr>
            <w:tcW w:w="4314" w:type="dxa"/>
            <w:vAlign w:val="center"/>
          </w:tcPr>
          <w:p w14:paraId="62C5F56C"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02DAC880" w14:textId="77777777" w:rsidTr="009A0707">
        <w:trPr>
          <w:jc w:val="center"/>
        </w:trPr>
        <w:tc>
          <w:tcPr>
            <w:tcW w:w="626" w:type="dxa"/>
            <w:vAlign w:val="center"/>
          </w:tcPr>
          <w:p w14:paraId="44C14FBC" w14:textId="77777777" w:rsidR="004352E0" w:rsidRPr="00BA3FC0" w:rsidRDefault="004352E0" w:rsidP="009A0707">
            <w:pPr>
              <w:pStyle w:val="a1"/>
              <w:numPr>
                <w:ilvl w:val="0"/>
                <w:numId w:val="0"/>
              </w:numPr>
              <w:rPr>
                <w:sz w:val="24"/>
                <w:szCs w:val="24"/>
                <w:lang w:val="ru-RU"/>
              </w:rPr>
            </w:pPr>
            <w:r w:rsidRPr="00BA3FC0">
              <w:rPr>
                <w:sz w:val="24"/>
                <w:szCs w:val="24"/>
                <w:lang w:val="ru-RU"/>
              </w:rPr>
              <w:t>2</w:t>
            </w:r>
          </w:p>
        </w:tc>
        <w:tc>
          <w:tcPr>
            <w:tcW w:w="4404" w:type="dxa"/>
            <w:vAlign w:val="center"/>
          </w:tcPr>
          <w:p w14:paraId="471CBA69" w14:textId="77777777" w:rsidR="004352E0" w:rsidRPr="00BA3FC0" w:rsidRDefault="004352E0" w:rsidP="009A0707">
            <w:pPr>
              <w:pStyle w:val="afffffff4"/>
              <w:rPr>
                <w:sz w:val="24"/>
                <w:szCs w:val="24"/>
              </w:rPr>
            </w:pPr>
            <w:r w:rsidRPr="00BA3FC0">
              <w:rPr>
                <w:sz w:val="24"/>
                <w:szCs w:val="24"/>
              </w:rPr>
              <w:t>Выходная мощность, Вт/ВА</w:t>
            </w:r>
          </w:p>
        </w:tc>
        <w:tc>
          <w:tcPr>
            <w:tcW w:w="4314" w:type="dxa"/>
            <w:vAlign w:val="center"/>
          </w:tcPr>
          <w:p w14:paraId="34282330" w14:textId="77777777" w:rsidR="004352E0" w:rsidRPr="00BA3FC0" w:rsidRDefault="004352E0" w:rsidP="009A0707">
            <w:pPr>
              <w:pStyle w:val="afffffff4"/>
              <w:jc w:val="center"/>
              <w:rPr>
                <w:sz w:val="24"/>
                <w:szCs w:val="24"/>
              </w:rPr>
            </w:pPr>
            <w:r w:rsidRPr="00BA3FC0">
              <w:rPr>
                <w:sz w:val="24"/>
                <w:szCs w:val="24"/>
              </w:rPr>
              <w:t>Не менее 360/600 *</w:t>
            </w:r>
          </w:p>
        </w:tc>
      </w:tr>
      <w:tr w:rsidR="004352E0" w:rsidRPr="00BA3FC0" w14:paraId="370FC796" w14:textId="77777777" w:rsidTr="009A0707">
        <w:trPr>
          <w:jc w:val="center"/>
        </w:trPr>
        <w:tc>
          <w:tcPr>
            <w:tcW w:w="626" w:type="dxa"/>
            <w:vAlign w:val="center"/>
          </w:tcPr>
          <w:p w14:paraId="1E4A84BC" w14:textId="77777777" w:rsidR="004352E0" w:rsidRPr="00BA3FC0" w:rsidRDefault="004352E0" w:rsidP="009A0707">
            <w:pPr>
              <w:pStyle w:val="a1"/>
              <w:numPr>
                <w:ilvl w:val="0"/>
                <w:numId w:val="0"/>
              </w:numPr>
              <w:rPr>
                <w:sz w:val="24"/>
                <w:szCs w:val="24"/>
                <w:lang w:val="ru-RU"/>
              </w:rPr>
            </w:pPr>
            <w:r w:rsidRPr="00BA3FC0">
              <w:rPr>
                <w:sz w:val="24"/>
                <w:szCs w:val="24"/>
                <w:lang w:val="ru-RU"/>
              </w:rPr>
              <w:t>3</w:t>
            </w:r>
          </w:p>
        </w:tc>
        <w:tc>
          <w:tcPr>
            <w:tcW w:w="4404" w:type="dxa"/>
            <w:vAlign w:val="center"/>
          </w:tcPr>
          <w:p w14:paraId="2BD2D68D" w14:textId="77777777" w:rsidR="004352E0" w:rsidRPr="00BA3FC0" w:rsidRDefault="004352E0" w:rsidP="009A0707">
            <w:pPr>
              <w:pStyle w:val="afffffff4"/>
              <w:rPr>
                <w:sz w:val="24"/>
                <w:szCs w:val="24"/>
              </w:rPr>
            </w:pPr>
            <w:r w:rsidRPr="00BA3FC0">
              <w:rPr>
                <w:sz w:val="24"/>
                <w:szCs w:val="24"/>
              </w:rPr>
              <w:t>Поддержка входного напряжения 220/230/240 В (165~290 В)</w:t>
            </w:r>
          </w:p>
        </w:tc>
        <w:tc>
          <w:tcPr>
            <w:tcW w:w="4314" w:type="dxa"/>
            <w:vAlign w:val="center"/>
          </w:tcPr>
          <w:p w14:paraId="527D96D2" w14:textId="77777777" w:rsidR="004352E0" w:rsidRPr="00BA3FC0" w:rsidRDefault="004352E0" w:rsidP="009A0707">
            <w:pPr>
              <w:pStyle w:val="afffffff4"/>
              <w:jc w:val="center"/>
              <w:rPr>
                <w:sz w:val="24"/>
                <w:szCs w:val="24"/>
              </w:rPr>
            </w:pPr>
            <w:r w:rsidRPr="00BA3FC0">
              <w:rPr>
                <w:sz w:val="24"/>
                <w:szCs w:val="24"/>
              </w:rPr>
              <w:t>Применимо</w:t>
            </w:r>
          </w:p>
        </w:tc>
      </w:tr>
      <w:tr w:rsidR="004352E0" w:rsidRPr="00BA3FC0" w14:paraId="29FD7872" w14:textId="77777777" w:rsidTr="009A0707">
        <w:trPr>
          <w:jc w:val="center"/>
        </w:trPr>
        <w:tc>
          <w:tcPr>
            <w:tcW w:w="626" w:type="dxa"/>
            <w:vAlign w:val="center"/>
          </w:tcPr>
          <w:p w14:paraId="7368A267" w14:textId="77777777" w:rsidR="004352E0" w:rsidRPr="00BA3FC0" w:rsidRDefault="004352E0" w:rsidP="009A0707">
            <w:pPr>
              <w:pStyle w:val="a1"/>
              <w:numPr>
                <w:ilvl w:val="0"/>
                <w:numId w:val="0"/>
              </w:numPr>
              <w:rPr>
                <w:sz w:val="24"/>
                <w:szCs w:val="24"/>
                <w:lang w:val="ru-RU"/>
              </w:rPr>
            </w:pPr>
            <w:r w:rsidRPr="00BA3FC0">
              <w:rPr>
                <w:sz w:val="24"/>
                <w:szCs w:val="24"/>
                <w:lang w:val="ru-RU"/>
              </w:rPr>
              <w:t>4</w:t>
            </w:r>
          </w:p>
        </w:tc>
        <w:tc>
          <w:tcPr>
            <w:tcW w:w="4404" w:type="dxa"/>
            <w:vAlign w:val="center"/>
          </w:tcPr>
          <w:p w14:paraId="102B2C40" w14:textId="77777777" w:rsidR="004352E0" w:rsidRPr="00BA3FC0" w:rsidRDefault="004352E0" w:rsidP="009A0707">
            <w:pPr>
              <w:pStyle w:val="afffffff4"/>
              <w:rPr>
                <w:sz w:val="24"/>
                <w:szCs w:val="24"/>
              </w:rPr>
            </w:pPr>
            <w:r w:rsidRPr="00BA3FC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634D5D34" w14:textId="77777777" w:rsidR="004352E0" w:rsidRPr="00BA3FC0" w:rsidRDefault="004352E0" w:rsidP="009A0707">
            <w:pPr>
              <w:pStyle w:val="afffffff4"/>
              <w:jc w:val="center"/>
              <w:rPr>
                <w:sz w:val="24"/>
                <w:szCs w:val="24"/>
              </w:rPr>
            </w:pPr>
            <w:r w:rsidRPr="00BA3FC0">
              <w:rPr>
                <w:sz w:val="24"/>
                <w:szCs w:val="24"/>
              </w:rPr>
              <w:t>Не менее 3*</w:t>
            </w:r>
          </w:p>
        </w:tc>
      </w:tr>
      <w:tr w:rsidR="004352E0" w:rsidRPr="00BA3FC0" w14:paraId="30196F22" w14:textId="77777777" w:rsidTr="009A0707">
        <w:trPr>
          <w:jc w:val="center"/>
        </w:trPr>
        <w:tc>
          <w:tcPr>
            <w:tcW w:w="626" w:type="dxa"/>
            <w:vAlign w:val="center"/>
          </w:tcPr>
          <w:p w14:paraId="7C027E1C" w14:textId="77777777" w:rsidR="004352E0" w:rsidRPr="00BA3FC0" w:rsidRDefault="004352E0" w:rsidP="009A0707">
            <w:pPr>
              <w:pStyle w:val="a1"/>
              <w:numPr>
                <w:ilvl w:val="0"/>
                <w:numId w:val="0"/>
              </w:numPr>
              <w:rPr>
                <w:sz w:val="24"/>
                <w:szCs w:val="24"/>
                <w:lang w:val="ru-RU"/>
              </w:rPr>
            </w:pPr>
            <w:r w:rsidRPr="00BA3FC0">
              <w:rPr>
                <w:sz w:val="24"/>
                <w:szCs w:val="24"/>
                <w:lang w:val="ru-RU"/>
              </w:rPr>
              <w:t>5</w:t>
            </w:r>
          </w:p>
        </w:tc>
        <w:tc>
          <w:tcPr>
            <w:tcW w:w="4404" w:type="dxa"/>
            <w:vAlign w:val="center"/>
          </w:tcPr>
          <w:p w14:paraId="06ACEA11" w14:textId="77777777" w:rsidR="004352E0" w:rsidRPr="00BA3FC0" w:rsidRDefault="004352E0" w:rsidP="009A0707">
            <w:pPr>
              <w:pStyle w:val="afffffff4"/>
              <w:rPr>
                <w:sz w:val="24"/>
                <w:szCs w:val="24"/>
              </w:rPr>
            </w:pPr>
            <w:r w:rsidRPr="00BA3FC0">
              <w:rPr>
                <w:sz w:val="24"/>
                <w:szCs w:val="24"/>
              </w:rPr>
              <w:t>Наличие в комплекте аккумуляторной батареи 12 В емкостью, Ач</w:t>
            </w:r>
          </w:p>
        </w:tc>
        <w:tc>
          <w:tcPr>
            <w:tcW w:w="4314" w:type="dxa"/>
            <w:vAlign w:val="center"/>
          </w:tcPr>
          <w:p w14:paraId="329C4540" w14:textId="77777777" w:rsidR="004352E0" w:rsidRPr="00BA3FC0" w:rsidRDefault="004352E0" w:rsidP="009A0707">
            <w:pPr>
              <w:pStyle w:val="afffffff4"/>
              <w:jc w:val="center"/>
              <w:rPr>
                <w:sz w:val="24"/>
                <w:szCs w:val="24"/>
              </w:rPr>
            </w:pPr>
            <w:r w:rsidRPr="00BA3FC0">
              <w:rPr>
                <w:sz w:val="24"/>
                <w:szCs w:val="24"/>
              </w:rPr>
              <w:t>Не менее 7*</w:t>
            </w:r>
          </w:p>
        </w:tc>
      </w:tr>
      <w:tr w:rsidR="004352E0" w:rsidRPr="00BA3FC0" w14:paraId="75790597" w14:textId="77777777" w:rsidTr="009A0707">
        <w:trPr>
          <w:jc w:val="center"/>
        </w:trPr>
        <w:tc>
          <w:tcPr>
            <w:tcW w:w="9344" w:type="dxa"/>
            <w:gridSpan w:val="3"/>
            <w:tcBorders>
              <w:bottom w:val="single" w:sz="4" w:space="0" w:color="auto"/>
            </w:tcBorders>
          </w:tcPr>
          <w:p w14:paraId="5AC93EBF" w14:textId="77777777" w:rsidR="004352E0" w:rsidRPr="00BA3FC0" w:rsidRDefault="004352E0" w:rsidP="009A0707">
            <w:pPr>
              <w:pStyle w:val="afffffff4"/>
              <w:rPr>
                <w:sz w:val="24"/>
                <w:szCs w:val="24"/>
              </w:rPr>
            </w:pPr>
            <w:r w:rsidRPr="00BA3FC0">
              <w:rPr>
                <w:sz w:val="24"/>
                <w:szCs w:val="24"/>
              </w:rPr>
              <w:t>* параметры соответствия (эквивалентности)</w:t>
            </w:r>
          </w:p>
        </w:tc>
      </w:tr>
    </w:tbl>
    <w:p w14:paraId="604E8993" w14:textId="5EA207BE" w:rsidR="00DE3626" w:rsidRPr="00BA3FC0" w:rsidRDefault="00DE3626" w:rsidP="0064398C">
      <w:pPr>
        <w:numPr>
          <w:ilvl w:val="1"/>
          <w:numId w:val="93"/>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Требования к подготовке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для монтажа Товара</w:t>
      </w:r>
      <w:r w:rsidR="00F4056D" w:rsidRPr="00BA3FC0">
        <w:rPr>
          <w:rFonts w:ascii="Times New Roman" w:hAnsi="Times New Roman"/>
          <w:sz w:val="28"/>
          <w:szCs w:val="28"/>
        </w:rPr>
        <w:t>.</w:t>
      </w:r>
    </w:p>
    <w:p w14:paraId="4000BD8B" w14:textId="05582393" w:rsidR="00DE3626" w:rsidRPr="00BA3FC0" w:rsidRDefault="00DE3626" w:rsidP="0064398C">
      <w:pPr>
        <w:pStyle w:val="af9"/>
        <w:numPr>
          <w:ilvl w:val="2"/>
          <w:numId w:val="94"/>
        </w:numPr>
        <w:tabs>
          <w:tab w:val="left" w:pos="1560"/>
        </w:tabs>
        <w:ind w:left="0" w:firstLine="709"/>
        <w:jc w:val="both"/>
      </w:pPr>
      <w:r w:rsidRPr="00BA3FC0">
        <w:t xml:space="preserve">Подготовку </w:t>
      </w:r>
      <w:r w:rsidR="00FC57D3" w:rsidRPr="00FC57D3">
        <w:t>Основания</w:t>
      </w:r>
      <w:r w:rsidRPr="00BA3FC0">
        <w:t xml:space="preserve"> на </w:t>
      </w:r>
      <w:r w:rsidR="006E579A" w:rsidRPr="00BA3FC0">
        <w:t xml:space="preserve">ЗУ </w:t>
      </w:r>
      <w:r w:rsidRPr="00BA3FC0">
        <w:t xml:space="preserve">выполнить в соответствии с требованиями строительных норм и Правил, </w:t>
      </w:r>
      <w:r w:rsidR="006E579A" w:rsidRPr="00BA3FC0">
        <w:t>с</w:t>
      </w:r>
      <w:r w:rsidRPr="00BA3FC0">
        <w:t xml:space="preserve"> учетом расчета нагрузок, указанных в паспортных данных поставляемого Товара. Расчет варианта выполнения </w:t>
      </w:r>
      <w:r w:rsidR="00FC57D3" w:rsidRPr="00FC57D3">
        <w:t>Основания</w:t>
      </w:r>
      <w:r w:rsidRPr="00BA3FC0">
        <w:t xml:space="preserve"> под установку МОПС приложить в состав исполнительной документации (далее</w:t>
      </w:r>
      <w:r w:rsidR="00DA16A8" w:rsidRPr="00BA3FC0">
        <w:t xml:space="preserve"> – </w:t>
      </w:r>
      <w:r w:rsidRPr="00BA3FC0">
        <w:t>Расчет).</w:t>
      </w:r>
    </w:p>
    <w:p w14:paraId="777461F9" w14:textId="501ACE7A" w:rsidR="00DE3626" w:rsidRPr="00BA3FC0" w:rsidRDefault="00FC57D3" w:rsidP="0064398C">
      <w:pPr>
        <w:pStyle w:val="af9"/>
        <w:numPr>
          <w:ilvl w:val="2"/>
          <w:numId w:val="94"/>
        </w:numPr>
        <w:tabs>
          <w:tab w:val="left" w:pos="1560"/>
        </w:tabs>
        <w:ind w:left="0" w:firstLine="709"/>
        <w:jc w:val="both"/>
      </w:pPr>
      <w:r w:rsidRPr="00FC57D3">
        <w:t>Основани</w:t>
      </w:r>
      <w:r>
        <w:t>е</w:t>
      </w:r>
      <w:r w:rsidR="00DE3626" w:rsidRPr="00BA3FC0">
        <w:t xml:space="preserve"> выполнить в соответствии с выполненным Расчетом. </w:t>
      </w:r>
      <w:r>
        <w:t xml:space="preserve">Участок под </w:t>
      </w:r>
      <w:r w:rsidRPr="00FC57D3">
        <w:t>Основани</w:t>
      </w:r>
      <w:r>
        <w:t>е</w:t>
      </w:r>
      <w:r w:rsidR="00DE3626" w:rsidRPr="00BA3FC0">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02D48F66"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lastRenderedPageBreak/>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2F8DEEEF" w14:textId="77777777"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14071D" w14:textId="2632A42D" w:rsidR="007350BB"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Для оценки пучинистости грунтов следует использовать таблицу</w:t>
      </w:r>
      <w:r w:rsidR="004A6924" w:rsidRPr="00BA3FC0">
        <w:rPr>
          <w:rFonts w:ascii="Times New Roman" w:hAnsi="Times New Roman"/>
          <w:sz w:val="28"/>
          <w:szCs w:val="28"/>
        </w:rPr>
        <w:t> 10</w:t>
      </w:r>
      <w:r w:rsidRPr="00BA3FC0">
        <w:rPr>
          <w:rFonts w:ascii="Times New Roman" w:hAnsi="Times New Roman"/>
          <w:sz w:val="28"/>
          <w:szCs w:val="28"/>
        </w:rPr>
        <w:t>.</w:t>
      </w:r>
    </w:p>
    <w:p w14:paraId="6261CE88" w14:textId="7CD98944" w:rsidR="009C7183" w:rsidRPr="00BA3FC0" w:rsidRDefault="007350BB" w:rsidP="0064398C">
      <w:pPr>
        <w:shd w:val="clear" w:color="auto" w:fill="FFFFFF"/>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w:t>
      </w:r>
      <w:r w:rsidR="004A6924" w:rsidRPr="00BA3FC0">
        <w:rPr>
          <w:rFonts w:ascii="Times New Roman" w:hAnsi="Times New Roman"/>
          <w:sz w:val="28"/>
          <w:szCs w:val="28"/>
        </w:rPr>
        <w:t> 11</w:t>
      </w:r>
      <w:r w:rsidRPr="00BA3FC0">
        <w:rPr>
          <w:rFonts w:ascii="Times New Roman" w:hAnsi="Times New Roman"/>
          <w:sz w:val="28"/>
          <w:szCs w:val="28"/>
        </w:rPr>
        <w:t>.</w:t>
      </w:r>
    </w:p>
    <w:p w14:paraId="0CFED637" w14:textId="7C72F251" w:rsidR="007350BB" w:rsidRPr="00BA3FC0" w:rsidRDefault="007350BB" w:rsidP="009C7183">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Таблица</w:t>
      </w:r>
      <w:r w:rsidR="004A6924" w:rsidRPr="00BA3FC0">
        <w:rPr>
          <w:rFonts w:ascii="Times New Roman" w:hAnsi="Times New Roman"/>
          <w:i/>
          <w:sz w:val="28"/>
          <w:szCs w:val="28"/>
        </w:rPr>
        <w:t> 10</w:t>
      </w:r>
    </w:p>
    <w:p w14:paraId="276CACE9" w14:textId="77777777" w:rsidR="007350BB" w:rsidRPr="00BA3FC0" w:rsidRDefault="007350BB" w:rsidP="00F748DD">
      <w:pPr>
        <w:shd w:val="clear" w:color="auto" w:fill="FFFFFF"/>
        <w:tabs>
          <w:tab w:val="left" w:pos="1560"/>
        </w:tabs>
        <w:spacing w:after="0" w:line="240" w:lineRule="auto"/>
        <w:jc w:val="right"/>
        <w:rPr>
          <w:rFonts w:ascii="Times New Roman" w:hAnsi="Times New Roman"/>
          <w:i/>
          <w:sz w:val="28"/>
          <w:szCs w:val="28"/>
        </w:rPr>
      </w:pPr>
      <w:r w:rsidRPr="00BA3FC0">
        <w:rPr>
          <w:rFonts w:ascii="Times New Roman" w:hAnsi="Times New Roman"/>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7350BB" w:rsidRPr="00BA3FC0" w14:paraId="5F06B56B" w14:textId="77777777" w:rsidTr="00535362">
        <w:trPr>
          <w:trHeight w:hRule="exact" w:val="453"/>
        </w:trPr>
        <w:tc>
          <w:tcPr>
            <w:tcW w:w="2005" w:type="dxa"/>
            <w:vMerge w:val="restart"/>
            <w:tcBorders>
              <w:top w:val="single" w:sz="4" w:space="0" w:color="auto"/>
              <w:left w:val="single" w:sz="4" w:space="0" w:color="auto"/>
            </w:tcBorders>
            <w:shd w:val="clear" w:color="auto" w:fill="auto"/>
            <w:vAlign w:val="center"/>
          </w:tcPr>
          <w:p w14:paraId="13A4A075" w14:textId="77777777" w:rsidR="007350BB" w:rsidRPr="00BA3FC0" w:rsidRDefault="007350BB" w:rsidP="009A549C">
            <w:pPr>
              <w:pStyle w:val="afffffff1"/>
              <w:spacing w:line="230"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2DAC69FE"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Показатель </w:t>
            </w:r>
            <w:r w:rsidRPr="00BA3FC0">
              <w:rPr>
                <w:rFonts w:ascii="Times New Roman" w:hAnsi="Times New Roman" w:cs="Times New Roman"/>
                <w:b/>
                <w:color w:val="000000" w:themeColor="text1"/>
                <w:sz w:val="20"/>
                <w:szCs w:val="20"/>
                <w:lang w:val="en-US" w:bidi="en-US"/>
              </w:rPr>
              <w:t xml:space="preserve">Z, </w:t>
            </w:r>
            <w:r w:rsidRPr="00BA3FC0">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4A6B05AC" w14:textId="77777777" w:rsidR="007350BB" w:rsidRPr="00BA3FC0" w:rsidRDefault="007350BB" w:rsidP="009A549C">
            <w:pPr>
              <w:pStyle w:val="afffffff1"/>
              <w:spacing w:before="100" w:line="310" w:lineRule="auto"/>
              <w:rPr>
                <w:rFonts w:ascii="Times New Roman" w:hAnsi="Times New Roman" w:cs="Times New Roman"/>
                <w:b/>
                <w:color w:val="000000" w:themeColor="text1"/>
                <w:sz w:val="20"/>
                <w:szCs w:val="20"/>
              </w:rPr>
            </w:pPr>
            <w:r w:rsidRPr="00BA3FC0">
              <w:rPr>
                <w:rFonts w:ascii="Times New Roman" w:hAnsi="Times New Roman" w:cs="Times New Roman"/>
                <w:b/>
                <w:bCs/>
                <w:color w:val="000000" w:themeColor="text1"/>
                <w:sz w:val="20"/>
                <w:szCs w:val="20"/>
              </w:rPr>
              <w:t xml:space="preserve">Показатель текучести </w:t>
            </w:r>
            <w:r w:rsidRPr="00BA3FC0">
              <w:rPr>
                <w:rFonts w:ascii="Times New Roman" w:eastAsia="Times New Roman" w:hAnsi="Times New Roman" w:cs="Times New Roman"/>
                <w:b/>
                <w:bCs/>
                <w:smallCaps/>
                <w:color w:val="000000" w:themeColor="text1"/>
                <w:sz w:val="20"/>
                <w:szCs w:val="20"/>
                <w:lang w:val="en-US"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06C56D82" w14:textId="77777777" w:rsidR="007350BB" w:rsidRPr="00BA3FC0" w:rsidRDefault="007350BB" w:rsidP="009A549C">
            <w:pPr>
              <w:pStyle w:val="afffffff1"/>
              <w:spacing w:before="80" w:line="293"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 xml:space="preserve">Относительная </w:t>
            </w:r>
            <w:r w:rsidRPr="00BA3FC0">
              <w:rPr>
                <w:rFonts w:ascii="Times New Roman" w:hAnsi="Times New Roman" w:cs="Times New Roman"/>
                <w:b/>
                <w:bCs/>
                <w:color w:val="000000" w:themeColor="text1"/>
                <w:sz w:val="20"/>
                <w:szCs w:val="20"/>
              </w:rPr>
              <w:t>деформация пучения</w:t>
            </w:r>
          </w:p>
        </w:tc>
      </w:tr>
      <w:tr w:rsidR="007350BB" w:rsidRPr="00BA3FC0" w14:paraId="5D3DD391" w14:textId="77777777" w:rsidTr="00535362">
        <w:trPr>
          <w:trHeight w:hRule="exact" w:val="914"/>
        </w:trPr>
        <w:tc>
          <w:tcPr>
            <w:tcW w:w="2005" w:type="dxa"/>
            <w:vMerge/>
            <w:tcBorders>
              <w:left w:val="single" w:sz="4" w:space="0" w:color="auto"/>
            </w:tcBorders>
            <w:shd w:val="clear" w:color="auto" w:fill="auto"/>
            <w:vAlign w:val="bottom"/>
          </w:tcPr>
          <w:p w14:paraId="1F6AB59F" w14:textId="77777777" w:rsidR="007350BB" w:rsidRPr="00BA3FC0" w:rsidRDefault="007350BB" w:rsidP="009A549C">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5BC64FE1" w14:textId="77777777" w:rsidR="007350BB" w:rsidRPr="00BA3FC0" w:rsidRDefault="007350BB" w:rsidP="009A549C">
            <w:pPr>
              <w:pStyle w:val="afffffff1"/>
              <w:spacing w:line="228" w:lineRule="auto"/>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61F350A4" w14:textId="77777777" w:rsidR="007350BB" w:rsidRPr="00BA3FC0" w:rsidRDefault="007350BB" w:rsidP="009A549C">
            <w:pPr>
              <w:pStyle w:val="afffffff1"/>
              <w:rPr>
                <w:rFonts w:ascii="Times New Roman" w:hAnsi="Times New Roman" w:cs="Times New Roman"/>
                <w:b/>
                <w:color w:val="000000" w:themeColor="text1"/>
                <w:sz w:val="20"/>
                <w:szCs w:val="20"/>
              </w:rPr>
            </w:pPr>
            <w:r w:rsidRPr="00BA3FC0">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E697E9E"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402B4179" w14:textId="77777777" w:rsidR="007350BB" w:rsidRPr="00BA3FC0" w:rsidRDefault="007350BB" w:rsidP="009A549C">
            <w:pPr>
              <w:pStyle w:val="afffffff1"/>
              <w:jc w:val="left"/>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567BA323" w14:textId="77777777" w:rsidR="007350BB" w:rsidRPr="00BA3FC0" w:rsidRDefault="007350BB" w:rsidP="009A549C">
            <w:pPr>
              <w:pStyle w:val="afffffff1"/>
              <w:rPr>
                <w:rFonts w:ascii="Times New Roman" w:hAnsi="Times New Roman" w:cs="Times New Roman"/>
                <w:color w:val="000000" w:themeColor="text1"/>
                <w:sz w:val="20"/>
                <w:szCs w:val="20"/>
              </w:rPr>
            </w:pPr>
            <w:r w:rsidRPr="00BA3FC0">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602E49EF" w14:textId="77777777" w:rsidR="007350BB" w:rsidRPr="00BA3FC0" w:rsidRDefault="007350BB" w:rsidP="009A549C">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6AD735F4" w14:textId="77777777" w:rsidR="007350BB" w:rsidRPr="00BA3FC0" w:rsidRDefault="007350BB" w:rsidP="009A549C">
            <w:pPr>
              <w:rPr>
                <w:color w:val="000000" w:themeColor="text1"/>
                <w:sz w:val="20"/>
                <w:szCs w:val="20"/>
              </w:rPr>
            </w:pPr>
          </w:p>
        </w:tc>
      </w:tr>
      <w:tr w:rsidR="007350BB" w:rsidRPr="00BA3FC0" w14:paraId="51A735AD" w14:textId="77777777" w:rsidTr="00535362">
        <w:trPr>
          <w:trHeight w:hRule="exact" w:val="416"/>
        </w:trPr>
        <w:tc>
          <w:tcPr>
            <w:tcW w:w="2005" w:type="dxa"/>
            <w:tcBorders>
              <w:top w:val="single" w:sz="4" w:space="0" w:color="auto"/>
              <w:left w:val="single" w:sz="4" w:space="0" w:color="auto"/>
            </w:tcBorders>
            <w:shd w:val="clear" w:color="auto" w:fill="auto"/>
            <w:vAlign w:val="center"/>
          </w:tcPr>
          <w:p w14:paraId="27EA3A51"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5FCC0AB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31C31D4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p>
        </w:tc>
        <w:tc>
          <w:tcPr>
            <w:tcW w:w="952" w:type="dxa"/>
            <w:tcBorders>
              <w:top w:val="single" w:sz="4" w:space="0" w:color="auto"/>
              <w:left w:val="single" w:sz="4" w:space="0" w:color="auto"/>
            </w:tcBorders>
            <w:shd w:val="clear" w:color="auto" w:fill="auto"/>
            <w:vAlign w:val="center"/>
          </w:tcPr>
          <w:p w14:paraId="254681F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w:t>
            </w:r>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982" w:type="dxa"/>
            <w:tcBorders>
              <w:top w:val="single" w:sz="4" w:space="0" w:color="auto"/>
              <w:left w:val="single" w:sz="4" w:space="0" w:color="auto"/>
            </w:tcBorders>
            <w:shd w:val="clear" w:color="auto" w:fill="auto"/>
            <w:vAlign w:val="center"/>
          </w:tcPr>
          <w:p w14:paraId="1CF38B90" w14:textId="77777777" w:rsidR="007350BB" w:rsidRPr="00BA3FC0" w:rsidRDefault="007350BB" w:rsidP="00F748DD">
            <w:pPr>
              <w:pStyle w:val="afffffff1"/>
              <w:spacing w:before="80"/>
              <w:ind w:firstLine="160"/>
              <w:rPr>
                <w:rFonts w:ascii="Times New Roman" w:hAnsi="Times New Roman" w:cs="Times New Roman"/>
                <w:color w:val="000000" w:themeColor="text1"/>
                <w:sz w:val="20"/>
                <w:szCs w:val="20"/>
              </w:rPr>
            </w:pPr>
            <w:r w:rsidRPr="00BA3FC0">
              <w:rPr>
                <w:rFonts w:ascii="Times New Roman" w:hAnsi="Times New Roman" w:cs="Times New Roman"/>
                <w:bCs/>
                <w:color w:val="000000" w:themeColor="text1"/>
                <w:sz w:val="20"/>
                <w:szCs w:val="20"/>
                <w:lang w:val="en-US" w:bidi="en-US"/>
              </w:rPr>
              <w:t>Z&gt;2,5</w:t>
            </w:r>
          </w:p>
        </w:tc>
        <w:tc>
          <w:tcPr>
            <w:tcW w:w="834" w:type="dxa"/>
            <w:tcBorders>
              <w:top w:val="single" w:sz="4" w:space="0" w:color="auto"/>
              <w:left w:val="single" w:sz="4" w:space="0" w:color="auto"/>
            </w:tcBorders>
            <w:shd w:val="clear" w:color="auto" w:fill="auto"/>
            <w:vAlign w:val="center"/>
          </w:tcPr>
          <w:p w14:paraId="463DCFB4"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4C5615AA" w14:textId="77777777" w:rsidR="007350BB" w:rsidRPr="00BA3FC0" w:rsidRDefault="007350BB" w:rsidP="00F748DD">
            <w:pPr>
              <w:pStyle w:val="afffffff1"/>
              <w:ind w:firstLine="320"/>
              <w:rPr>
                <w:rFonts w:ascii="Times New Roman" w:hAnsi="Times New Roman" w:cs="Times New Roman"/>
                <w:color w:val="000000" w:themeColor="text1"/>
                <w:sz w:val="20"/>
                <w:szCs w:val="20"/>
              </w:rPr>
            </w:pPr>
            <w:r w:rsidRPr="00BA3FC0">
              <w:rPr>
                <w:rFonts w:ascii="Times New Roman" w:eastAsia="Times New Roman" w:hAnsi="Times New Roman" w:cs="Times New Roman"/>
                <w:bCs/>
                <w:smallCaps/>
                <w:color w:val="000000" w:themeColor="text1"/>
                <w:sz w:val="20"/>
                <w:szCs w:val="20"/>
                <w:lang w:val="en-US" w:bidi="en-US"/>
              </w:rPr>
              <w:t>Jl</w:t>
            </w:r>
            <w:r w:rsidRPr="00BA3FC0">
              <w:rPr>
                <w:rFonts w:ascii="Times New Roman" w:hAnsi="Times New Roman" w:cs="Times New Roman"/>
                <w:color w:val="000000" w:themeColor="text1"/>
                <w:sz w:val="20"/>
                <w:szCs w:val="20"/>
                <w:lang w:val="en-US"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1D89FC77" w14:textId="77777777" w:rsidR="007350BB" w:rsidRPr="00BA3FC0" w:rsidRDefault="00CA0C04"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bidi="en-US"/>
              </w:rPr>
              <w:t>&lt; 0,01</w:t>
            </w:r>
          </w:p>
        </w:tc>
      </w:tr>
      <w:tr w:rsidR="007350BB" w:rsidRPr="00BA3FC0" w14:paraId="1B4D5A50" w14:textId="77777777" w:rsidTr="00535362">
        <w:trPr>
          <w:trHeight w:hRule="exact" w:val="553"/>
        </w:trPr>
        <w:tc>
          <w:tcPr>
            <w:tcW w:w="2005" w:type="dxa"/>
            <w:tcBorders>
              <w:top w:val="single" w:sz="4" w:space="0" w:color="auto"/>
              <w:left w:val="single" w:sz="4" w:space="0" w:color="auto"/>
            </w:tcBorders>
            <w:shd w:val="clear" w:color="auto" w:fill="auto"/>
            <w:vAlign w:val="center"/>
          </w:tcPr>
          <w:p w14:paraId="16C2FC86"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15E6F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w:r w:rsidRPr="00BA3FC0">
              <w:rPr>
                <w:rFonts w:ascii="Times New Roman" w:hAnsi="Times New Roman" w:cs="Times New Roman"/>
                <w:color w:val="000000" w:themeColor="text1"/>
                <w:sz w:val="20"/>
                <w:szCs w:val="20"/>
                <w:lang w:bidi="en-US"/>
              </w:rPr>
              <w:t>&lt;0,75</w:t>
            </w:r>
          </w:p>
        </w:tc>
        <w:tc>
          <w:tcPr>
            <w:tcW w:w="1172" w:type="dxa"/>
            <w:tcBorders>
              <w:top w:val="single" w:sz="4" w:space="0" w:color="auto"/>
              <w:left w:val="single" w:sz="4" w:space="0" w:color="auto"/>
            </w:tcBorders>
            <w:shd w:val="clear" w:color="auto" w:fill="auto"/>
            <w:vAlign w:val="center"/>
          </w:tcPr>
          <w:p w14:paraId="2EF6E45B"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 xml:space="preserve"> </w:t>
            </w:r>
            <w:r w:rsidRPr="00BA3FC0">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50A333D3"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20080B68"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1,5&lt;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6FAA61E1"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2&lt;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7679F16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 xml:space="preserve">0 &lt;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bidi="en-US"/>
                </w:rPr>
                <m:t>≤</m:t>
              </m:r>
            </m:oMath>
            <w:r w:rsidRPr="00BA3FC0">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3F2F794D" w14:textId="77777777" w:rsidR="007350BB" w:rsidRPr="00BA3FC0" w:rsidRDefault="007350BB" w:rsidP="00F748DD">
            <w:pPr>
              <w:pStyle w:val="afffffff1"/>
              <w:tabs>
                <w:tab w:val="left" w:pos="749"/>
              </w:tabs>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0,01</w:t>
            </w:r>
            <w:r w:rsidRPr="00BA3FC0">
              <w:rPr>
                <w:rFonts w:ascii="Times New Roman" w:hAnsi="Times New Roman" w:cs="Times New Roman"/>
                <w:color w:val="000000" w:themeColor="text1"/>
                <w:sz w:val="20"/>
                <w:szCs w:val="20"/>
                <w:lang w:val="en-US" w:bidi="en-US"/>
              </w:rPr>
              <w:t>&lt;</w:t>
            </w: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 xml:space="preserve"> 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0,035</w:t>
            </w:r>
          </w:p>
        </w:tc>
      </w:tr>
      <w:tr w:rsidR="007350BB" w:rsidRPr="00BA3FC0" w14:paraId="41F70A9D" w14:textId="77777777" w:rsidTr="00535362">
        <w:trPr>
          <w:trHeight w:hRule="exact" w:val="459"/>
        </w:trPr>
        <w:tc>
          <w:tcPr>
            <w:tcW w:w="2005" w:type="dxa"/>
            <w:tcBorders>
              <w:top w:val="single" w:sz="4" w:space="0" w:color="auto"/>
              <w:left w:val="single" w:sz="4" w:space="0" w:color="auto"/>
            </w:tcBorders>
            <w:shd w:val="clear" w:color="auto" w:fill="auto"/>
            <w:vAlign w:val="center"/>
          </w:tcPr>
          <w:p w14:paraId="018E72A7"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50D11E00"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0178BBB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0,5&lt;</w:t>
            </w: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bidi="en-US"/>
                </w:rPr>
                <m:t>≤</m:t>
              </m:r>
            </m:oMath>
            <w:r w:rsidRPr="00BA3FC0">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0FC65F5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bidi="en-US"/>
              </w:rPr>
              <w:t>0,75</w:t>
            </w:r>
            <w:r w:rsidRPr="00BA3FC0">
              <w:rPr>
                <w:rFonts w:ascii="Times New Roman" w:hAnsi="Times New Roman" w:cs="Times New Roman"/>
                <w:color w:val="000000" w:themeColor="text1"/>
                <w:sz w:val="20"/>
                <w:szCs w:val="20"/>
                <w:lang w:val="en-US" w:bidi="en-US"/>
              </w:rPr>
              <w:t>&lt;Z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w:t>
            </w:r>
          </w:p>
        </w:tc>
        <w:tc>
          <w:tcPr>
            <w:tcW w:w="982" w:type="dxa"/>
            <w:tcBorders>
              <w:top w:val="single" w:sz="4" w:space="0" w:color="auto"/>
              <w:left w:val="single" w:sz="4" w:space="0" w:color="auto"/>
            </w:tcBorders>
            <w:shd w:val="clear" w:color="auto" w:fill="auto"/>
            <w:vAlign w:val="center"/>
          </w:tcPr>
          <w:p w14:paraId="4844F3E9"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r w:rsidRPr="00BA3FC0">
              <w:rPr>
                <w:rFonts w:ascii="Times New Roman" w:hAnsi="Times New Roman" w:cs="Times New Roman"/>
                <w:color w:val="000000" w:themeColor="text1"/>
                <w:sz w:val="20"/>
                <w:szCs w:val="20"/>
                <w:lang w:val="en-US" w:bidi="en-US"/>
              </w:rPr>
              <w:t>,5</w:t>
            </w:r>
          </w:p>
        </w:tc>
        <w:tc>
          <w:tcPr>
            <w:tcW w:w="834" w:type="dxa"/>
            <w:tcBorders>
              <w:top w:val="single" w:sz="4" w:space="0" w:color="auto"/>
              <w:left w:val="single" w:sz="4" w:space="0" w:color="auto"/>
            </w:tcBorders>
            <w:shd w:val="clear" w:color="auto" w:fill="auto"/>
            <w:vAlign w:val="center"/>
          </w:tcPr>
          <w:p w14:paraId="184E0C6C"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1.5&lt;Z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2</w:t>
            </w:r>
          </w:p>
        </w:tc>
        <w:tc>
          <w:tcPr>
            <w:tcW w:w="1077" w:type="dxa"/>
            <w:tcBorders>
              <w:top w:val="single" w:sz="4" w:space="0" w:color="auto"/>
              <w:left w:val="single" w:sz="4" w:space="0" w:color="auto"/>
            </w:tcBorders>
            <w:shd w:val="clear" w:color="auto" w:fill="auto"/>
            <w:vAlign w:val="center"/>
          </w:tcPr>
          <w:p w14:paraId="053F541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 xml:space="preserve">0,25&lt; </w:t>
            </w:r>
            <w:r w:rsidRPr="00BA3FC0">
              <w:rPr>
                <w:rFonts w:ascii="Times New Roman" w:eastAsia="Times New Roman" w:hAnsi="Times New Roman" w:cs="Times New Roman"/>
                <w:bCs/>
                <w:smallCaps/>
                <w:color w:val="000000" w:themeColor="text1"/>
                <w:sz w:val="20"/>
                <w:szCs w:val="20"/>
                <w:lang w:val="en-US" w:bidi="en-US"/>
              </w:rPr>
              <w:t>Jl</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6988D8EE"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0.035&lt;</w:t>
            </w:r>
            <m:oMath>
              <m:r>
                <w:rPr>
                  <w:rFonts w:ascii="Cambria Math" w:hAnsi="Cambria Math" w:cs="Times New Roman"/>
                  <w:color w:val="000000" w:themeColor="text1"/>
                  <w:sz w:val="20"/>
                  <w:szCs w:val="20"/>
                  <w:lang w:val="en-US" w:bidi="en-US"/>
                </w:rPr>
                <m:t xml:space="preserve"> </m:t>
              </m:r>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Pr="00BA3FC0">
              <w:rPr>
                <w:rFonts w:ascii="Times New Roman" w:hAnsi="Times New Roman" w:cs="Times New Roman"/>
                <w:color w:val="000000" w:themeColor="text1"/>
                <w:sz w:val="20"/>
                <w:szCs w:val="20"/>
                <w:lang w:val="en-US" w:bidi="en-US"/>
              </w:rPr>
              <w:t xml:space="preserve"> </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0,07</w:t>
            </w:r>
          </w:p>
        </w:tc>
      </w:tr>
      <w:tr w:rsidR="007350BB" w:rsidRPr="00BA3FC0" w14:paraId="48F8100F" w14:textId="77777777" w:rsidTr="0053536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3D5EEEF2" w14:textId="77777777" w:rsidR="007350BB" w:rsidRPr="00BA3FC0" w:rsidRDefault="007350BB" w:rsidP="00F748DD">
            <w:pPr>
              <w:pStyle w:val="afffffff1"/>
              <w:ind w:left="120"/>
              <w:jc w:val="left"/>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7E017F72"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A8327D6"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349BF41D"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DF0DF4A"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7CB30327" w14:textId="77777777" w:rsidR="007350BB" w:rsidRPr="00BA3FC0" w:rsidRDefault="007350BB" w:rsidP="00F748DD">
            <w:pPr>
              <w:pStyle w:val="afffffff1"/>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Z</w:t>
            </w:r>
            <m:oMath>
              <m:r>
                <w:rPr>
                  <w:rFonts w:ascii="Cambria Math" w:hAnsi="Cambria Math" w:cs="Times New Roman"/>
                  <w:color w:val="000000" w:themeColor="text1"/>
                  <w:sz w:val="20"/>
                  <w:szCs w:val="20"/>
                  <w:lang w:val="en-US" w:bidi="en-US"/>
                </w:rPr>
                <m:t>≤</m:t>
              </m:r>
            </m:oMath>
            <w:r w:rsidRPr="00BA3FC0">
              <w:rPr>
                <w:rFonts w:ascii="Times New Roman" w:hAnsi="Times New Roman" w:cs="Times New Roman"/>
                <w:color w:val="000000" w:themeColor="text1"/>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7A8CF73C" w14:textId="77777777" w:rsidR="007350BB" w:rsidRPr="00BA3FC0" w:rsidRDefault="007350BB" w:rsidP="00F748DD">
            <w:pPr>
              <w:pStyle w:val="afffffff1"/>
              <w:ind w:firstLine="240"/>
              <w:rPr>
                <w:rFonts w:ascii="Times New Roman" w:hAnsi="Times New Roman" w:cs="Times New Roman"/>
                <w:color w:val="000000" w:themeColor="text1"/>
                <w:sz w:val="20"/>
                <w:szCs w:val="20"/>
              </w:rPr>
            </w:pPr>
            <w:r w:rsidRPr="00BA3FC0">
              <w:rPr>
                <w:rFonts w:ascii="Times New Roman" w:hAnsi="Times New Roman" w:cs="Times New Roman"/>
                <w:color w:val="000000" w:themeColor="text1"/>
                <w:sz w:val="20"/>
                <w:szCs w:val="20"/>
                <w:lang w:val="en-US"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CF5B39C" w14:textId="77777777" w:rsidR="007350BB" w:rsidRPr="00BA3FC0" w:rsidRDefault="00CA0C04" w:rsidP="00F748DD">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val="en-US" w:bidi="en-US"/>
                    </w:rPr>
                  </m:ctrlPr>
                </m:sSubPr>
                <m:e>
                  <m:r>
                    <w:rPr>
                      <w:rFonts w:ascii="Cambria Math" w:hAnsi="Cambria Math" w:cs="Times New Roman"/>
                      <w:color w:val="000000" w:themeColor="text1"/>
                      <w:sz w:val="20"/>
                      <w:szCs w:val="20"/>
                      <w:lang w:val="en-US" w:bidi="en-US"/>
                    </w:rPr>
                    <m:t>ξ</m:t>
                  </m:r>
                </m:e>
                <m:sub>
                  <m:r>
                    <w:rPr>
                      <w:rFonts w:ascii="Cambria Math" w:hAnsi="Cambria Math" w:cs="Times New Roman"/>
                      <w:color w:val="000000" w:themeColor="text1"/>
                      <w:sz w:val="20"/>
                      <w:szCs w:val="20"/>
                      <w:lang w:val="en-US" w:bidi="en-US"/>
                    </w:rPr>
                    <m:t>f</m:t>
                  </m:r>
                  <m:r>
                    <w:rPr>
                      <w:rFonts w:ascii="Cambria Math" w:hAnsi="Cambria Math" w:cs="Times New Roman"/>
                      <w:color w:val="000000" w:themeColor="text1"/>
                      <w:sz w:val="20"/>
                      <w:szCs w:val="20"/>
                      <w:lang w:bidi="en-US"/>
                    </w:rPr>
                    <m:t>h</m:t>
                  </m:r>
                </m:sub>
              </m:sSub>
            </m:oMath>
            <w:r w:rsidR="007350BB" w:rsidRPr="00BA3FC0">
              <w:rPr>
                <w:rFonts w:ascii="Times New Roman" w:hAnsi="Times New Roman" w:cs="Times New Roman"/>
                <w:color w:val="000000" w:themeColor="text1"/>
                <w:sz w:val="20"/>
                <w:szCs w:val="20"/>
                <w:lang w:val="en-US" w:bidi="en-US"/>
              </w:rPr>
              <w:t xml:space="preserve"> &gt;0,07</w:t>
            </w:r>
          </w:p>
        </w:tc>
      </w:tr>
      <w:tr w:rsidR="007350BB" w:rsidRPr="00BA3FC0" w14:paraId="38951FFB" w14:textId="77777777" w:rsidTr="00F748DD">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6F8CE59D" w14:textId="77777777"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Примечания:</w:t>
            </w:r>
          </w:p>
          <w:p w14:paraId="0B51B3E5" w14:textId="556220FB" w:rsidR="007350BB" w:rsidRPr="00BA3FC0" w:rsidRDefault="007350BB" w:rsidP="009A549C">
            <w:pPr>
              <w:ind w:left="130"/>
              <w:jc w:val="both"/>
              <w:rPr>
                <w:rFonts w:ascii="Times New Roman" w:eastAsia="Calibri" w:hAnsi="Times New Roman"/>
                <w:sz w:val="24"/>
              </w:rPr>
            </w:pPr>
            <w:r w:rsidRPr="00BA3FC0">
              <w:rPr>
                <w:rFonts w:ascii="Times New Roman" w:eastAsia="Calibri" w:hAnsi="Times New Roman"/>
                <w:sz w:val="24"/>
              </w:rPr>
              <w:t xml:space="preserve">1. Показатель </w:t>
            </w:r>
            <w:r w:rsidRPr="00BA3FC0">
              <w:rPr>
                <w:rFonts w:ascii="Times New Roman" w:eastAsia="Calibri" w:hAnsi="Times New Roman"/>
                <w:sz w:val="24"/>
                <w:lang w:val="en-US"/>
              </w:rPr>
              <w:t>Z </w:t>
            </w:r>
            <w:r w:rsidRPr="00BA3FC0">
              <w:rPr>
                <w:rFonts w:ascii="Times New Roman" w:eastAsia="Calibri" w:hAnsi="Times New Roman"/>
                <w:sz w:val="24"/>
              </w:rPr>
              <w:t>=</w:t>
            </w:r>
            <w:r w:rsidRPr="00BA3FC0">
              <w:rPr>
                <w:rFonts w:ascii="Times New Roman" w:eastAsia="Calibri" w:hAnsi="Times New Roman"/>
                <w:sz w:val="24"/>
                <w:lang w:val="en-US"/>
              </w:rPr>
              <w:t> dw</w:t>
            </w:r>
            <w:r w:rsidRPr="00BA3FC0">
              <w:rPr>
                <w:rFonts w:ascii="Times New Roman" w:eastAsia="Calibri" w:hAnsi="Times New Roman"/>
                <w:sz w:val="24"/>
              </w:rPr>
              <w:t>-</w:t>
            </w:r>
            <w:r w:rsidRPr="00BA3FC0">
              <w:rPr>
                <w:rFonts w:ascii="Times New Roman" w:eastAsia="Calibri" w:hAnsi="Times New Roman"/>
                <w:sz w:val="24"/>
                <w:lang w:val="en-US"/>
              </w:rPr>
              <w:t>df</w:t>
            </w:r>
            <w:r w:rsidRPr="00BA3FC0">
              <w:rPr>
                <w:rFonts w:ascii="Times New Roman" w:eastAsia="Calibri" w:hAnsi="Times New Roman"/>
                <w:sz w:val="24"/>
              </w:rPr>
              <w:t xml:space="preserve">, где </w:t>
            </w:r>
            <w:r w:rsidRPr="00BA3FC0">
              <w:rPr>
                <w:rFonts w:ascii="Times New Roman" w:eastAsia="Calibri" w:hAnsi="Times New Roman"/>
                <w:sz w:val="24"/>
                <w:lang w:val="en-US"/>
              </w:rPr>
              <w:t>dw</w:t>
            </w:r>
            <w:r w:rsidRPr="00BA3FC0">
              <w:rPr>
                <w:rFonts w:ascii="Times New Roman" w:eastAsia="Calibri" w:hAnsi="Times New Roman"/>
                <w:sz w:val="24"/>
              </w:rPr>
              <w:t xml:space="preserve"> – расстояние от поверхности грунта до уровня выявления подземных вод, </w:t>
            </w:r>
            <w:r w:rsidRPr="00BA3FC0">
              <w:rPr>
                <w:rFonts w:ascii="Times New Roman" w:eastAsia="Calibri" w:hAnsi="Times New Roman"/>
                <w:sz w:val="24"/>
                <w:lang w:val="en-US"/>
              </w:rPr>
              <w:t>df</w:t>
            </w:r>
            <w:r w:rsidRPr="00BA3FC0">
              <w:rPr>
                <w:rFonts w:ascii="Times New Roman" w:eastAsia="Calibri" w:hAnsi="Times New Roman"/>
                <w:sz w:val="24"/>
              </w:rPr>
              <w:t xml:space="preserve"> – расчетная глубина промерзания</w:t>
            </w:r>
            <w:r w:rsidR="004577C3" w:rsidRPr="00BA3FC0">
              <w:rPr>
                <w:rFonts w:ascii="Times New Roman" w:eastAsia="Calibri" w:hAnsi="Times New Roman"/>
                <w:sz w:val="24"/>
              </w:rPr>
              <w:t>.</w:t>
            </w:r>
          </w:p>
          <w:p w14:paraId="586F1568" w14:textId="77777777" w:rsidR="007350BB" w:rsidRPr="00BA3FC0" w:rsidRDefault="007350BB" w:rsidP="009A549C">
            <w:pPr>
              <w:pStyle w:val="afffffff1"/>
              <w:ind w:left="130"/>
              <w:jc w:val="both"/>
              <w:rPr>
                <w:rFonts w:ascii="Times New Roman" w:hAnsi="Times New Roman" w:cs="Times New Roman"/>
                <w:color w:val="000000" w:themeColor="text1"/>
                <w:sz w:val="20"/>
                <w:szCs w:val="20"/>
                <w:lang w:bidi="en-US"/>
              </w:rPr>
            </w:pPr>
            <w:r w:rsidRPr="00BA3FC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BA3FC0">
              <w:rPr>
                <w:rFonts w:ascii="Times New Roman" w:eastAsia="Calibri" w:hAnsi="Times New Roman" w:cs="Times New Roman"/>
                <w:color w:val="auto"/>
                <w:sz w:val="24"/>
                <w:szCs w:val="24"/>
                <w:lang w:val="en-US"/>
              </w:rPr>
              <w:t>Z</w:t>
            </w:r>
            <w:r w:rsidRPr="00BA3FC0">
              <w:rPr>
                <w:rFonts w:ascii="Times New Roman" w:eastAsia="Calibri" w:hAnsi="Times New Roman" w:cs="Times New Roman"/>
                <w:color w:val="auto"/>
                <w:sz w:val="24"/>
                <w:szCs w:val="24"/>
              </w:rPr>
              <w:t xml:space="preserve"> и </w:t>
            </w:r>
            <w:r w:rsidRPr="00BA3FC0">
              <w:rPr>
                <w:rFonts w:ascii="Times New Roman" w:eastAsia="Calibri" w:hAnsi="Times New Roman" w:cs="Times New Roman"/>
                <w:color w:val="auto"/>
                <w:sz w:val="24"/>
                <w:szCs w:val="24"/>
                <w:lang w:val="en-US"/>
              </w:rPr>
              <w:t>J</w:t>
            </w:r>
            <w:r w:rsidRPr="00BA3FC0">
              <w:rPr>
                <w:rFonts w:ascii="Times New Roman" w:eastAsia="Calibri" w:hAnsi="Times New Roman" w:cs="Times New Roman"/>
                <w:color w:val="auto"/>
                <w:sz w:val="24"/>
                <w:szCs w:val="24"/>
                <w:vertAlign w:val="subscript"/>
                <w:lang w:val="en-US"/>
              </w:rPr>
              <w:t>L</w:t>
            </w:r>
            <w:r w:rsidRPr="00BA3FC0">
              <w:rPr>
                <w:rFonts w:ascii="Times New Roman" w:eastAsia="Calibri" w:hAnsi="Times New Roman" w:cs="Times New Roman"/>
                <w:color w:val="auto"/>
                <w:sz w:val="24"/>
                <w:szCs w:val="24"/>
              </w:rPr>
              <w:t>.</w:t>
            </w:r>
          </w:p>
        </w:tc>
      </w:tr>
    </w:tbl>
    <w:p w14:paraId="1E24749E" w14:textId="77777777" w:rsidR="00F748DD" w:rsidRPr="00BA3FC0" w:rsidRDefault="007350BB" w:rsidP="00EB7E1D">
      <w:pPr>
        <w:shd w:val="clear" w:color="auto" w:fill="FFFFFF"/>
        <w:tabs>
          <w:tab w:val="left" w:pos="1560"/>
        </w:tabs>
        <w:spacing w:after="0" w:line="240" w:lineRule="auto"/>
        <w:ind w:left="7797" w:hanging="7088"/>
        <w:jc w:val="both"/>
        <w:rPr>
          <w:rFonts w:ascii="Times New Roman" w:hAnsi="Times New Roman"/>
          <w:i/>
          <w:sz w:val="28"/>
          <w:szCs w:val="28"/>
        </w:rPr>
      </w:pPr>
      <w:r w:rsidRPr="00BA3FC0">
        <w:rPr>
          <w:rFonts w:ascii="Times New Roman" w:hAnsi="Times New Roman"/>
          <w:i/>
          <w:sz w:val="28"/>
          <w:szCs w:val="28"/>
        </w:rPr>
        <w:t xml:space="preserve"> </w:t>
      </w:r>
    </w:p>
    <w:p w14:paraId="2027C84D" w14:textId="1DBA706A" w:rsidR="007350BB" w:rsidRPr="00BA3FC0" w:rsidRDefault="0008377E" w:rsidP="00F748DD">
      <w:pPr>
        <w:shd w:val="clear" w:color="auto" w:fill="FFFFFF"/>
        <w:tabs>
          <w:tab w:val="left" w:pos="1560"/>
        </w:tabs>
        <w:spacing w:after="0" w:line="240" w:lineRule="auto"/>
        <w:ind w:left="7797" w:hanging="7088"/>
        <w:jc w:val="right"/>
        <w:rPr>
          <w:rFonts w:ascii="Times New Roman" w:hAnsi="Times New Roman"/>
          <w:i/>
          <w:sz w:val="28"/>
          <w:szCs w:val="28"/>
        </w:rPr>
      </w:pPr>
      <w:r w:rsidRPr="00BA3FC0">
        <w:rPr>
          <w:rFonts w:ascii="Times New Roman" w:hAnsi="Times New Roman"/>
          <w:i/>
          <w:sz w:val="28"/>
          <w:szCs w:val="28"/>
        </w:rPr>
        <w:br w:type="column"/>
      </w:r>
      <w:r w:rsidR="007350BB" w:rsidRPr="00BA3FC0">
        <w:rPr>
          <w:rFonts w:ascii="Times New Roman" w:hAnsi="Times New Roman"/>
          <w:i/>
          <w:sz w:val="28"/>
          <w:szCs w:val="28"/>
        </w:rPr>
        <w:lastRenderedPageBreak/>
        <w:t>Таблица</w:t>
      </w:r>
      <w:r w:rsidR="004A6924" w:rsidRPr="00BA3FC0">
        <w:rPr>
          <w:rFonts w:ascii="Times New Roman" w:hAnsi="Times New Roman"/>
          <w:i/>
          <w:sz w:val="28"/>
          <w:szCs w:val="28"/>
        </w:rPr>
        <w:t> 11</w:t>
      </w:r>
    </w:p>
    <w:p w14:paraId="65E35026" w14:textId="779A9F65" w:rsidR="007350BB" w:rsidRPr="00BA3FC0" w:rsidRDefault="007350BB" w:rsidP="00F748DD">
      <w:pPr>
        <w:shd w:val="clear" w:color="auto" w:fill="FFFFFF"/>
        <w:tabs>
          <w:tab w:val="left" w:pos="1560"/>
        </w:tabs>
        <w:spacing w:after="0" w:line="240" w:lineRule="auto"/>
        <w:ind w:firstLine="709"/>
        <w:jc w:val="right"/>
        <w:rPr>
          <w:rFonts w:ascii="Times New Roman" w:hAnsi="Times New Roman"/>
          <w:i/>
          <w:sz w:val="28"/>
          <w:szCs w:val="28"/>
        </w:rPr>
      </w:pPr>
      <w:r w:rsidRPr="00BA3FC0">
        <w:rPr>
          <w:rFonts w:ascii="Times New Roman" w:hAnsi="Times New Roman"/>
          <w:i/>
          <w:sz w:val="28"/>
          <w:szCs w:val="28"/>
        </w:rPr>
        <w:t xml:space="preserve">Ориентировочное определение пучинистости грунтов </w:t>
      </w:r>
      <w:r w:rsidR="00F748DD" w:rsidRPr="00BA3FC0">
        <w:rPr>
          <w:rFonts w:ascii="Times New Roman" w:hAnsi="Times New Roman"/>
          <w:i/>
          <w:sz w:val="28"/>
          <w:szCs w:val="28"/>
        </w:rPr>
        <w:br/>
      </w:r>
      <w:r w:rsidRPr="00BA3FC0">
        <w:rPr>
          <w:rFonts w:ascii="Times New Roman" w:hAnsi="Times New Roman"/>
          <w:i/>
          <w:sz w:val="28"/>
          <w:szCs w:val="28"/>
        </w:rP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7350BB" w:rsidRPr="00BA3FC0" w14:paraId="1CDD97C6" w14:textId="77777777" w:rsidTr="00F748DD">
        <w:trPr>
          <w:trHeight w:hRule="exact" w:val="1102"/>
        </w:trPr>
        <w:tc>
          <w:tcPr>
            <w:tcW w:w="1413" w:type="dxa"/>
            <w:tcBorders>
              <w:top w:val="single" w:sz="4" w:space="0" w:color="auto"/>
              <w:left w:val="single" w:sz="4" w:space="0" w:color="auto"/>
            </w:tcBorders>
            <w:shd w:val="clear" w:color="auto" w:fill="auto"/>
            <w:vAlign w:val="center"/>
          </w:tcPr>
          <w:p w14:paraId="361BB770" w14:textId="730AC44C" w:rsidR="007350BB" w:rsidRPr="00BA3FC0" w:rsidRDefault="002C7485" w:rsidP="00AC2671">
            <w:pPr>
              <w:widowControl w:val="0"/>
              <w:spacing w:after="0" w:line="240" w:lineRule="auto"/>
              <w:ind w:left="130" w:right="128"/>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Тип </w:t>
            </w:r>
            <w:r w:rsidR="007350BB" w:rsidRPr="00BA3FC0">
              <w:rPr>
                <w:rFonts w:ascii="Times New Roman" w:eastAsia="Arial" w:hAnsi="Times New Roman"/>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605914AF" w14:textId="77777777" w:rsidR="007350BB" w:rsidRPr="00BA3FC0" w:rsidRDefault="007350BB" w:rsidP="00AC2671">
            <w:pPr>
              <w:widowControl w:val="0"/>
              <w:spacing w:after="0" w:line="240" w:lineRule="auto"/>
              <w:ind w:left="132"/>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547B64F9" w14:textId="77777777" w:rsidR="007350BB" w:rsidRPr="00BA3FC0" w:rsidRDefault="007350BB" w:rsidP="00AC2671">
            <w:pPr>
              <w:widowControl w:val="0"/>
              <w:spacing w:after="0" w:line="240" w:lineRule="auto"/>
              <w:ind w:left="130" w:right="126"/>
              <w:jc w:val="center"/>
              <w:rPr>
                <w:rFonts w:ascii="Times New Roman" w:eastAsia="Arial" w:hAnsi="Times New Roman"/>
                <w:b/>
                <w:bCs/>
                <w:color w:val="000000"/>
                <w:sz w:val="24"/>
                <w:szCs w:val="24"/>
              </w:rPr>
            </w:pPr>
            <w:r w:rsidRPr="00BA3FC0">
              <w:rPr>
                <w:rFonts w:ascii="Times New Roman" w:eastAsia="Arial" w:hAnsi="Times New Roman"/>
                <w:b/>
                <w:bCs/>
                <w:color w:val="000000"/>
                <w:sz w:val="24"/>
                <w:szCs w:val="24"/>
              </w:rPr>
              <w:t>Наименование грунтов по степени морозной пучинистости</w:t>
            </w:r>
          </w:p>
        </w:tc>
      </w:tr>
      <w:tr w:rsidR="007350BB" w:rsidRPr="00BA3FC0" w14:paraId="78E8F771" w14:textId="77777777" w:rsidTr="00AC2671">
        <w:trPr>
          <w:trHeight w:hRule="exact" w:val="1132"/>
        </w:trPr>
        <w:tc>
          <w:tcPr>
            <w:tcW w:w="1413" w:type="dxa"/>
            <w:tcBorders>
              <w:top w:val="single" w:sz="4" w:space="0" w:color="auto"/>
              <w:left w:val="single" w:sz="4" w:space="0" w:color="auto"/>
            </w:tcBorders>
            <w:shd w:val="clear" w:color="auto" w:fill="auto"/>
            <w:vAlign w:val="center"/>
          </w:tcPr>
          <w:p w14:paraId="7C144F4F"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3233755F"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возвышенности, всхолмленные места, водораздельные плато.</w:t>
            </w:r>
          </w:p>
          <w:p w14:paraId="7B2A9819"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C19E813"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Слабопучинистые</w:t>
            </w:r>
          </w:p>
        </w:tc>
      </w:tr>
      <w:tr w:rsidR="007350BB" w:rsidRPr="00BA3FC0" w14:paraId="2558BF6D" w14:textId="77777777" w:rsidTr="00AC2671">
        <w:trPr>
          <w:trHeight w:hRule="exact" w:val="1134"/>
        </w:trPr>
        <w:tc>
          <w:tcPr>
            <w:tcW w:w="1413" w:type="dxa"/>
            <w:tcBorders>
              <w:top w:val="single" w:sz="4" w:space="0" w:color="auto"/>
              <w:left w:val="single" w:sz="4" w:space="0" w:color="auto"/>
            </w:tcBorders>
            <w:shd w:val="clear" w:color="auto" w:fill="auto"/>
            <w:vAlign w:val="center"/>
          </w:tcPr>
          <w:p w14:paraId="1C69A263"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1B877F04"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38208822"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5313455C"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Среднепучинистые</w:t>
            </w:r>
          </w:p>
        </w:tc>
      </w:tr>
      <w:tr w:rsidR="007350BB" w:rsidRPr="00BA3FC0" w14:paraId="40EAFC18" w14:textId="77777777" w:rsidTr="00AC2671">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58B48CBE" w14:textId="77777777" w:rsidR="007350BB" w:rsidRPr="00BA3FC0" w:rsidRDefault="007350BB" w:rsidP="00AC2671">
            <w:pPr>
              <w:widowControl w:val="0"/>
              <w:spacing w:before="100" w:after="0" w:line="240" w:lineRule="auto"/>
              <w:jc w:val="center"/>
              <w:rPr>
                <w:rFonts w:ascii="Times New Roman" w:eastAsia="Arial" w:hAnsi="Times New Roman"/>
                <w:color w:val="000000"/>
                <w:sz w:val="24"/>
                <w:szCs w:val="24"/>
              </w:rPr>
            </w:pPr>
            <w:r w:rsidRPr="00BA3FC0">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21882E31"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060C720" w14:textId="77777777" w:rsidR="007350BB" w:rsidRPr="00BA3FC0" w:rsidRDefault="007350BB" w:rsidP="00AC2671">
            <w:pPr>
              <w:widowControl w:val="0"/>
              <w:spacing w:after="0" w:line="240" w:lineRule="auto"/>
              <w:ind w:left="273" w:right="129"/>
              <w:jc w:val="both"/>
              <w:rPr>
                <w:rFonts w:ascii="Times New Roman" w:eastAsia="Arial" w:hAnsi="Times New Roman"/>
                <w:color w:val="000000"/>
                <w:sz w:val="24"/>
                <w:szCs w:val="24"/>
              </w:rPr>
            </w:pPr>
            <w:r w:rsidRPr="00BA3FC0">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C3C861" w14:textId="77777777" w:rsidR="007350BB" w:rsidRPr="00BA3FC0" w:rsidRDefault="007350BB" w:rsidP="00AC2671">
            <w:pPr>
              <w:widowControl w:val="0"/>
              <w:spacing w:after="0" w:line="240" w:lineRule="auto"/>
              <w:ind w:left="273"/>
              <w:jc w:val="both"/>
              <w:rPr>
                <w:rFonts w:ascii="Times New Roman" w:eastAsia="Arial" w:hAnsi="Times New Roman"/>
                <w:color w:val="000000"/>
                <w:sz w:val="24"/>
                <w:szCs w:val="24"/>
              </w:rPr>
            </w:pPr>
            <w:r w:rsidRPr="00BA3FC0">
              <w:rPr>
                <w:rFonts w:ascii="Times New Roman" w:eastAsia="Arial" w:hAnsi="Times New Roman"/>
                <w:color w:val="000000"/>
                <w:sz w:val="24"/>
                <w:szCs w:val="24"/>
              </w:rPr>
              <w:t>Сильнопучинистые</w:t>
            </w:r>
          </w:p>
        </w:tc>
      </w:tr>
    </w:tbl>
    <w:p w14:paraId="589F309D" w14:textId="7FE0E7AE" w:rsidR="007350BB" w:rsidRPr="00BA3FC0" w:rsidRDefault="007350BB" w:rsidP="0064398C">
      <w:pPr>
        <w:pStyle w:val="af9"/>
        <w:numPr>
          <w:ilvl w:val="2"/>
          <w:numId w:val="94"/>
        </w:numPr>
        <w:tabs>
          <w:tab w:val="left" w:pos="1560"/>
        </w:tabs>
        <w:ind w:left="0" w:firstLine="709"/>
        <w:jc w:val="both"/>
      </w:pPr>
      <w:r w:rsidRPr="00BA3FC0">
        <w:t xml:space="preserve">При определении оптимального вида материалов, для устройства </w:t>
      </w:r>
      <w:r w:rsidR="00FC57D3" w:rsidRPr="00FC57D3">
        <w:t>Основания</w:t>
      </w:r>
      <w:r w:rsidRPr="00BA3FC0">
        <w:t xml:space="preserve"> под установку МОПС, следует составить инженерно-геологическую характеристику </w:t>
      </w:r>
      <w:r w:rsidR="004A6924" w:rsidRPr="00BA3FC0">
        <w:t>ЗУ</w:t>
      </w:r>
      <w:r w:rsidRPr="00BA3FC0">
        <w:t xml:space="preserve"> </w:t>
      </w:r>
      <w:r w:rsidR="00AF5617" w:rsidRPr="00BA3FC0">
        <w:t xml:space="preserve">для </w:t>
      </w:r>
      <w:r w:rsidRPr="00BA3FC0">
        <w:t xml:space="preserve">установки МОПС с целью установления принадлежности </w:t>
      </w:r>
      <w:r w:rsidR="004A6924" w:rsidRPr="00BA3FC0">
        <w:t>ЗУ</w:t>
      </w:r>
      <w:r w:rsidRPr="00BA3FC0">
        <w:t xml:space="preserve"> </w:t>
      </w:r>
      <w:r w:rsidR="00AF5617" w:rsidRPr="00BA3FC0">
        <w:t xml:space="preserve">для </w:t>
      </w:r>
      <w:r w:rsidRPr="00BA3FC0">
        <w:t>установки МОПС к районам:</w:t>
      </w:r>
    </w:p>
    <w:p w14:paraId="6E18D571" w14:textId="7F528A5A"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просадочных грунтов;</w:t>
      </w:r>
    </w:p>
    <w:p w14:paraId="49C14B28" w14:textId="1C928BF1"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пучинистых грунтов;</w:t>
      </w:r>
    </w:p>
    <w:p w14:paraId="176D2828" w14:textId="3164E8A8"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вечномерзлых (в том числе</w:t>
      </w:r>
      <w:r w:rsidR="00DA16A8" w:rsidRPr="00BA3FC0">
        <w:t xml:space="preserve"> – </w:t>
      </w:r>
      <w:r w:rsidRPr="00BA3FC0">
        <w:t>оттаивающих) грунтов;</w:t>
      </w:r>
    </w:p>
    <w:p w14:paraId="51AA4C37" w14:textId="144C36DE"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распространения карстовой и карстово-суффозионной опасности;</w:t>
      </w:r>
    </w:p>
    <w:p w14:paraId="0D3AB0FA" w14:textId="4AE19693" w:rsidR="007350BB" w:rsidRPr="00BA3FC0" w:rsidRDefault="007350BB" w:rsidP="0064398C">
      <w:pPr>
        <w:pStyle w:val="af9"/>
        <w:numPr>
          <w:ilvl w:val="0"/>
          <w:numId w:val="65"/>
        </w:numPr>
        <w:shd w:val="clear" w:color="auto" w:fill="FFFFFF"/>
        <w:tabs>
          <w:tab w:val="left" w:pos="993"/>
          <w:tab w:val="left" w:pos="1560"/>
        </w:tabs>
        <w:ind w:left="0" w:firstLine="709"/>
        <w:jc w:val="both"/>
      </w:pPr>
      <w:r w:rsidRPr="00BA3FC0">
        <w:t>сейсмическим районам.</w:t>
      </w:r>
    </w:p>
    <w:p w14:paraId="1FA415E1" w14:textId="5928BF28" w:rsidR="007350BB" w:rsidRPr="00BA3FC0" w:rsidRDefault="00A539DD"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 целях</w:t>
      </w:r>
      <w:r w:rsidR="007350BB" w:rsidRPr="00BA3FC0">
        <w:rPr>
          <w:rFonts w:ascii="Times New Roman" w:hAnsi="Times New Roman"/>
          <w:sz w:val="28"/>
          <w:szCs w:val="28"/>
        </w:rPr>
        <w:t xml:space="preserve"> получения сведений об инженерно-геологических условиях </w:t>
      </w:r>
      <w:r w:rsidR="006E579A" w:rsidRPr="00BA3FC0">
        <w:rPr>
          <w:rFonts w:ascii="Times New Roman" w:hAnsi="Times New Roman"/>
          <w:sz w:val="28"/>
          <w:szCs w:val="28"/>
        </w:rPr>
        <w:t xml:space="preserve">ЗУ </w:t>
      </w:r>
      <w:r w:rsidRPr="00BA3FC0">
        <w:rPr>
          <w:rFonts w:ascii="Times New Roman" w:hAnsi="Times New Roman"/>
          <w:sz w:val="28"/>
          <w:szCs w:val="28"/>
        </w:rPr>
        <w:t>для установки</w:t>
      </w:r>
      <w:r w:rsidR="007350BB" w:rsidRPr="00BA3FC0">
        <w:rPr>
          <w:rFonts w:ascii="Times New Roman" w:hAnsi="Times New Roman"/>
          <w:sz w:val="28"/>
          <w:szCs w:val="28"/>
        </w:rPr>
        <w:t xml:space="preserve"> МОПС допускается использовать:</w:t>
      </w:r>
    </w:p>
    <w:p w14:paraId="74E80EE9" w14:textId="4DDBFC1D"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сведения архивных материалов инженерно-геологических изысканий, выполнявшихся для строительства других объектов в исследуемом районе;</w:t>
      </w:r>
    </w:p>
    <w:p w14:paraId="0590E700" w14:textId="0C9105C1"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справочные сведения территориальных документов (карт, атласов, альбомов, и т.п.);</w:t>
      </w:r>
    </w:p>
    <w:p w14:paraId="22FAA346" w14:textId="3296863F"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 xml:space="preserve">справочные сведения и консультации специализированных изыскательских организаций, работающих в районе / области расположения участка </w:t>
      </w:r>
      <w:r w:rsidR="009F53C1" w:rsidRPr="00BA3FC0">
        <w:t xml:space="preserve">для </w:t>
      </w:r>
      <w:r w:rsidRPr="00BA3FC0">
        <w:t>установки МОПС;</w:t>
      </w:r>
    </w:p>
    <w:p w14:paraId="045677B8" w14:textId="7BD1F947" w:rsidR="007350BB" w:rsidRPr="00BA3FC0" w:rsidRDefault="007350BB" w:rsidP="0064398C">
      <w:pPr>
        <w:pStyle w:val="af9"/>
        <w:numPr>
          <w:ilvl w:val="0"/>
          <w:numId w:val="66"/>
        </w:numPr>
        <w:shd w:val="clear" w:color="auto" w:fill="FFFFFF"/>
        <w:tabs>
          <w:tab w:val="left" w:pos="1134"/>
          <w:tab w:val="left" w:pos="1560"/>
        </w:tabs>
        <w:ind w:left="0" w:firstLine="709"/>
        <w:jc w:val="both"/>
      </w:pPr>
      <w:r w:rsidRPr="00BA3FC0">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w:t>
      </w:r>
      <w:r w:rsidR="00DA16A8" w:rsidRPr="00BA3FC0">
        <w:t xml:space="preserve"> – </w:t>
      </w:r>
      <w:r w:rsidRPr="00BA3FC0">
        <w:t>оврагообразования, карстовых провалов, суффозионных воронок и т.п.).</w:t>
      </w:r>
    </w:p>
    <w:p w14:paraId="043B85AB" w14:textId="31C45117" w:rsidR="009C7183"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w:t>
      </w:r>
      <w:r w:rsidR="00B83935" w:rsidRPr="00BA3FC0">
        <w:rPr>
          <w:rFonts w:ascii="Times New Roman" w:hAnsi="Times New Roman"/>
          <w:sz w:val="28"/>
          <w:szCs w:val="28"/>
        </w:rPr>
        <w:t>акам с использованием рисунка</w:t>
      </w:r>
      <w:r w:rsidR="006E579A" w:rsidRPr="00BA3FC0">
        <w:rPr>
          <w:rFonts w:ascii="Times New Roman" w:hAnsi="Times New Roman"/>
          <w:sz w:val="28"/>
          <w:szCs w:val="28"/>
        </w:rPr>
        <w:t> </w:t>
      </w:r>
      <w:r w:rsidR="00B83935" w:rsidRPr="00BA3FC0">
        <w:rPr>
          <w:rFonts w:ascii="Times New Roman" w:hAnsi="Times New Roman"/>
          <w:sz w:val="28"/>
          <w:szCs w:val="28"/>
        </w:rPr>
        <w:t>1</w:t>
      </w:r>
      <w:r w:rsidR="00F7381F" w:rsidRPr="00BA3FC0">
        <w:rPr>
          <w:rFonts w:ascii="Times New Roman" w:hAnsi="Times New Roman"/>
          <w:sz w:val="28"/>
          <w:szCs w:val="28"/>
        </w:rPr>
        <w:t>3</w:t>
      </w:r>
      <w:r w:rsidRPr="00BA3FC0">
        <w:rPr>
          <w:rFonts w:ascii="Times New Roman" w:hAnsi="Times New Roman"/>
          <w:sz w:val="28"/>
          <w:szCs w:val="28"/>
        </w:rPr>
        <w:t>. Для этого следует выполнить откопку одного двух шурфов в непосредственной близости от места установки МОПС.</w:t>
      </w:r>
    </w:p>
    <w:p w14:paraId="7CDC3D71" w14:textId="38446389" w:rsidR="007350BB" w:rsidRPr="00BA3FC0" w:rsidRDefault="007350BB" w:rsidP="009C7183">
      <w:pPr>
        <w:tabs>
          <w:tab w:val="left" w:pos="1560"/>
        </w:tabs>
        <w:spacing w:after="0" w:line="240" w:lineRule="auto"/>
        <w:ind w:left="710"/>
        <w:contextualSpacing/>
        <w:jc w:val="right"/>
        <w:rPr>
          <w:rFonts w:ascii="Times New Roman" w:hAnsi="Times New Roman"/>
          <w:i/>
          <w:noProof/>
          <w:sz w:val="28"/>
          <w:szCs w:val="28"/>
          <w:lang w:eastAsia="ru-RU"/>
        </w:rPr>
      </w:pPr>
      <w:r w:rsidRPr="00BA3FC0">
        <w:rPr>
          <w:rFonts w:ascii="Times New Roman" w:hAnsi="Times New Roman"/>
          <w:i/>
          <w:noProof/>
          <w:sz w:val="28"/>
          <w:szCs w:val="28"/>
          <w:lang w:eastAsia="ru-RU"/>
        </w:rPr>
        <w:t>Р</w:t>
      </w:r>
      <w:r w:rsidR="00B765AF" w:rsidRPr="00BA3FC0">
        <w:rPr>
          <w:rFonts w:ascii="Times New Roman" w:hAnsi="Times New Roman"/>
          <w:i/>
          <w:noProof/>
          <w:sz w:val="28"/>
          <w:szCs w:val="28"/>
          <w:lang w:eastAsia="ru-RU"/>
        </w:rPr>
        <w:t>исунок </w:t>
      </w:r>
      <w:r w:rsidRPr="00BA3FC0">
        <w:rPr>
          <w:rFonts w:ascii="Times New Roman" w:hAnsi="Times New Roman"/>
          <w:i/>
          <w:noProof/>
          <w:sz w:val="28"/>
          <w:szCs w:val="28"/>
          <w:lang w:eastAsia="ru-RU"/>
        </w:rPr>
        <w:t>1</w:t>
      </w:r>
      <w:r w:rsidR="00F7381F" w:rsidRPr="00BA3FC0">
        <w:rPr>
          <w:rFonts w:ascii="Times New Roman" w:hAnsi="Times New Roman"/>
          <w:i/>
          <w:noProof/>
          <w:sz w:val="28"/>
          <w:szCs w:val="28"/>
          <w:lang w:eastAsia="ru-RU"/>
        </w:rPr>
        <w:t>3</w:t>
      </w:r>
    </w:p>
    <w:p w14:paraId="082F2C5A" w14:textId="77777777" w:rsidR="007350BB" w:rsidRPr="00BA3FC0" w:rsidRDefault="007350BB" w:rsidP="00DD733B">
      <w:pPr>
        <w:shd w:val="clear" w:color="auto" w:fill="FFFFFF"/>
        <w:tabs>
          <w:tab w:val="left" w:pos="1560"/>
        </w:tabs>
        <w:spacing w:after="0" w:line="240" w:lineRule="auto"/>
        <w:ind w:firstLine="709"/>
        <w:jc w:val="right"/>
        <w:rPr>
          <w:rFonts w:ascii="Times New Roman" w:hAnsi="Times New Roman"/>
          <w:i/>
          <w:noProof/>
          <w:sz w:val="28"/>
          <w:szCs w:val="28"/>
          <w:lang w:eastAsia="ru-RU"/>
        </w:rPr>
      </w:pPr>
      <w:r w:rsidRPr="00BA3FC0">
        <w:rPr>
          <w:rFonts w:ascii="Times New Roman" w:hAnsi="Times New Roman"/>
          <w:i/>
          <w:noProof/>
          <w:sz w:val="28"/>
          <w:szCs w:val="28"/>
          <w:lang w:eastAsia="ru-RU"/>
        </w:rPr>
        <w:t>Визуальные признаки типов грунтов</w:t>
      </w:r>
    </w:p>
    <w:p w14:paraId="6A9E4CC4" w14:textId="75FDF2B0" w:rsidR="007350BB" w:rsidRPr="00BA3FC0" w:rsidRDefault="007350BB" w:rsidP="00DD733B">
      <w:pPr>
        <w:shd w:val="clear" w:color="auto" w:fill="FFFFFF"/>
        <w:tabs>
          <w:tab w:val="left" w:pos="1560"/>
        </w:tabs>
        <w:spacing w:after="0" w:line="240" w:lineRule="auto"/>
        <w:ind w:firstLine="709"/>
        <w:jc w:val="center"/>
        <w:rPr>
          <w:rFonts w:ascii="Times New Roman" w:hAnsi="Times New Roman"/>
          <w:sz w:val="28"/>
          <w:szCs w:val="28"/>
        </w:rPr>
      </w:pPr>
      <w:r w:rsidRPr="00BA3FC0">
        <w:rPr>
          <w:rFonts w:ascii="Times New Roman" w:hAnsi="Times New Roman"/>
          <w:noProof/>
          <w:sz w:val="26"/>
          <w:szCs w:val="26"/>
          <w:lang w:eastAsia="ru-RU"/>
        </w:rPr>
        <w:drawing>
          <wp:inline distT="0" distB="0" distL="0" distR="0" wp14:anchorId="785ED00B" wp14:editId="31C1C0DA">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2A544366" w14:textId="77777777" w:rsidR="0008377E" w:rsidRPr="00BA3FC0" w:rsidRDefault="0008377E" w:rsidP="00DD733B">
      <w:pPr>
        <w:shd w:val="clear" w:color="auto" w:fill="FFFFFF"/>
        <w:tabs>
          <w:tab w:val="left" w:pos="1560"/>
        </w:tabs>
        <w:spacing w:after="0" w:line="240" w:lineRule="auto"/>
        <w:ind w:firstLine="709"/>
        <w:jc w:val="center"/>
        <w:rPr>
          <w:rFonts w:ascii="Times New Roman" w:hAnsi="Times New Roman"/>
          <w:sz w:val="28"/>
          <w:szCs w:val="28"/>
        </w:rPr>
      </w:pPr>
    </w:p>
    <w:p w14:paraId="0B683D50" w14:textId="085AD646"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w:t>
      </w:r>
      <w:r w:rsidR="003924E0" w:rsidRPr="00BA3FC0">
        <w:rPr>
          <w:rFonts w:ascii="Times New Roman" w:hAnsi="Times New Roman"/>
          <w:sz w:val="28"/>
          <w:szCs w:val="28"/>
        </w:rPr>
        <w:t> </w:t>
      </w:r>
      <w:r w:rsidRPr="00BA3FC0">
        <w:rPr>
          <w:rFonts w:ascii="Times New Roman" w:hAnsi="Times New Roman"/>
          <w:sz w:val="28"/>
          <w:szCs w:val="28"/>
        </w:rPr>
        <w:t>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0845C9E3" w14:textId="283A03DC" w:rsidR="007350BB" w:rsidRPr="00BA3FC0" w:rsidRDefault="007350B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Для минимизации последствий ошибок в выборе вида материалов, для устройства </w:t>
      </w:r>
      <w:r w:rsidR="00FC57D3" w:rsidRPr="00FC57D3">
        <w:rPr>
          <w:rFonts w:ascii="Times New Roman" w:hAnsi="Times New Roman"/>
          <w:sz w:val="28"/>
          <w:szCs w:val="28"/>
        </w:rPr>
        <w:t>Основания</w:t>
      </w:r>
      <w:r w:rsidRPr="00BA3FC0">
        <w:rPr>
          <w:rFonts w:ascii="Times New Roman" w:hAnsi="Times New Roman"/>
          <w:sz w:val="28"/>
          <w:szCs w:val="28"/>
        </w:rPr>
        <w:t xml:space="preserve"> под установку МОПС, и их параметров рекомендуется принимать наиболее неблагоприятные грунтовые условия.</w:t>
      </w:r>
    </w:p>
    <w:p w14:paraId="43258E09" w14:textId="200AD6EA" w:rsidR="006E579A" w:rsidRPr="00BA3FC0" w:rsidRDefault="00DE3626" w:rsidP="0064398C">
      <w:pPr>
        <w:pStyle w:val="af9"/>
        <w:numPr>
          <w:ilvl w:val="2"/>
          <w:numId w:val="94"/>
        </w:numPr>
        <w:shd w:val="clear" w:color="auto" w:fill="FFFFFF"/>
        <w:tabs>
          <w:tab w:val="left" w:pos="1560"/>
        </w:tabs>
        <w:ind w:left="0" w:firstLine="709"/>
        <w:jc w:val="both"/>
      </w:pPr>
      <w:r w:rsidRPr="00BA3FC0">
        <w:lastRenderedPageBreak/>
        <w:t xml:space="preserve">При устройстве </w:t>
      </w:r>
      <w:r w:rsidR="00FC57D3" w:rsidRPr="00FC57D3">
        <w:t>Основани</w:t>
      </w:r>
      <w:r w:rsidR="00FC57D3">
        <w:t>е</w:t>
      </w:r>
      <w:r w:rsidRPr="00BA3FC0">
        <w:t xml:space="preserve"> </w:t>
      </w:r>
      <w:r w:rsidR="006E579A" w:rsidRPr="00BA3FC0">
        <w:t>под установку МОПС может использоваться один из вариантов:</w:t>
      </w:r>
    </w:p>
    <w:p w14:paraId="12C6B9C0" w14:textId="77777777"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дорожные плиты;</w:t>
      </w:r>
    </w:p>
    <w:p w14:paraId="6CD0C35A"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FE35446" w14:textId="77777777" w:rsidR="006E579A" w:rsidRPr="00BA3FC0" w:rsidRDefault="006E579A" w:rsidP="0064398C">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железобетонные балки;</w:t>
      </w:r>
    </w:p>
    <w:p w14:paraId="6F24CF94" w14:textId="2C86A09F"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бетонные блоки;</w:t>
      </w:r>
    </w:p>
    <w:p w14:paraId="43CCC6A2" w14:textId="47CE9730" w:rsidR="006E579A" w:rsidRPr="00BA3FC0" w:rsidRDefault="006E579A" w:rsidP="0064398C">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монолитная плита.</w:t>
      </w:r>
    </w:p>
    <w:p w14:paraId="2120CC8B" w14:textId="417C1DA8" w:rsidR="00DE3626" w:rsidRPr="00BA3FC0" w:rsidRDefault="006E579A" w:rsidP="0064398C">
      <w:pPr>
        <w:pStyle w:val="af9"/>
        <w:numPr>
          <w:ilvl w:val="2"/>
          <w:numId w:val="94"/>
        </w:numPr>
        <w:tabs>
          <w:tab w:val="left" w:pos="1560"/>
        </w:tabs>
        <w:ind w:left="0" w:firstLine="709"/>
        <w:jc w:val="both"/>
      </w:pPr>
      <w:r w:rsidRPr="00BA3FC0">
        <w:t>М</w:t>
      </w:r>
      <w:r w:rsidR="00DE3626" w:rsidRPr="00BA3FC0">
        <w:t xml:space="preserve">инимальный размер точки опоры должен составлять </w:t>
      </w:r>
      <w:r w:rsidRPr="00BA3FC0">
        <w:t>(200</w:t>
      </w:r>
      <w:r w:rsidR="004D25E5" w:rsidRPr="00BA3FC0">
        <w:t> х </w:t>
      </w:r>
      <w:r w:rsidRPr="00BA3FC0">
        <w:t>200 мм),</w:t>
      </w:r>
      <w:r w:rsidR="00DE3626" w:rsidRPr="00BA3FC0">
        <w:t xml:space="preserve"> а количество</w:t>
      </w:r>
      <w:r w:rsidR="00DA16A8" w:rsidRPr="00BA3FC0">
        <w:t xml:space="preserve"> – </w:t>
      </w:r>
      <w:r w:rsidR="00DE3626" w:rsidRPr="00BA3FC0">
        <w:t>не менее 8 единиц из расчета на один модуль.</w:t>
      </w:r>
    </w:p>
    <w:p w14:paraId="3166B1CB" w14:textId="7FFE6BDD" w:rsidR="009C7183" w:rsidRPr="00BA3FC0" w:rsidRDefault="00DE3626" w:rsidP="0064398C">
      <w:pPr>
        <w:numPr>
          <w:ilvl w:val="2"/>
          <w:numId w:val="94"/>
        </w:numPr>
        <w:tabs>
          <w:tab w:val="left" w:pos="1701"/>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rPr>
        <w:t>В местах оп</w:t>
      </w:r>
      <w:r w:rsidR="00F4056D" w:rsidRPr="00BA3FC0">
        <w:rPr>
          <w:rFonts w:ascii="Times New Roman" w:hAnsi="Times New Roman"/>
          <w:sz w:val="28"/>
          <w:szCs w:val="28"/>
        </w:rPr>
        <w:t>и</w:t>
      </w:r>
      <w:r w:rsidRPr="00BA3FC0">
        <w:rPr>
          <w:rFonts w:ascii="Times New Roman" w:hAnsi="Times New Roman"/>
          <w:sz w:val="28"/>
          <w:szCs w:val="28"/>
        </w:rPr>
        <w:t>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w:t>
      </w:r>
      <w:r w:rsidR="00967A53" w:rsidRPr="00BA3FC0">
        <w:rPr>
          <w:rFonts w:ascii="Times New Roman" w:hAnsi="Times New Roman"/>
          <w:sz w:val="28"/>
          <w:szCs w:val="28"/>
        </w:rPr>
        <w:t xml:space="preserve"> (допускается прим</w:t>
      </w:r>
      <w:r w:rsidR="00F4056D" w:rsidRPr="00BA3FC0">
        <w:rPr>
          <w:rFonts w:ascii="Times New Roman" w:hAnsi="Times New Roman"/>
          <w:sz w:val="28"/>
          <w:szCs w:val="28"/>
        </w:rPr>
        <w:t>е</w:t>
      </w:r>
      <w:r w:rsidR="00967A53" w:rsidRPr="00BA3FC0">
        <w:rPr>
          <w:rFonts w:ascii="Times New Roman" w:hAnsi="Times New Roman"/>
          <w:sz w:val="28"/>
          <w:szCs w:val="28"/>
        </w:rPr>
        <w:t>нение прокладок из антисептированной древесины или бакелизированной фанеры)</w:t>
      </w:r>
      <w:r w:rsidRPr="00BA3FC0">
        <w:rPr>
          <w:rFonts w:ascii="Times New Roman" w:hAnsi="Times New Roman"/>
          <w:sz w:val="28"/>
          <w:szCs w:val="28"/>
        </w:rPr>
        <w:t>.</w:t>
      </w:r>
    </w:p>
    <w:p w14:paraId="5E7CFDC9" w14:textId="77777777" w:rsidR="00C96381" w:rsidRPr="00BA3FC0" w:rsidRDefault="00C96381" w:rsidP="00C96381">
      <w:pPr>
        <w:tabs>
          <w:tab w:val="left" w:pos="1701"/>
        </w:tabs>
        <w:spacing w:after="0" w:line="240" w:lineRule="auto"/>
        <w:ind w:left="709"/>
        <w:contextualSpacing/>
        <w:jc w:val="both"/>
        <w:rPr>
          <w:rFonts w:ascii="Times New Roman" w:hAnsi="Times New Roman"/>
          <w:sz w:val="28"/>
          <w:szCs w:val="28"/>
          <w:lang w:eastAsia="ru-RU"/>
        </w:rPr>
      </w:pPr>
    </w:p>
    <w:p w14:paraId="4CBD5380" w14:textId="5AA11B8F" w:rsidR="006E579A" w:rsidRPr="00BA3FC0" w:rsidRDefault="006E579A" w:rsidP="009C7183">
      <w:pPr>
        <w:tabs>
          <w:tab w:val="left" w:pos="1701"/>
        </w:tabs>
        <w:spacing w:after="0" w:line="240" w:lineRule="auto"/>
        <w:ind w:left="1420"/>
        <w:contextualSpacing/>
        <w:jc w:val="both"/>
        <w:rPr>
          <w:rFonts w:ascii="Times New Roman" w:hAnsi="Times New Roman"/>
          <w:i/>
          <w:sz w:val="28"/>
          <w:szCs w:val="28"/>
          <w:lang w:eastAsia="ru-RU"/>
        </w:rPr>
      </w:pPr>
      <w:r w:rsidRPr="00BA3FC0">
        <w:rPr>
          <w:rFonts w:ascii="Times New Roman" w:hAnsi="Times New Roman"/>
          <w:i/>
          <w:sz w:val="28"/>
          <w:szCs w:val="28"/>
          <w:lang w:eastAsia="ru-RU"/>
        </w:rPr>
        <w:t xml:space="preserve">Рекомендуемые варианты к устройству </w:t>
      </w:r>
      <w:r w:rsidR="00FC57D3">
        <w:rPr>
          <w:rFonts w:ascii="Times New Roman" w:hAnsi="Times New Roman"/>
          <w:i/>
          <w:sz w:val="28"/>
          <w:szCs w:val="28"/>
          <w:lang w:eastAsia="ru-RU"/>
        </w:rPr>
        <w:t>Основания</w:t>
      </w:r>
    </w:p>
    <w:p w14:paraId="16393E54" w14:textId="77777777" w:rsidR="006E579A" w:rsidRPr="00BA3FC0" w:rsidRDefault="006E579A" w:rsidP="006E579A">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C96381" w:rsidRPr="00BA3FC0" w14:paraId="2EC579B5" w14:textId="77777777" w:rsidTr="004D7BBD">
        <w:trPr>
          <w:trHeight w:val="283"/>
        </w:trPr>
        <w:tc>
          <w:tcPr>
            <w:tcW w:w="2830" w:type="dxa"/>
            <w:hideMark/>
          </w:tcPr>
          <w:p w14:paraId="471F1FE2"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дорожных плит</w:t>
            </w:r>
          </w:p>
          <w:p w14:paraId="2C99AD51" w14:textId="1016EEBB" w:rsidR="00C96381" w:rsidRPr="00BA3FC0" w:rsidRDefault="00C96381" w:rsidP="00C96381">
            <w:pPr>
              <w:spacing w:after="0" w:line="240" w:lineRule="auto"/>
              <w:jc w:val="center"/>
              <w:rPr>
                <w:rFonts w:ascii="Times New Roman" w:hAnsi="Times New Roman"/>
                <w:i/>
                <w:sz w:val="24"/>
                <w:szCs w:val="24"/>
                <w:lang w:eastAsia="ru-RU"/>
              </w:rPr>
            </w:pPr>
            <w:r w:rsidRPr="00BA3FC0">
              <w:rPr>
                <w:rFonts w:ascii="Times New Roman" w:hAnsi="Times New Roman"/>
                <w:i/>
                <w:sz w:val="24"/>
                <w:szCs w:val="24"/>
                <w:lang w:eastAsia="ru-RU"/>
              </w:rPr>
              <w:t>Рисунок 13</w:t>
            </w:r>
          </w:p>
        </w:tc>
        <w:tc>
          <w:tcPr>
            <w:tcW w:w="3402" w:type="dxa"/>
            <w:hideMark/>
          </w:tcPr>
          <w:p w14:paraId="271D14EC"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железобетонных балок</w:t>
            </w:r>
          </w:p>
          <w:p w14:paraId="33183787" w14:textId="21B85942"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14</w:t>
            </w:r>
          </w:p>
        </w:tc>
        <w:tc>
          <w:tcPr>
            <w:tcW w:w="3112" w:type="dxa"/>
            <w:hideMark/>
          </w:tcPr>
          <w:p w14:paraId="3845034E" w14:textId="77777777"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b/>
                <w:sz w:val="24"/>
                <w:szCs w:val="24"/>
                <w:lang w:eastAsia="ru-RU"/>
              </w:rPr>
              <w:t>на основе бетонных блоков</w:t>
            </w:r>
          </w:p>
          <w:p w14:paraId="10FC012B" w14:textId="4A9CA85E" w:rsidR="00C96381" w:rsidRPr="00BA3FC0" w:rsidRDefault="00C96381" w:rsidP="00C96381">
            <w:pPr>
              <w:spacing w:after="0" w:line="240" w:lineRule="auto"/>
              <w:jc w:val="center"/>
              <w:rPr>
                <w:rFonts w:ascii="Times New Roman" w:hAnsi="Times New Roman"/>
                <w:b/>
                <w:sz w:val="24"/>
                <w:szCs w:val="24"/>
                <w:lang w:eastAsia="ru-RU"/>
              </w:rPr>
            </w:pPr>
            <w:r w:rsidRPr="00BA3FC0">
              <w:rPr>
                <w:rFonts w:ascii="Times New Roman" w:hAnsi="Times New Roman"/>
                <w:i/>
                <w:sz w:val="24"/>
                <w:szCs w:val="24"/>
                <w:lang w:eastAsia="ru-RU"/>
              </w:rPr>
              <w:t>Рисунок 15</w:t>
            </w:r>
          </w:p>
        </w:tc>
      </w:tr>
      <w:tr w:rsidR="006E579A" w:rsidRPr="00BA3FC0" w14:paraId="082D5AC9" w14:textId="77777777" w:rsidTr="004D7BBD">
        <w:trPr>
          <w:trHeight w:val="2494"/>
        </w:trPr>
        <w:tc>
          <w:tcPr>
            <w:tcW w:w="2830" w:type="dxa"/>
            <w:vAlign w:val="center"/>
            <w:hideMark/>
          </w:tcPr>
          <w:p w14:paraId="68DAD93C" w14:textId="77777777" w:rsidR="006E579A" w:rsidRPr="00BA3FC0" w:rsidRDefault="006E579A" w:rsidP="004D7BBD">
            <w:pPr>
              <w:spacing w:after="0" w:line="240" w:lineRule="auto"/>
              <w:jc w:val="both"/>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44EE9480" wp14:editId="0FC3C17A">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2ECCD3C0"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noProof/>
                <w:sz w:val="21"/>
                <w:szCs w:val="21"/>
                <w:lang w:eastAsia="ru-RU"/>
              </w:rPr>
              <w:drawing>
                <wp:inline distT="0" distB="0" distL="0" distR="0" wp14:anchorId="63E22A07" wp14:editId="76733E09">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02E43762" w14:textId="77777777" w:rsidR="006E579A" w:rsidRPr="00BA3FC0" w:rsidRDefault="006E579A" w:rsidP="004D7BBD">
            <w:pPr>
              <w:spacing w:after="0" w:line="240" w:lineRule="auto"/>
              <w:jc w:val="center"/>
              <w:rPr>
                <w:rFonts w:ascii="Times New Roman" w:hAnsi="Times New Roman"/>
                <w:b/>
                <w:sz w:val="21"/>
                <w:szCs w:val="21"/>
                <w:lang w:eastAsia="ru-RU"/>
              </w:rPr>
            </w:pPr>
            <w:r w:rsidRPr="00BA3FC0">
              <w:rPr>
                <w:rFonts w:ascii="Times New Roman" w:hAnsi="Times New Roman"/>
                <w:b/>
                <w:noProof/>
                <w:sz w:val="21"/>
                <w:szCs w:val="21"/>
                <w:lang w:eastAsia="ru-RU"/>
              </w:rPr>
              <w:drawing>
                <wp:inline distT="0" distB="0" distL="0" distR="0" wp14:anchorId="3E1FC3E6" wp14:editId="63AB264B">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6E579A" w:rsidRPr="00BA3FC0" w14:paraId="60BA1261" w14:textId="77777777" w:rsidTr="004D7BBD">
        <w:trPr>
          <w:trHeight w:val="619"/>
        </w:trPr>
        <w:tc>
          <w:tcPr>
            <w:tcW w:w="9344" w:type="dxa"/>
            <w:gridSpan w:val="3"/>
            <w:tcBorders>
              <w:bottom w:val="single" w:sz="4" w:space="0" w:color="auto"/>
            </w:tcBorders>
            <w:vAlign w:val="center"/>
            <w:hideMark/>
          </w:tcPr>
          <w:p w14:paraId="4F007CA1" w14:textId="77777777" w:rsidR="006E579A" w:rsidRPr="00BA3FC0" w:rsidRDefault="006E579A" w:rsidP="004D7BBD">
            <w:pPr>
              <w:spacing w:after="0" w:line="240" w:lineRule="auto"/>
              <w:jc w:val="center"/>
              <w:rPr>
                <w:rFonts w:ascii="Times New Roman" w:hAnsi="Times New Roman"/>
                <w:b/>
                <w:noProof/>
                <w:sz w:val="24"/>
                <w:szCs w:val="24"/>
                <w:lang w:eastAsia="ru-RU"/>
              </w:rPr>
            </w:pPr>
            <w:r w:rsidRPr="00BA3FC0">
              <w:rPr>
                <w:rFonts w:ascii="Times New Roman" w:hAnsi="Times New Roman"/>
                <w:b/>
                <w:noProof/>
                <w:sz w:val="24"/>
                <w:szCs w:val="24"/>
                <w:lang w:eastAsia="ru-RU"/>
              </w:rPr>
              <w:t>на основе винтовых свай</w:t>
            </w:r>
          </w:p>
        </w:tc>
      </w:tr>
      <w:tr w:rsidR="00C96381" w:rsidRPr="00BA3FC0" w14:paraId="1E55FEB1" w14:textId="77777777" w:rsidTr="004D7BBD">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5D60055A" w14:textId="5F786084"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47BA4009" w14:textId="420FDD43"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4F377A27" w14:textId="51DF781A" w:rsidR="00C96381" w:rsidRPr="00BA3FC0" w:rsidRDefault="00C96381" w:rsidP="00C96381">
            <w:pPr>
              <w:spacing w:after="0" w:line="240" w:lineRule="auto"/>
              <w:jc w:val="center"/>
              <w:rPr>
                <w:rFonts w:ascii="Times New Roman" w:hAnsi="Times New Roman"/>
                <w:noProof/>
                <w:lang w:eastAsia="ru-RU"/>
              </w:rPr>
            </w:pPr>
            <w:r w:rsidRPr="00BA3FC0">
              <w:rPr>
                <w:rFonts w:ascii="Times New Roman" w:hAnsi="Times New Roman"/>
                <w:i/>
                <w:sz w:val="24"/>
                <w:szCs w:val="24"/>
                <w:lang w:eastAsia="ru-RU"/>
              </w:rPr>
              <w:t>Рисунок 18</w:t>
            </w:r>
          </w:p>
        </w:tc>
      </w:tr>
      <w:tr w:rsidR="006E579A" w:rsidRPr="00BA3FC0" w14:paraId="5ACEA721" w14:textId="77777777" w:rsidTr="004D7BBD">
        <w:trPr>
          <w:trHeight w:val="2494"/>
        </w:trPr>
        <w:tc>
          <w:tcPr>
            <w:tcW w:w="2830" w:type="dxa"/>
            <w:tcBorders>
              <w:top w:val="single" w:sz="4" w:space="0" w:color="auto"/>
            </w:tcBorders>
            <w:vAlign w:val="center"/>
            <w:hideMark/>
          </w:tcPr>
          <w:p w14:paraId="64187B94"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37E8FFFC" wp14:editId="00B1403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1A49CE36" w14:textId="77777777" w:rsidR="006E579A" w:rsidRPr="00BA3FC0" w:rsidRDefault="006E579A" w:rsidP="004D7BBD">
            <w:pPr>
              <w:spacing w:after="0" w:line="240" w:lineRule="auto"/>
              <w:jc w:val="center"/>
              <w:rPr>
                <w:rFonts w:ascii="Times New Roman" w:hAnsi="Times New Roman"/>
                <w:noProof/>
                <w:sz w:val="21"/>
                <w:szCs w:val="21"/>
                <w:lang w:eastAsia="ru-RU"/>
              </w:rPr>
            </w:pPr>
            <w:r w:rsidRPr="00BA3FC0">
              <w:rPr>
                <w:rFonts w:ascii="Times New Roman" w:hAnsi="Times New Roman"/>
                <w:noProof/>
                <w:lang w:eastAsia="ru-RU"/>
              </w:rPr>
              <w:drawing>
                <wp:inline distT="0" distB="0" distL="0" distR="0" wp14:anchorId="2AFA27E6" wp14:editId="59D95DD3">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1C78A13F" w14:textId="77777777" w:rsidR="006E579A" w:rsidRPr="00BA3FC0" w:rsidRDefault="006E579A" w:rsidP="004D7BBD">
            <w:pPr>
              <w:spacing w:after="0" w:line="240" w:lineRule="auto"/>
              <w:jc w:val="center"/>
              <w:rPr>
                <w:rFonts w:ascii="Times New Roman" w:hAnsi="Times New Roman"/>
                <w:b/>
                <w:noProof/>
                <w:sz w:val="21"/>
                <w:szCs w:val="21"/>
                <w:lang w:eastAsia="ru-RU"/>
              </w:rPr>
            </w:pPr>
            <w:r w:rsidRPr="00BA3FC0">
              <w:rPr>
                <w:rFonts w:ascii="Times New Roman" w:hAnsi="Times New Roman"/>
                <w:noProof/>
                <w:lang w:eastAsia="ru-RU"/>
              </w:rPr>
              <w:drawing>
                <wp:inline distT="0" distB="0" distL="0" distR="0" wp14:anchorId="02F140A2" wp14:editId="7C4941E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1C34D9D" w14:textId="1C59B7DD" w:rsidR="00DE3626" w:rsidRPr="00BA3FC0" w:rsidRDefault="00DE3626" w:rsidP="0064398C">
      <w:pPr>
        <w:pStyle w:val="af9"/>
        <w:numPr>
          <w:ilvl w:val="1"/>
          <w:numId w:val="94"/>
        </w:numPr>
        <w:tabs>
          <w:tab w:val="left" w:pos="1701"/>
        </w:tabs>
        <w:ind w:left="0" w:firstLine="709"/>
        <w:jc w:val="both"/>
      </w:pPr>
      <w:r w:rsidRPr="00BA3FC0">
        <w:t>Требования к наружному оформлению МОПС</w:t>
      </w:r>
      <w:r w:rsidR="00F4056D" w:rsidRPr="00BA3FC0">
        <w:t>.</w:t>
      </w:r>
    </w:p>
    <w:p w14:paraId="6CC112E7" w14:textId="77777777" w:rsidR="000114B6" w:rsidRPr="00BA3FC0" w:rsidRDefault="00DE3626" w:rsidP="0064398C">
      <w:pPr>
        <w:pStyle w:val="af9"/>
        <w:tabs>
          <w:tab w:val="left" w:pos="1560"/>
        </w:tabs>
        <w:ind w:left="0" w:firstLine="709"/>
        <w:jc w:val="both"/>
      </w:pPr>
      <w:r w:rsidRPr="00BA3FC0">
        <w:t xml:space="preserve">В границах </w:t>
      </w:r>
      <w:r w:rsidR="006E579A" w:rsidRPr="00BA3FC0">
        <w:t>ЗУ</w:t>
      </w:r>
      <w:r w:rsidRPr="00BA3FC0">
        <w:t xml:space="preserve">, на котором будет размещено МОПС, </w:t>
      </w:r>
      <w:r w:rsidR="000114B6" w:rsidRPr="00BA3FC0">
        <w:t>необходимо в соответствии с Альбомом чертежей (Приложение № 1) выполнить:</w:t>
      </w:r>
    </w:p>
    <w:p w14:paraId="45FF141D"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мощение части территории (покрытия Тип 1, Тип 2, Тип 3);</w:t>
      </w:r>
    </w:p>
    <w:p w14:paraId="65B38176"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lastRenderedPageBreak/>
        <w:t>укладку бордюрного камня;</w:t>
      </w:r>
    </w:p>
    <w:p w14:paraId="327A7F68" w14:textId="77777777"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водоотводных лотков;</w:t>
      </w:r>
    </w:p>
    <w:p w14:paraId="20769612" w14:textId="6108AD1D" w:rsidR="000114B6" w:rsidRPr="00BA3FC0" w:rsidRDefault="000114B6" w:rsidP="0064398C">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устройство колесоотбоя</w:t>
      </w:r>
      <w:r w:rsidR="00A15A40" w:rsidRPr="00BA3FC0">
        <w:rPr>
          <w:rFonts w:ascii="Times New Roman" w:hAnsi="Times New Roman"/>
          <w:sz w:val="28"/>
          <w:szCs w:val="28"/>
          <w:lang w:eastAsia="ru-RU"/>
        </w:rPr>
        <w:t>;</w:t>
      </w:r>
    </w:p>
    <w:p w14:paraId="7A4D3675" w14:textId="2B036C82" w:rsidR="00A15A40" w:rsidRPr="00BA3FC0" w:rsidRDefault="00A15A40" w:rsidP="007176F1">
      <w:pPr>
        <w:pStyle w:val="af7"/>
        <w:widowControl w:val="0"/>
        <w:numPr>
          <w:ilvl w:val="0"/>
          <w:numId w:val="15"/>
        </w:numPr>
        <w:tabs>
          <w:tab w:val="left" w:pos="993"/>
        </w:tabs>
        <w:autoSpaceDE w:val="0"/>
        <w:autoSpaceDN w:val="0"/>
        <w:spacing w:after="0"/>
        <w:ind w:left="0" w:firstLine="709"/>
        <w:contextualSpacing/>
        <w:jc w:val="both"/>
        <w:rPr>
          <w:bCs/>
          <w:sz w:val="28"/>
          <w:szCs w:val="28"/>
          <w:lang w:eastAsia="ru-RU"/>
        </w:rPr>
      </w:pPr>
      <w:r w:rsidRPr="00BA3FC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1349DE32" w14:textId="635BAA5A" w:rsidR="00F0444A" w:rsidRPr="00BA3FC0" w:rsidRDefault="00F0444A" w:rsidP="00C96381">
      <w:pPr>
        <w:spacing w:after="0" w:line="240" w:lineRule="auto"/>
        <w:ind w:firstLine="709"/>
        <w:contextualSpacing/>
        <w:jc w:val="right"/>
        <w:rPr>
          <w:rFonts w:ascii="Times New Roman" w:hAnsi="Times New Roman"/>
          <w:i/>
          <w:sz w:val="28"/>
          <w:szCs w:val="28"/>
        </w:rPr>
      </w:pPr>
      <w:r w:rsidRPr="00BA3FC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A15A40" w:rsidRPr="00BA3FC0" w14:paraId="00E7FBD0" w14:textId="77777777" w:rsidTr="004D7BBD">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F2F1E03"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Габаритные размеры изделия:</w:t>
            </w:r>
          </w:p>
          <w:p w14:paraId="4D9F4E81"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Длина – 320 мм;</w:t>
            </w:r>
          </w:p>
          <w:p w14:paraId="7393769D" w14:textId="77777777" w:rsidR="00A15A40" w:rsidRPr="00BA3FC0" w:rsidRDefault="00A15A40" w:rsidP="00C96381">
            <w:pPr>
              <w:spacing w:after="0" w:line="240" w:lineRule="auto"/>
              <w:ind w:firstLine="709"/>
              <w:contextualSpacing/>
              <w:jc w:val="both"/>
              <w:rPr>
                <w:rFonts w:ascii="Times New Roman" w:hAnsi="Times New Roman"/>
                <w:color w:val="000000"/>
              </w:rPr>
            </w:pPr>
            <w:r w:rsidRPr="00BA3FC0">
              <w:rPr>
                <w:rFonts w:ascii="Times New Roman" w:hAnsi="Times New Roman"/>
                <w:color w:val="000000"/>
              </w:rPr>
              <w:t>Ширина – 320 мм;</w:t>
            </w:r>
          </w:p>
          <w:p w14:paraId="7B3A575F" w14:textId="77777777" w:rsidR="00A15A40" w:rsidRPr="00BA3FC0" w:rsidRDefault="00A15A40" w:rsidP="00C96381">
            <w:pPr>
              <w:spacing w:after="0" w:line="240" w:lineRule="auto"/>
              <w:ind w:firstLine="709"/>
              <w:contextualSpacing/>
              <w:jc w:val="both"/>
            </w:pPr>
            <w:r w:rsidRPr="00BA3FC0">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36DEE9"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Объем – 50 л.</w:t>
            </w:r>
          </w:p>
          <w:p w14:paraId="3C124CD0"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Вес (кг) – 7 кг.</w:t>
            </w:r>
          </w:p>
          <w:p w14:paraId="25199BEF"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Материал – холоднокатаная листовая сталь.</w:t>
            </w:r>
          </w:p>
          <w:p w14:paraId="627FE787"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Покрытие – полимерно-порошковое.</w:t>
            </w:r>
          </w:p>
          <w:p w14:paraId="5FE21FBA" w14:textId="77777777" w:rsidR="00A15A40" w:rsidRPr="00BA3FC0" w:rsidRDefault="00A15A40" w:rsidP="007176F1">
            <w:pPr>
              <w:pStyle w:val="afd"/>
              <w:spacing w:before="0" w:beforeAutospacing="0" w:after="0" w:afterAutospacing="0"/>
              <w:ind w:firstLine="181"/>
              <w:contextualSpacing/>
              <w:jc w:val="both"/>
              <w:textAlignment w:val="baseline"/>
              <w:rPr>
                <w:sz w:val="22"/>
                <w:szCs w:val="22"/>
                <w:lang w:eastAsia="en-US"/>
              </w:rPr>
            </w:pPr>
            <w:r w:rsidRPr="00BA3FC0">
              <w:rPr>
                <w:sz w:val="22"/>
                <w:szCs w:val="22"/>
                <w:lang w:eastAsia="en-US"/>
              </w:rPr>
              <w:t>Цвет – оттенки серого.</w:t>
            </w:r>
          </w:p>
        </w:tc>
      </w:tr>
    </w:tbl>
    <w:p w14:paraId="0067E97D" w14:textId="55CE3498" w:rsidR="000114B6" w:rsidRPr="00BA3FC0" w:rsidRDefault="000114B6" w:rsidP="0064398C">
      <w:pPr>
        <w:tabs>
          <w:tab w:val="left" w:pos="993"/>
        </w:tabs>
        <w:spacing w:after="0" w:line="240" w:lineRule="auto"/>
        <w:ind w:firstLine="709"/>
        <w:contextualSpacing/>
        <w:jc w:val="both"/>
        <w:rPr>
          <w:rFonts w:ascii="Times New Roman" w:hAnsi="Times New Roman"/>
          <w:sz w:val="28"/>
          <w:szCs w:val="28"/>
          <w:lang w:eastAsia="ru-RU"/>
        </w:rPr>
      </w:pPr>
      <w:r w:rsidRPr="00BA3FC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7BB8704B" w14:textId="4F8DA011" w:rsidR="000114B6" w:rsidRPr="00BA3FC0" w:rsidRDefault="000114B6" w:rsidP="0064398C">
      <w:pPr>
        <w:tabs>
          <w:tab w:val="left" w:pos="1560"/>
        </w:tabs>
        <w:spacing w:after="0" w:line="240" w:lineRule="auto"/>
        <w:ind w:firstLine="709"/>
        <w:contextualSpacing/>
        <w:jc w:val="both"/>
        <w:rPr>
          <w:rFonts w:ascii="Times New Roman" w:hAnsi="Times New Roman"/>
          <w:sz w:val="28"/>
          <w:szCs w:val="28"/>
        </w:rPr>
      </w:pPr>
      <w:r w:rsidRPr="00BA3FC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r w:rsidR="00A15A40" w:rsidRPr="00BA3FC0">
        <w:rPr>
          <w:rFonts w:ascii="Times New Roman" w:hAnsi="Times New Roman"/>
          <w:sz w:val="28"/>
          <w:szCs w:val="28"/>
          <w:lang w:eastAsia="ru-RU"/>
        </w:rPr>
        <w:t>.</w:t>
      </w:r>
    </w:p>
    <w:p w14:paraId="6F839A2A" w14:textId="705BBEB6" w:rsidR="003D1C9F" w:rsidRPr="00BA3FC0" w:rsidRDefault="003D1C9F" w:rsidP="00273438">
      <w:pPr>
        <w:pStyle w:val="af9"/>
        <w:numPr>
          <w:ilvl w:val="1"/>
          <w:numId w:val="94"/>
        </w:numPr>
        <w:tabs>
          <w:tab w:val="left" w:pos="1560"/>
        </w:tabs>
        <w:ind w:left="0" w:firstLine="709"/>
        <w:jc w:val="both"/>
      </w:pPr>
      <w:r w:rsidRPr="00BA3FC0">
        <w:t>Требование к инженерному обеспечению МОПС</w:t>
      </w:r>
      <w:r w:rsidR="0082632D" w:rsidRPr="00BA3FC0">
        <w:t>:</w:t>
      </w:r>
    </w:p>
    <w:p w14:paraId="430B599C" w14:textId="02087649" w:rsidR="00DE3626" w:rsidRPr="004045D7" w:rsidRDefault="0001559B" w:rsidP="00273438">
      <w:pPr>
        <w:pStyle w:val="Default"/>
        <w:jc w:val="both"/>
        <w:rPr>
          <w:bCs/>
          <w:sz w:val="28"/>
          <w:szCs w:val="28"/>
          <w:highlight w:val="yellow"/>
        </w:rPr>
      </w:pPr>
      <w:r w:rsidRPr="00BA3FC0">
        <w:rPr>
          <w:bCs/>
          <w:sz w:val="28"/>
          <w:szCs w:val="28"/>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231816">
        <w:rPr>
          <w:bCs/>
          <w:sz w:val="28"/>
          <w:szCs w:val="28"/>
        </w:rPr>
        <w:t xml:space="preserve"> </w:t>
      </w:r>
      <w:r w:rsidR="00273438">
        <w:rPr>
          <w:bCs/>
          <w:sz w:val="28"/>
          <w:szCs w:val="28"/>
        </w:rPr>
        <w:t xml:space="preserve">от </w:t>
      </w:r>
      <w:r w:rsidR="00273438" w:rsidRPr="00FA5294">
        <w:rPr>
          <w:sz w:val="28"/>
          <w:szCs w:val="28"/>
        </w:rPr>
        <w:t>ПАО «</w:t>
      </w:r>
      <w:r w:rsidR="00FA5294" w:rsidRPr="00FA5294">
        <w:rPr>
          <w:sz w:val="28"/>
          <w:szCs w:val="28"/>
        </w:rPr>
        <w:t>Россети Волга»</w:t>
      </w:r>
      <w:r w:rsidRPr="00273438">
        <w:rPr>
          <w:bCs/>
          <w:sz w:val="28"/>
          <w:szCs w:val="28"/>
        </w:rPr>
        <w:t>;</w:t>
      </w:r>
    </w:p>
    <w:p w14:paraId="25799356" w14:textId="56018A02"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sz w:val="28"/>
          <w:szCs w:val="28"/>
          <w:lang w:eastAsia="ru-RU"/>
        </w:rPr>
        <w:t>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4415FFAB" w14:textId="18F7F3C5" w:rsidR="00DE3626" w:rsidRPr="00BA3FC0" w:rsidRDefault="0001559B" w:rsidP="0064398C">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установку локальных (автономных) очистных сооружений на удалении не менее 5</w:t>
      </w:r>
      <w:r w:rsidR="0082632D" w:rsidRPr="00BA3FC0">
        <w:rPr>
          <w:rFonts w:ascii="Times New Roman" w:hAnsi="Times New Roman"/>
          <w:bCs/>
          <w:sz w:val="28"/>
          <w:szCs w:val="28"/>
          <w:lang w:eastAsia="ru-RU"/>
        </w:rPr>
        <w:t> </w:t>
      </w:r>
      <w:r w:rsidRPr="00BA3FC0">
        <w:rPr>
          <w:rFonts w:ascii="Times New Roman" w:hAnsi="Times New Roman"/>
          <w:bCs/>
          <w:sz w:val="28"/>
          <w:szCs w:val="28"/>
          <w:lang w:eastAsia="ru-RU"/>
        </w:rPr>
        <w:t>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1AFE0A28" w14:textId="3879696D"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 32.13330.2018 «</w:t>
      </w:r>
      <w:r w:rsidR="0001559B" w:rsidRPr="00BA3FC0">
        <w:rPr>
          <w:bCs/>
        </w:rPr>
        <w:t xml:space="preserve">Свод правил. </w:t>
      </w:r>
      <w:r w:rsidR="00DE3626" w:rsidRPr="00BA3FC0">
        <w:rPr>
          <w:bCs/>
        </w:rPr>
        <w:t>Канализация. Наружные сети и сооружения»</w:t>
      </w:r>
      <w:r w:rsidRPr="00BA3FC0">
        <w:rPr>
          <w:bCs/>
        </w:rPr>
        <w:t>;</w:t>
      </w:r>
    </w:p>
    <w:p w14:paraId="1ED85B81" w14:textId="0EDBA2B8"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2.2.1/2.1.1.1200-03 «Санитарно-защитные зоны и санитарная классификация предприятий, сооружений и иных объектов»</w:t>
      </w:r>
      <w:r w:rsidRPr="00BA3FC0">
        <w:rPr>
          <w:bCs/>
        </w:rPr>
        <w:t>;</w:t>
      </w:r>
    </w:p>
    <w:p w14:paraId="6D3B1577" w14:textId="0A5CD137"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СП</w:t>
      </w:r>
      <w:r w:rsidR="006746D3" w:rsidRPr="00BA3FC0">
        <w:rPr>
          <w:bCs/>
        </w:rPr>
        <w:t> </w:t>
      </w:r>
      <w:r w:rsidR="00DE3626" w:rsidRPr="00BA3FC0">
        <w:rPr>
          <w:bCs/>
        </w:rPr>
        <w:t>30.13330.2020 «</w:t>
      </w:r>
      <w:r w:rsidR="0001559B" w:rsidRPr="00BA3FC0">
        <w:rPr>
          <w:bCs/>
        </w:rPr>
        <w:t xml:space="preserve">Свод правил. </w:t>
      </w:r>
      <w:r w:rsidR="00DE3626" w:rsidRPr="00BA3FC0">
        <w:rPr>
          <w:bCs/>
        </w:rPr>
        <w:t>СНиП</w:t>
      </w:r>
      <w:r w:rsidR="006746D3" w:rsidRPr="00BA3FC0">
        <w:rPr>
          <w:bCs/>
        </w:rPr>
        <w:t> </w:t>
      </w:r>
      <w:r w:rsidR="00DE3626" w:rsidRPr="00BA3FC0">
        <w:rPr>
          <w:bCs/>
        </w:rPr>
        <w:t>2.04.01-85 Внутренний водопровод и канализация зданий»</w:t>
      </w:r>
      <w:r w:rsidRPr="00BA3FC0">
        <w:rPr>
          <w:bCs/>
        </w:rPr>
        <w:t>;</w:t>
      </w:r>
    </w:p>
    <w:p w14:paraId="0EB35984" w14:textId="2D4E7A4A" w:rsidR="00DE3626" w:rsidRPr="00BA3FC0" w:rsidRDefault="003B66EF" w:rsidP="0064398C">
      <w:pPr>
        <w:pStyle w:val="af9"/>
        <w:numPr>
          <w:ilvl w:val="0"/>
          <w:numId w:val="69"/>
        </w:numPr>
        <w:tabs>
          <w:tab w:val="left" w:pos="993"/>
        </w:tabs>
        <w:ind w:left="0" w:firstLine="709"/>
        <w:jc w:val="both"/>
        <w:rPr>
          <w:bCs/>
        </w:rPr>
      </w:pPr>
      <w:r w:rsidRPr="00BA3FC0">
        <w:rPr>
          <w:bCs/>
        </w:rPr>
        <w:t xml:space="preserve"> </w:t>
      </w:r>
      <w:r w:rsidR="00DE3626" w:rsidRPr="00BA3FC0">
        <w:rPr>
          <w:bCs/>
        </w:rPr>
        <w:t>СанПиН 2.1.3684-21</w:t>
      </w:r>
      <w:r w:rsidR="00A15A40" w:rsidRPr="00BA3FC0">
        <w:rPr>
          <w:bCs/>
        </w:rPr>
        <w:t> «Санитарно-эпидемиологические</w:t>
      </w:r>
      <w:r w:rsidR="00DE3626" w:rsidRPr="00BA3FC0">
        <w:rPr>
          <w:bCs/>
        </w:rPr>
        <w:t xml:space="preserve"> требования к содержанию территорий городских и сельских поселений, к водным объектам, питьевой воде и питьевому водоснабжению населения, атмосферному </w:t>
      </w:r>
      <w:r w:rsidR="00DE3626" w:rsidRPr="00BA3FC0">
        <w:rPr>
          <w:bCs/>
        </w:rPr>
        <w:lastRenderedPageBreak/>
        <w:t xml:space="preserve">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117DC3FE" w14:textId="623A9463" w:rsidR="00DE3626" w:rsidRPr="00BA3FC0" w:rsidRDefault="008D328B"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w:t>
      </w:r>
      <w:r w:rsidR="000327C3" w:rsidRPr="00BA3FC0">
        <w:rPr>
          <w:rFonts w:ascii="Times New Roman" w:hAnsi="Times New Roman"/>
          <w:sz w:val="28"/>
          <w:szCs w:val="28"/>
        </w:rPr>
        <w:t xml:space="preserve"> 1 (одного) </w:t>
      </w:r>
      <w:r w:rsidRPr="00BA3FC0">
        <w:rPr>
          <w:rFonts w:ascii="Times New Roman" w:hAnsi="Times New Roman"/>
          <w:sz w:val="28"/>
          <w:szCs w:val="28"/>
        </w:rPr>
        <w:t>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0D4B31A" w14:textId="55311914" w:rsidR="00DE3626" w:rsidRDefault="00DE3626" w:rsidP="006746D3">
      <w:pPr>
        <w:spacing w:before="120" w:after="120"/>
        <w:jc w:val="right"/>
        <w:rPr>
          <w:rFonts w:ascii="Times New Roman" w:hAnsi="Times New Roman"/>
          <w:bCs/>
          <w:i/>
          <w:sz w:val="28"/>
          <w:szCs w:val="28"/>
          <w:lang w:eastAsia="ru-RU"/>
        </w:rPr>
      </w:pPr>
      <w:r w:rsidRPr="00BA3FC0">
        <w:rPr>
          <w:rFonts w:ascii="Times New Roman" w:hAnsi="Times New Roman"/>
          <w:bCs/>
          <w:i/>
          <w:sz w:val="28"/>
          <w:szCs w:val="28"/>
          <w:lang w:eastAsia="ru-RU"/>
        </w:rPr>
        <w:t>Таблица 1</w:t>
      </w:r>
      <w:r w:rsidR="003B66EF" w:rsidRPr="00BA3FC0">
        <w:rPr>
          <w:rFonts w:ascii="Times New Roman" w:hAnsi="Times New Roman"/>
          <w:bCs/>
          <w:i/>
          <w:sz w:val="28"/>
          <w:szCs w:val="28"/>
          <w:lang w:eastAsia="ru-RU"/>
        </w:rPr>
        <w:t>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5"/>
        <w:gridCol w:w="2640"/>
        <w:gridCol w:w="2514"/>
        <w:gridCol w:w="899"/>
        <w:gridCol w:w="1605"/>
        <w:gridCol w:w="1157"/>
        <w:gridCol w:w="9"/>
      </w:tblGrid>
      <w:tr w:rsidR="00986AC1" w:rsidRPr="00BA3FC0" w14:paraId="52DCC83E" w14:textId="77777777" w:rsidTr="007176F1">
        <w:trPr>
          <w:trHeight w:val="253"/>
        </w:trPr>
        <w:tc>
          <w:tcPr>
            <w:tcW w:w="0" w:type="auto"/>
            <w:vMerge w:val="restart"/>
            <w:shd w:val="clear" w:color="auto" w:fill="auto"/>
            <w:vAlign w:val="center"/>
          </w:tcPr>
          <w:p w14:paraId="46150289" w14:textId="77777777" w:rsidR="00986AC1" w:rsidRPr="00BA3FC0" w:rsidRDefault="00986AC1" w:rsidP="00F46D9C">
            <w:pPr>
              <w:spacing w:after="0" w:line="240" w:lineRule="auto"/>
              <w:jc w:val="center"/>
              <w:rPr>
                <w:rFonts w:ascii="Times New Roman" w:hAnsi="Times New Roman"/>
              </w:rPr>
            </w:pPr>
          </w:p>
          <w:p w14:paraId="2F0F1EE6" w14:textId="77777777" w:rsidR="00986AC1" w:rsidRPr="00BA3FC0" w:rsidRDefault="00986AC1" w:rsidP="00F46D9C">
            <w:pPr>
              <w:spacing w:after="0" w:line="240" w:lineRule="auto"/>
              <w:jc w:val="center"/>
              <w:rPr>
                <w:rFonts w:ascii="Times New Roman" w:hAnsi="Times New Roman"/>
              </w:rPr>
            </w:pPr>
            <w:r w:rsidRPr="00BA3FC0">
              <w:rPr>
                <w:rFonts w:ascii="Times New Roman" w:hAnsi="Times New Roman"/>
                <w:szCs w:val="24"/>
              </w:rPr>
              <w:t>№ п/п</w:t>
            </w:r>
          </w:p>
        </w:tc>
        <w:tc>
          <w:tcPr>
            <w:tcW w:w="0" w:type="auto"/>
            <w:vMerge w:val="restart"/>
            <w:shd w:val="clear" w:color="auto" w:fill="auto"/>
            <w:vAlign w:val="center"/>
            <w:hideMark/>
          </w:tcPr>
          <w:p w14:paraId="72211FA4" w14:textId="091E37EF"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Наименование, адрес Объекта</w:t>
            </w:r>
          </w:p>
        </w:tc>
        <w:tc>
          <w:tcPr>
            <w:tcW w:w="0" w:type="auto"/>
            <w:vMerge w:val="restart"/>
            <w:shd w:val="clear" w:color="auto" w:fill="auto"/>
            <w:vAlign w:val="center"/>
            <w:hideMark/>
          </w:tcPr>
          <w:p w14:paraId="7BC7B85B"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Толщина утеплителя наружной (ограждающей) стены, мм</w:t>
            </w:r>
          </w:p>
        </w:tc>
        <w:tc>
          <w:tcPr>
            <w:tcW w:w="3670" w:type="dxa"/>
            <w:gridSpan w:val="4"/>
            <w:shd w:val="clear" w:color="auto" w:fill="auto"/>
            <w:hideMark/>
          </w:tcPr>
          <w:p w14:paraId="37F87CE9"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Приемники сточных вод и источники водоснабжения</w:t>
            </w:r>
          </w:p>
        </w:tc>
      </w:tr>
      <w:tr w:rsidR="00986AC1" w:rsidRPr="00BA3FC0" w14:paraId="49809396" w14:textId="77777777" w:rsidTr="007176F1">
        <w:trPr>
          <w:gridAfter w:val="1"/>
          <w:wAfter w:w="9" w:type="dxa"/>
          <w:trHeight w:val="652"/>
        </w:trPr>
        <w:tc>
          <w:tcPr>
            <w:tcW w:w="0" w:type="auto"/>
            <w:vMerge/>
            <w:shd w:val="clear" w:color="auto" w:fill="auto"/>
            <w:vAlign w:val="center"/>
            <w:hideMark/>
          </w:tcPr>
          <w:p w14:paraId="7AFAC4F1" w14:textId="77777777" w:rsidR="00986AC1" w:rsidRPr="00BA3FC0" w:rsidRDefault="00986AC1" w:rsidP="00F46D9C">
            <w:pPr>
              <w:spacing w:after="0" w:line="240" w:lineRule="auto"/>
              <w:jc w:val="center"/>
              <w:rPr>
                <w:rFonts w:ascii="Times New Roman" w:hAnsi="Times New Roman"/>
              </w:rPr>
            </w:pPr>
          </w:p>
        </w:tc>
        <w:tc>
          <w:tcPr>
            <w:tcW w:w="0" w:type="auto"/>
            <w:vMerge/>
            <w:shd w:val="clear" w:color="auto" w:fill="auto"/>
            <w:vAlign w:val="center"/>
            <w:hideMark/>
          </w:tcPr>
          <w:p w14:paraId="01624A44" w14:textId="77777777" w:rsidR="00986AC1" w:rsidRPr="00BA3FC0" w:rsidRDefault="00986AC1" w:rsidP="00F46D9C">
            <w:pPr>
              <w:spacing w:after="0" w:line="240" w:lineRule="auto"/>
              <w:jc w:val="center"/>
              <w:rPr>
                <w:rFonts w:ascii="Times New Roman" w:hAnsi="Times New Roman"/>
                <w:szCs w:val="24"/>
              </w:rPr>
            </w:pPr>
          </w:p>
        </w:tc>
        <w:tc>
          <w:tcPr>
            <w:tcW w:w="0" w:type="auto"/>
            <w:vMerge/>
            <w:shd w:val="clear" w:color="auto" w:fill="auto"/>
            <w:vAlign w:val="center"/>
            <w:hideMark/>
          </w:tcPr>
          <w:p w14:paraId="32C7B7CB" w14:textId="77777777" w:rsidR="00986AC1" w:rsidRPr="00BA3FC0" w:rsidRDefault="00986AC1" w:rsidP="00F46D9C">
            <w:pPr>
              <w:spacing w:after="0" w:line="240" w:lineRule="auto"/>
              <w:jc w:val="center"/>
              <w:rPr>
                <w:rFonts w:ascii="Times New Roman" w:hAnsi="Times New Roman"/>
                <w:szCs w:val="24"/>
              </w:rPr>
            </w:pPr>
          </w:p>
        </w:tc>
        <w:tc>
          <w:tcPr>
            <w:tcW w:w="0" w:type="auto"/>
            <w:shd w:val="clear" w:color="auto" w:fill="auto"/>
            <w:hideMark/>
          </w:tcPr>
          <w:p w14:paraId="32E2BD3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Септик</w:t>
            </w:r>
          </w:p>
        </w:tc>
        <w:tc>
          <w:tcPr>
            <w:tcW w:w="1605" w:type="dxa"/>
            <w:shd w:val="clear" w:color="auto" w:fill="auto"/>
            <w:hideMark/>
          </w:tcPr>
          <w:p w14:paraId="3F81BD7C"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Пластиковая накопительная емкость</w:t>
            </w:r>
          </w:p>
        </w:tc>
        <w:tc>
          <w:tcPr>
            <w:tcW w:w="0" w:type="auto"/>
            <w:shd w:val="clear" w:color="auto" w:fill="auto"/>
            <w:hideMark/>
          </w:tcPr>
          <w:p w14:paraId="6F4F1FB7" w14:textId="77777777" w:rsidR="00986AC1" w:rsidRPr="00BA3FC0" w:rsidRDefault="00986AC1" w:rsidP="00F46D9C">
            <w:pPr>
              <w:spacing w:after="0" w:line="240" w:lineRule="auto"/>
              <w:jc w:val="center"/>
              <w:rPr>
                <w:rFonts w:ascii="Times New Roman" w:hAnsi="Times New Roman"/>
                <w:szCs w:val="24"/>
              </w:rPr>
            </w:pPr>
            <w:r w:rsidRPr="00BA3FC0">
              <w:rPr>
                <w:rFonts w:ascii="Times New Roman" w:hAnsi="Times New Roman"/>
                <w:szCs w:val="24"/>
              </w:rPr>
              <w:t>Скважина</w:t>
            </w:r>
          </w:p>
        </w:tc>
      </w:tr>
      <w:tr w:rsidR="00204C7C" w:rsidRPr="00BA3FC0" w14:paraId="2EF6AFEC" w14:textId="77777777" w:rsidTr="007176F1">
        <w:trPr>
          <w:gridAfter w:val="1"/>
          <w:wAfter w:w="9" w:type="dxa"/>
        </w:trPr>
        <w:tc>
          <w:tcPr>
            <w:tcW w:w="0" w:type="auto"/>
            <w:shd w:val="clear" w:color="auto" w:fill="auto"/>
            <w:hideMark/>
          </w:tcPr>
          <w:p w14:paraId="64AAAEBE" w14:textId="77777777" w:rsidR="00204C7C" w:rsidRPr="00BA3FC0" w:rsidRDefault="00204C7C" w:rsidP="00204C7C">
            <w:pPr>
              <w:spacing w:after="0" w:line="240" w:lineRule="auto"/>
              <w:jc w:val="both"/>
              <w:rPr>
                <w:rFonts w:ascii="Times New Roman" w:hAnsi="Times New Roman"/>
              </w:rPr>
            </w:pPr>
            <w:r w:rsidRPr="00BA3FC0">
              <w:rPr>
                <w:rFonts w:ascii="Times New Roman" w:hAnsi="Times New Roman"/>
              </w:rPr>
              <w:t>1.</w:t>
            </w:r>
          </w:p>
        </w:tc>
        <w:tc>
          <w:tcPr>
            <w:tcW w:w="0" w:type="auto"/>
            <w:shd w:val="clear" w:color="auto" w:fill="auto"/>
            <w:hideMark/>
          </w:tcPr>
          <w:p w14:paraId="02FE9348" w14:textId="2E62E789" w:rsidR="00204C7C" w:rsidRPr="00BA3FC0" w:rsidRDefault="00204C7C" w:rsidP="00687CDA">
            <w:pPr>
              <w:spacing w:after="0" w:line="240" w:lineRule="auto"/>
              <w:jc w:val="both"/>
              <w:rPr>
                <w:rFonts w:ascii="Times New Roman" w:hAnsi="Times New Roman"/>
                <w:szCs w:val="24"/>
              </w:rPr>
            </w:pPr>
            <w:r w:rsidRPr="00C96381">
              <w:rPr>
                <w:rFonts w:ascii="Times New Roman" w:hAnsi="Times New Roman"/>
              </w:rPr>
              <w:t>МОПС01П</w:t>
            </w:r>
            <w:r w:rsidR="00F148A1">
              <w:rPr>
                <w:rFonts w:ascii="Times New Roman" w:hAnsi="Times New Roman"/>
              </w:rPr>
              <w:t>1</w:t>
            </w:r>
            <w:r w:rsidR="007B1293">
              <w:rPr>
                <w:rFonts w:ascii="Times New Roman" w:hAnsi="Times New Roman"/>
              </w:rPr>
              <w:t>Т</w:t>
            </w:r>
            <w:r w:rsidRPr="00C96381">
              <w:rPr>
                <w:rFonts w:ascii="Times New Roman" w:hAnsi="Times New Roman"/>
              </w:rPr>
              <w:t xml:space="preserve"> (S = 25,</w:t>
            </w:r>
            <w:r w:rsidR="007B1293">
              <w:rPr>
                <w:rFonts w:ascii="Times New Roman" w:hAnsi="Times New Roman"/>
              </w:rPr>
              <w:t>5</w:t>
            </w:r>
            <w:r w:rsidRPr="00C96381">
              <w:rPr>
                <w:rFonts w:ascii="Times New Roman" w:hAnsi="Times New Roman"/>
              </w:rPr>
              <w:t xml:space="preserve"> м2)</w:t>
            </w:r>
            <w:r>
              <w:rPr>
                <w:rFonts w:ascii="Times New Roman" w:hAnsi="Times New Roman"/>
              </w:rPr>
              <w:t xml:space="preserve"> по адресу: </w:t>
            </w:r>
            <w:r w:rsidR="00F148A1" w:rsidRPr="00F148A1">
              <w:rPr>
                <w:rFonts w:ascii="Times New Roman" w:hAnsi="Times New Roman"/>
              </w:rPr>
              <w:t>Российская Федерация, Саратовская область, муниципальный район Базарно-Карабулакский, городское</w:t>
            </w:r>
            <w:r w:rsidR="00687CDA">
              <w:rPr>
                <w:rFonts w:ascii="Times New Roman" w:hAnsi="Times New Roman"/>
              </w:rPr>
              <w:t xml:space="preserve"> </w:t>
            </w:r>
            <w:r w:rsidR="00F148A1" w:rsidRPr="00F148A1">
              <w:rPr>
                <w:rFonts w:ascii="Times New Roman" w:hAnsi="Times New Roman"/>
              </w:rPr>
              <w:t>поселение Свободинское, село Хватовка, улица Макаровых, земельный участок 51Б</w:t>
            </w:r>
          </w:p>
        </w:tc>
        <w:tc>
          <w:tcPr>
            <w:tcW w:w="0" w:type="auto"/>
            <w:shd w:val="clear" w:color="auto" w:fill="auto"/>
          </w:tcPr>
          <w:p w14:paraId="7B64E5FA" w14:textId="5A82AF4D" w:rsidR="00204C7C" w:rsidRPr="00986AC1" w:rsidRDefault="00204C7C" w:rsidP="00204C7C">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sidR="00F148A1">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68D7AA32" w14:textId="214B47FF" w:rsidR="00204C7C" w:rsidRPr="00BA3FC0" w:rsidRDefault="000A6674" w:rsidP="00204C7C">
            <w:pPr>
              <w:spacing w:after="0" w:line="240" w:lineRule="auto"/>
              <w:jc w:val="center"/>
              <w:rPr>
                <w:rFonts w:ascii="Times New Roman" w:hAnsi="Times New Roman"/>
                <w:szCs w:val="24"/>
              </w:rPr>
            </w:pPr>
            <w:r>
              <w:rPr>
                <w:rFonts w:ascii="Times New Roman" w:hAnsi="Times New Roman"/>
                <w:szCs w:val="24"/>
              </w:rPr>
              <w:t>септик</w:t>
            </w:r>
          </w:p>
        </w:tc>
        <w:tc>
          <w:tcPr>
            <w:tcW w:w="1605" w:type="dxa"/>
            <w:shd w:val="clear" w:color="auto" w:fill="auto"/>
          </w:tcPr>
          <w:p w14:paraId="34A9332E" w14:textId="1F4FBBC7" w:rsidR="00204C7C" w:rsidRPr="00BA3FC0" w:rsidRDefault="00F148A1" w:rsidP="00204C7C">
            <w:pPr>
              <w:spacing w:after="0" w:line="240" w:lineRule="auto"/>
              <w:jc w:val="center"/>
              <w:rPr>
                <w:rFonts w:ascii="Times New Roman" w:hAnsi="Times New Roman"/>
                <w:szCs w:val="24"/>
              </w:rPr>
            </w:pPr>
            <w:r>
              <w:rPr>
                <w:rFonts w:ascii="Times New Roman" w:hAnsi="Times New Roman"/>
                <w:szCs w:val="24"/>
              </w:rPr>
              <w:t>нет</w:t>
            </w:r>
          </w:p>
        </w:tc>
        <w:tc>
          <w:tcPr>
            <w:tcW w:w="0" w:type="auto"/>
            <w:shd w:val="clear" w:color="auto" w:fill="auto"/>
          </w:tcPr>
          <w:p w14:paraId="5A1D3E95" w14:textId="526B4FEC" w:rsidR="00204C7C" w:rsidRPr="00BA3FC0" w:rsidRDefault="00F148A1" w:rsidP="00204C7C">
            <w:pPr>
              <w:spacing w:after="0" w:line="240" w:lineRule="auto"/>
              <w:jc w:val="center"/>
              <w:rPr>
                <w:rFonts w:ascii="Times New Roman" w:hAnsi="Times New Roman"/>
                <w:szCs w:val="24"/>
              </w:rPr>
            </w:pPr>
            <w:r>
              <w:rPr>
                <w:rFonts w:ascii="Times New Roman" w:hAnsi="Times New Roman"/>
                <w:szCs w:val="24"/>
              </w:rPr>
              <w:t>нет</w:t>
            </w:r>
          </w:p>
        </w:tc>
      </w:tr>
      <w:tr w:rsidR="00F148A1" w:rsidRPr="00BA3FC0" w14:paraId="21B6D1E5" w14:textId="77777777" w:rsidTr="007176F1">
        <w:trPr>
          <w:gridAfter w:val="1"/>
          <w:wAfter w:w="9" w:type="dxa"/>
        </w:trPr>
        <w:tc>
          <w:tcPr>
            <w:tcW w:w="0" w:type="auto"/>
            <w:shd w:val="clear" w:color="auto" w:fill="auto"/>
          </w:tcPr>
          <w:p w14:paraId="44ABA381" w14:textId="050413B7" w:rsidR="00F148A1" w:rsidRPr="00BA3FC0" w:rsidRDefault="00F148A1" w:rsidP="00F148A1">
            <w:pPr>
              <w:spacing w:after="0" w:line="240" w:lineRule="auto"/>
              <w:jc w:val="both"/>
              <w:rPr>
                <w:rFonts w:ascii="Times New Roman" w:hAnsi="Times New Roman"/>
              </w:rPr>
            </w:pPr>
            <w:r>
              <w:rPr>
                <w:rFonts w:ascii="Times New Roman" w:hAnsi="Times New Roman"/>
              </w:rPr>
              <w:t>2</w:t>
            </w:r>
          </w:p>
        </w:tc>
        <w:tc>
          <w:tcPr>
            <w:tcW w:w="0" w:type="auto"/>
            <w:shd w:val="clear" w:color="auto" w:fill="auto"/>
          </w:tcPr>
          <w:p w14:paraId="07AC7238" w14:textId="17CA0141" w:rsidR="00F148A1" w:rsidRPr="00C96381" w:rsidRDefault="00F148A1" w:rsidP="00F148A1">
            <w:pPr>
              <w:spacing w:after="0" w:line="240" w:lineRule="auto"/>
              <w:jc w:val="both"/>
              <w:rPr>
                <w:rFonts w:ascii="Times New Roman" w:hAnsi="Times New Roman"/>
              </w:rPr>
            </w:pPr>
            <w:r w:rsidRPr="00C96381">
              <w:rPr>
                <w:rFonts w:ascii="Times New Roman" w:hAnsi="Times New Roman"/>
              </w:rPr>
              <w:t>МОПС01П</w:t>
            </w:r>
            <w:r>
              <w:rPr>
                <w:rFonts w:ascii="Times New Roman" w:hAnsi="Times New Roman"/>
              </w:rPr>
              <w:t>1Т</w:t>
            </w:r>
            <w:r w:rsidRPr="00C96381">
              <w:rPr>
                <w:rFonts w:ascii="Times New Roman" w:hAnsi="Times New Roman"/>
              </w:rPr>
              <w:t xml:space="preserve"> (S = 25,</w:t>
            </w:r>
            <w:r>
              <w:rPr>
                <w:rFonts w:ascii="Times New Roman" w:hAnsi="Times New Roman"/>
              </w:rPr>
              <w:t>5</w:t>
            </w:r>
            <w:r w:rsidRPr="00C96381">
              <w:rPr>
                <w:rFonts w:ascii="Times New Roman" w:hAnsi="Times New Roman"/>
              </w:rPr>
              <w:t xml:space="preserve"> м2)</w:t>
            </w:r>
            <w:r>
              <w:rPr>
                <w:rFonts w:ascii="Times New Roman" w:hAnsi="Times New Roman"/>
              </w:rPr>
              <w:t xml:space="preserve"> по адресу: </w:t>
            </w:r>
            <w:r w:rsidRPr="00F148A1">
              <w:rPr>
                <w:rFonts w:ascii="Times New Roman" w:hAnsi="Times New Roman"/>
              </w:rPr>
              <w:t>Российская Федерация, Саратовская область, м.р-н Новобурасский, с.п. Белоярское, п. Белоярский, ул.</w:t>
            </w:r>
            <w:r>
              <w:rPr>
                <w:rFonts w:ascii="Times New Roman" w:hAnsi="Times New Roman"/>
              </w:rPr>
              <w:t xml:space="preserve"> </w:t>
            </w:r>
            <w:r w:rsidRPr="00F148A1">
              <w:rPr>
                <w:rFonts w:ascii="Times New Roman" w:hAnsi="Times New Roman"/>
              </w:rPr>
              <w:t>Октябрьская, з/у 7В</w:t>
            </w:r>
          </w:p>
        </w:tc>
        <w:tc>
          <w:tcPr>
            <w:tcW w:w="0" w:type="auto"/>
            <w:shd w:val="clear" w:color="auto" w:fill="auto"/>
          </w:tcPr>
          <w:p w14:paraId="7DA68676" w14:textId="2B4E509E" w:rsidR="00F148A1" w:rsidRPr="00986AC1" w:rsidRDefault="00F148A1" w:rsidP="00F148A1">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Pr>
                <w:rFonts w:ascii="Times New Roman" w:hAnsi="Times New Roman"/>
              </w:rPr>
              <w:t xml:space="preserve">либо </w:t>
            </w:r>
            <w:r w:rsidRPr="00986AC1">
              <w:rPr>
                <w:rFonts w:ascii="Times New Roman" w:hAnsi="Times New Roman"/>
              </w:rPr>
              <w:t>150 мм; либо 200мм; либо 250 мм, подтвердить расчетом (теплотехнический расчет/расчет требуемой толщины теплоизоляции)</w:t>
            </w:r>
          </w:p>
        </w:tc>
        <w:tc>
          <w:tcPr>
            <w:tcW w:w="0" w:type="auto"/>
            <w:shd w:val="clear" w:color="auto" w:fill="auto"/>
          </w:tcPr>
          <w:p w14:paraId="78815EF1" w14:textId="1505B1BB" w:rsidR="00F148A1" w:rsidRPr="00BA3FC0" w:rsidRDefault="000A6674" w:rsidP="000A6674">
            <w:pPr>
              <w:spacing w:after="0" w:line="240" w:lineRule="auto"/>
              <w:jc w:val="center"/>
              <w:rPr>
                <w:rFonts w:ascii="Times New Roman" w:hAnsi="Times New Roman"/>
                <w:szCs w:val="24"/>
              </w:rPr>
            </w:pPr>
            <w:r>
              <w:rPr>
                <w:rFonts w:ascii="Times New Roman" w:hAnsi="Times New Roman"/>
                <w:szCs w:val="24"/>
              </w:rPr>
              <w:t>септик</w:t>
            </w:r>
          </w:p>
        </w:tc>
        <w:tc>
          <w:tcPr>
            <w:tcW w:w="1605" w:type="dxa"/>
            <w:shd w:val="clear" w:color="auto" w:fill="auto"/>
          </w:tcPr>
          <w:p w14:paraId="162429FB" w14:textId="749AE9D3" w:rsidR="00F148A1" w:rsidRPr="00BA3FC0" w:rsidRDefault="00F148A1" w:rsidP="00F148A1">
            <w:pPr>
              <w:spacing w:after="0" w:line="240" w:lineRule="auto"/>
              <w:jc w:val="center"/>
              <w:rPr>
                <w:rFonts w:ascii="Times New Roman" w:hAnsi="Times New Roman"/>
                <w:szCs w:val="24"/>
              </w:rPr>
            </w:pPr>
            <w:r>
              <w:rPr>
                <w:rFonts w:ascii="Times New Roman" w:hAnsi="Times New Roman"/>
                <w:szCs w:val="24"/>
              </w:rPr>
              <w:t>нет</w:t>
            </w:r>
          </w:p>
        </w:tc>
        <w:tc>
          <w:tcPr>
            <w:tcW w:w="0" w:type="auto"/>
            <w:shd w:val="clear" w:color="auto" w:fill="auto"/>
          </w:tcPr>
          <w:p w14:paraId="046B415A" w14:textId="76094CC5" w:rsidR="00F148A1" w:rsidRPr="00BA3FC0" w:rsidRDefault="00F148A1" w:rsidP="00F148A1">
            <w:pPr>
              <w:spacing w:after="0" w:line="240" w:lineRule="auto"/>
              <w:jc w:val="center"/>
              <w:rPr>
                <w:rFonts w:ascii="Times New Roman" w:hAnsi="Times New Roman"/>
                <w:szCs w:val="24"/>
              </w:rPr>
            </w:pPr>
            <w:r>
              <w:rPr>
                <w:rFonts w:ascii="Times New Roman" w:hAnsi="Times New Roman"/>
                <w:szCs w:val="24"/>
              </w:rPr>
              <w:t>нет</w:t>
            </w:r>
          </w:p>
        </w:tc>
      </w:tr>
      <w:tr w:rsidR="00F148A1" w:rsidRPr="00BA3FC0" w14:paraId="5E1518FA" w14:textId="77777777" w:rsidTr="007176F1">
        <w:trPr>
          <w:gridAfter w:val="1"/>
          <w:wAfter w:w="9" w:type="dxa"/>
        </w:trPr>
        <w:tc>
          <w:tcPr>
            <w:tcW w:w="0" w:type="auto"/>
            <w:shd w:val="clear" w:color="auto" w:fill="auto"/>
          </w:tcPr>
          <w:p w14:paraId="753F0625" w14:textId="26518F76" w:rsidR="00F148A1" w:rsidRPr="00BA3FC0" w:rsidRDefault="00F148A1" w:rsidP="00F148A1">
            <w:pPr>
              <w:spacing w:after="0" w:line="240" w:lineRule="auto"/>
              <w:jc w:val="both"/>
              <w:rPr>
                <w:rFonts w:ascii="Times New Roman" w:hAnsi="Times New Roman"/>
              </w:rPr>
            </w:pPr>
            <w:r>
              <w:rPr>
                <w:rFonts w:ascii="Times New Roman" w:hAnsi="Times New Roman"/>
              </w:rPr>
              <w:t>3</w:t>
            </w:r>
          </w:p>
        </w:tc>
        <w:tc>
          <w:tcPr>
            <w:tcW w:w="0" w:type="auto"/>
            <w:shd w:val="clear" w:color="auto" w:fill="auto"/>
          </w:tcPr>
          <w:p w14:paraId="0DDBBE11" w14:textId="150D8364" w:rsidR="00F148A1" w:rsidRPr="00C96381" w:rsidRDefault="00F148A1" w:rsidP="00F148A1">
            <w:pPr>
              <w:spacing w:after="0" w:line="240" w:lineRule="auto"/>
              <w:jc w:val="both"/>
              <w:rPr>
                <w:rFonts w:ascii="Times New Roman" w:hAnsi="Times New Roman"/>
              </w:rPr>
            </w:pPr>
            <w:r w:rsidRPr="00C96381">
              <w:rPr>
                <w:rFonts w:ascii="Times New Roman" w:hAnsi="Times New Roman"/>
              </w:rPr>
              <w:t>МОПС01П</w:t>
            </w:r>
            <w:r>
              <w:rPr>
                <w:rFonts w:ascii="Times New Roman" w:hAnsi="Times New Roman"/>
              </w:rPr>
              <w:t>1Т</w:t>
            </w:r>
            <w:r w:rsidRPr="00C96381">
              <w:rPr>
                <w:rFonts w:ascii="Times New Roman" w:hAnsi="Times New Roman"/>
              </w:rPr>
              <w:t xml:space="preserve"> (S = 25,</w:t>
            </w:r>
            <w:r>
              <w:rPr>
                <w:rFonts w:ascii="Times New Roman" w:hAnsi="Times New Roman"/>
              </w:rPr>
              <w:t>5</w:t>
            </w:r>
            <w:r w:rsidRPr="00C96381">
              <w:rPr>
                <w:rFonts w:ascii="Times New Roman" w:hAnsi="Times New Roman"/>
              </w:rPr>
              <w:t xml:space="preserve"> м2)</w:t>
            </w:r>
            <w:r>
              <w:rPr>
                <w:rFonts w:ascii="Times New Roman" w:hAnsi="Times New Roman"/>
              </w:rPr>
              <w:t xml:space="preserve"> по адресу: </w:t>
            </w:r>
            <w:r w:rsidRPr="00F148A1">
              <w:rPr>
                <w:rFonts w:ascii="Times New Roman" w:hAnsi="Times New Roman"/>
              </w:rPr>
              <w:t>Российская Федерация, Саратовская область, м.р-н Федоровский, с.п. Долинское, с. Долина, пр-кт</w:t>
            </w:r>
            <w:r>
              <w:rPr>
                <w:rFonts w:ascii="Times New Roman" w:hAnsi="Times New Roman"/>
              </w:rPr>
              <w:t xml:space="preserve"> </w:t>
            </w:r>
            <w:r w:rsidRPr="00F148A1">
              <w:rPr>
                <w:rFonts w:ascii="Times New Roman" w:hAnsi="Times New Roman"/>
              </w:rPr>
              <w:t>Чернышевского, з/у 3Б</w:t>
            </w:r>
          </w:p>
        </w:tc>
        <w:tc>
          <w:tcPr>
            <w:tcW w:w="0" w:type="auto"/>
            <w:shd w:val="clear" w:color="auto" w:fill="auto"/>
          </w:tcPr>
          <w:p w14:paraId="42175922" w14:textId="319CCEC4" w:rsidR="00F148A1" w:rsidRPr="00986AC1" w:rsidRDefault="00F148A1" w:rsidP="00F148A1">
            <w:pPr>
              <w:spacing w:after="0" w:line="240" w:lineRule="auto"/>
              <w:jc w:val="both"/>
              <w:rPr>
                <w:rFonts w:ascii="Times New Roman" w:hAnsi="Times New Roman"/>
              </w:rPr>
            </w:pPr>
            <w:r w:rsidRPr="00986AC1">
              <w:rPr>
                <w:rFonts w:ascii="Times New Roman" w:hAnsi="Times New Roman"/>
              </w:rPr>
              <w:t>толщина утеплителя наружной (ограждающей)</w:t>
            </w:r>
            <w:r w:rsidRPr="00986AC1">
              <w:rPr>
                <w:rFonts w:ascii="Times New Roman" w:hAnsi="Times New Roman"/>
              </w:rPr>
              <w:br/>
              <w:t xml:space="preserve">стены – </w:t>
            </w:r>
            <w:r>
              <w:rPr>
                <w:rFonts w:ascii="Times New Roman" w:hAnsi="Times New Roman"/>
              </w:rPr>
              <w:t xml:space="preserve">либо </w:t>
            </w:r>
            <w:r w:rsidRPr="00986AC1">
              <w:rPr>
                <w:rFonts w:ascii="Times New Roman" w:hAnsi="Times New Roman"/>
              </w:rPr>
              <w:t xml:space="preserve">150 мм; либо 200мм; либо 250 мм, подтвердить расчетом (теплотехнический расчет/расчет </w:t>
            </w:r>
            <w:r w:rsidRPr="00986AC1">
              <w:rPr>
                <w:rFonts w:ascii="Times New Roman" w:hAnsi="Times New Roman"/>
              </w:rPr>
              <w:lastRenderedPageBreak/>
              <w:t>требуемой толщины теплоизоляции)</w:t>
            </w:r>
          </w:p>
        </w:tc>
        <w:tc>
          <w:tcPr>
            <w:tcW w:w="0" w:type="auto"/>
            <w:shd w:val="clear" w:color="auto" w:fill="auto"/>
          </w:tcPr>
          <w:p w14:paraId="14C347B8" w14:textId="5D4806EE" w:rsidR="00F148A1" w:rsidRDefault="000A6674" w:rsidP="000A6674">
            <w:pPr>
              <w:spacing w:after="0" w:line="240" w:lineRule="auto"/>
              <w:jc w:val="center"/>
              <w:rPr>
                <w:rFonts w:ascii="Times New Roman" w:hAnsi="Times New Roman"/>
                <w:szCs w:val="24"/>
              </w:rPr>
            </w:pPr>
            <w:bookmarkStart w:id="11" w:name="_GoBack"/>
            <w:bookmarkEnd w:id="11"/>
            <w:r>
              <w:rPr>
                <w:rFonts w:ascii="Times New Roman" w:hAnsi="Times New Roman"/>
                <w:szCs w:val="24"/>
              </w:rPr>
              <w:lastRenderedPageBreak/>
              <w:t>септик</w:t>
            </w:r>
          </w:p>
        </w:tc>
        <w:tc>
          <w:tcPr>
            <w:tcW w:w="1605" w:type="dxa"/>
            <w:shd w:val="clear" w:color="auto" w:fill="auto"/>
          </w:tcPr>
          <w:p w14:paraId="22A31392" w14:textId="04597BA2" w:rsidR="00F148A1" w:rsidRDefault="00F148A1" w:rsidP="00F148A1">
            <w:pPr>
              <w:spacing w:after="0" w:line="240" w:lineRule="auto"/>
              <w:jc w:val="center"/>
              <w:rPr>
                <w:rFonts w:ascii="Times New Roman" w:hAnsi="Times New Roman"/>
                <w:szCs w:val="24"/>
              </w:rPr>
            </w:pPr>
            <w:r>
              <w:rPr>
                <w:rFonts w:ascii="Times New Roman" w:hAnsi="Times New Roman"/>
                <w:szCs w:val="24"/>
              </w:rPr>
              <w:t>нет</w:t>
            </w:r>
          </w:p>
        </w:tc>
        <w:tc>
          <w:tcPr>
            <w:tcW w:w="0" w:type="auto"/>
            <w:shd w:val="clear" w:color="auto" w:fill="auto"/>
          </w:tcPr>
          <w:p w14:paraId="65328494" w14:textId="77E8A2A8" w:rsidR="00F148A1" w:rsidRDefault="00F148A1" w:rsidP="00F148A1">
            <w:pPr>
              <w:spacing w:after="0" w:line="240" w:lineRule="auto"/>
              <w:jc w:val="center"/>
              <w:rPr>
                <w:rFonts w:ascii="Times New Roman" w:hAnsi="Times New Roman"/>
                <w:szCs w:val="24"/>
              </w:rPr>
            </w:pPr>
            <w:r>
              <w:rPr>
                <w:rFonts w:ascii="Times New Roman" w:hAnsi="Times New Roman"/>
                <w:szCs w:val="24"/>
              </w:rPr>
              <w:t>нет</w:t>
            </w:r>
          </w:p>
        </w:tc>
      </w:tr>
    </w:tbl>
    <w:p w14:paraId="6EAE4021" w14:textId="6C15DB6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охраны труда</w:t>
      </w:r>
      <w:r w:rsidR="007F1A0C" w:rsidRPr="00BA3FC0">
        <w:rPr>
          <w:rFonts w:ascii="Times New Roman" w:hAnsi="Times New Roman"/>
          <w:sz w:val="28"/>
          <w:szCs w:val="28"/>
        </w:rPr>
        <w:t>.</w:t>
      </w:r>
    </w:p>
    <w:p w14:paraId="2DDF2A53" w14:textId="77777777" w:rsidR="00DE3626" w:rsidRPr="00BA3FC0" w:rsidRDefault="00DE3626" w:rsidP="0064398C">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BA3FC0">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5678133" w14:textId="0FF08814"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Требования к используемым материалам</w:t>
      </w:r>
      <w:r w:rsidR="007F1A0C" w:rsidRPr="00BA3FC0">
        <w:rPr>
          <w:rFonts w:ascii="Times New Roman" w:hAnsi="Times New Roman"/>
          <w:sz w:val="28"/>
          <w:szCs w:val="28"/>
        </w:rPr>
        <w:t>.</w:t>
      </w:r>
    </w:p>
    <w:p w14:paraId="4ED47391" w14:textId="22E67FB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Все материалы, применяемые </w:t>
      </w:r>
      <w:r w:rsidR="00D62EB4" w:rsidRPr="00BA3FC0">
        <w:rPr>
          <w:rFonts w:ascii="Times New Roman" w:hAnsi="Times New Roman"/>
          <w:sz w:val="28"/>
          <w:szCs w:val="28"/>
        </w:rPr>
        <w:t>при изготовлении,</w:t>
      </w:r>
      <w:r w:rsidRPr="00BA3FC0">
        <w:rPr>
          <w:rFonts w:ascii="Times New Roman" w:hAnsi="Times New Roman"/>
          <w:sz w:val="28"/>
          <w:szCs w:val="28"/>
        </w:rPr>
        <w:t xml:space="preserve"> МОПС</w:t>
      </w:r>
      <w:r w:rsidR="003063A5" w:rsidRPr="00BA3FC0">
        <w:rPr>
          <w:rFonts w:ascii="Times New Roman" w:hAnsi="Times New Roman"/>
          <w:sz w:val="28"/>
          <w:szCs w:val="28"/>
        </w:rPr>
        <w:t>,</w:t>
      </w:r>
      <w:r w:rsidRPr="00BA3FC0">
        <w:rPr>
          <w:rFonts w:ascii="Times New Roman" w:hAnsi="Times New Roman"/>
          <w:sz w:val="28"/>
          <w:szCs w:val="28"/>
        </w:rPr>
        <w:t xml:space="preserve">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7626D0C" w14:textId="152D72FB"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25FE4A5D" w14:textId="0C9FCB01"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0082632D" w:rsidRPr="00BA3FC0">
        <w:rPr>
          <w:rFonts w:ascii="Times New Roman" w:hAnsi="Times New Roman"/>
          <w:sz w:val="28"/>
          <w:szCs w:val="28"/>
        </w:rPr>
        <w:t>о требованиях</w:t>
      </w:r>
      <w:r w:rsidR="0082632D" w:rsidRPr="00BA3FC0">
        <w:rPr>
          <w:rFonts w:ascii="Times New Roman" w:hAnsi="Times New Roman"/>
          <w:lang w:eastAsia="x-none"/>
        </w:rPr>
        <w:t xml:space="preserve"> </w:t>
      </w:r>
      <w:r w:rsidRPr="00BA3FC0">
        <w:rPr>
          <w:rFonts w:ascii="Times New Roman" w:hAnsi="Times New Roman"/>
          <w:sz w:val="28"/>
          <w:szCs w:val="28"/>
        </w:rPr>
        <w:t xml:space="preserve">пожарной безопасности» (Федеральный закон от 22.07.2008 </w:t>
      </w:r>
      <w:r w:rsidR="005248F8" w:rsidRPr="00BA3FC0">
        <w:rPr>
          <w:rFonts w:ascii="Times New Roman" w:hAnsi="Times New Roman"/>
          <w:sz w:val="28"/>
          <w:szCs w:val="28"/>
        </w:rPr>
        <w:t>№ 1</w:t>
      </w:r>
      <w:r w:rsidRPr="00BA3FC0">
        <w:rPr>
          <w:rFonts w:ascii="Times New Roman" w:hAnsi="Times New Roman"/>
          <w:sz w:val="28"/>
          <w:szCs w:val="28"/>
        </w:rPr>
        <w:t>23-ФЗ, СП</w:t>
      </w:r>
      <w:r w:rsidR="006746D3" w:rsidRPr="00BA3FC0">
        <w:rPr>
          <w:rFonts w:ascii="Times New Roman" w:hAnsi="Times New Roman"/>
          <w:sz w:val="28"/>
          <w:szCs w:val="28"/>
        </w:rPr>
        <w:t> </w:t>
      </w:r>
      <w:r w:rsidRPr="00BA3FC0">
        <w:rPr>
          <w:rFonts w:ascii="Times New Roman" w:hAnsi="Times New Roman"/>
          <w:sz w:val="28"/>
          <w:szCs w:val="28"/>
        </w:rPr>
        <w:t>1.13130.2020 «Системы противопожарной защиты. Эвакуационные пути и выходы», для класса функциональной пожарной опасности МОПС Ф3.5).</w:t>
      </w:r>
    </w:p>
    <w:p w14:paraId="2777A5EE" w14:textId="75F901DA"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 xml:space="preserve">Применяемые материалы должны соответствовать требованиям </w:t>
      </w:r>
      <w:r w:rsidR="007F1A0C" w:rsidRPr="00BA3FC0">
        <w:rPr>
          <w:rFonts w:ascii="Times New Roman" w:hAnsi="Times New Roman"/>
          <w:sz w:val="28"/>
          <w:szCs w:val="28"/>
        </w:rPr>
        <w:t xml:space="preserve">технических регламентов, </w:t>
      </w:r>
      <w:r w:rsidR="002B5144" w:rsidRPr="00BA3FC0">
        <w:rPr>
          <w:rFonts w:ascii="Times New Roman" w:hAnsi="Times New Roman"/>
          <w:sz w:val="28"/>
          <w:szCs w:val="28"/>
        </w:rPr>
        <w:t>стандартов,</w:t>
      </w:r>
      <w:r w:rsidR="007F1A0C" w:rsidRPr="00BA3FC0">
        <w:rPr>
          <w:rFonts w:ascii="Times New Roman" w:hAnsi="Times New Roman"/>
          <w:sz w:val="28"/>
          <w:szCs w:val="28"/>
        </w:rPr>
        <w:t xml:space="preserve"> принятых в соответствии с законодательством Российской Федерации</w:t>
      </w:r>
      <w:r w:rsidRPr="00BA3FC0">
        <w:rPr>
          <w:rFonts w:ascii="Times New Roman" w:hAnsi="Times New Roman"/>
          <w:sz w:val="28"/>
          <w:szCs w:val="28"/>
        </w:rPr>
        <w:t xml:space="preserve">, пройти входной контроль </w:t>
      </w:r>
      <w:r w:rsidR="006746D3" w:rsidRPr="00BA3FC0">
        <w:rPr>
          <w:rFonts w:ascii="Times New Roman" w:hAnsi="Times New Roman"/>
          <w:sz w:val="28"/>
          <w:szCs w:val="28"/>
        </w:rPr>
        <w:br/>
      </w:r>
      <w:r w:rsidRPr="00BA3FC0">
        <w:rPr>
          <w:rFonts w:ascii="Times New Roman" w:hAnsi="Times New Roman"/>
          <w:sz w:val="28"/>
          <w:szCs w:val="28"/>
        </w:rPr>
        <w:t>в соответствии с ГОСТ</w:t>
      </w:r>
      <w:r w:rsidR="006746D3" w:rsidRPr="00BA3FC0">
        <w:rPr>
          <w:rFonts w:ascii="Times New Roman" w:hAnsi="Times New Roman"/>
          <w:sz w:val="28"/>
          <w:szCs w:val="28"/>
        </w:rPr>
        <w:t> </w:t>
      </w:r>
      <w:r w:rsidRPr="00BA3FC0">
        <w:rPr>
          <w:rFonts w:ascii="Times New Roman" w:hAnsi="Times New Roman"/>
          <w:sz w:val="28"/>
          <w:szCs w:val="28"/>
        </w:rPr>
        <w:t>24297-2013 «Межгосударственный стандарт. Верификация закупленной продукции. Организация проведения и методы контроля».</w:t>
      </w:r>
    </w:p>
    <w:p w14:paraId="342574A0" w14:textId="3F3D1D03"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Покупные изделия должны соответствовать сопроводительной документации.</w:t>
      </w:r>
    </w:p>
    <w:p w14:paraId="1BF7FDD0" w14:textId="268EDC00" w:rsidR="00DE3626" w:rsidRPr="00BA3FC0" w:rsidRDefault="00DE3626" w:rsidP="0064398C">
      <w:pPr>
        <w:numPr>
          <w:ilvl w:val="2"/>
          <w:numId w:val="94"/>
        </w:numPr>
        <w:tabs>
          <w:tab w:val="left" w:pos="1560"/>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14:paraId="13D0C651" w14:textId="519AB2A8" w:rsidR="00DE3626" w:rsidRPr="00BA3FC0" w:rsidRDefault="00DE3626"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Внешние габариты адаптировать к конкретному типу и размеру МОПС.</w:t>
      </w:r>
    </w:p>
    <w:p w14:paraId="4B54DC47" w14:textId="17B943F9" w:rsidR="00DE3626" w:rsidRDefault="00B12DF4" w:rsidP="0064398C">
      <w:pPr>
        <w:numPr>
          <w:ilvl w:val="1"/>
          <w:numId w:val="94"/>
        </w:numPr>
        <w:tabs>
          <w:tab w:val="left" w:pos="1418"/>
        </w:tabs>
        <w:spacing w:after="0" w:line="240" w:lineRule="auto"/>
        <w:ind w:left="0" w:firstLine="709"/>
        <w:contextualSpacing/>
        <w:jc w:val="both"/>
        <w:rPr>
          <w:rFonts w:ascii="Times New Roman" w:hAnsi="Times New Roman"/>
          <w:sz w:val="28"/>
          <w:szCs w:val="28"/>
        </w:rPr>
      </w:pPr>
      <w:r w:rsidRPr="00BA3FC0">
        <w:rPr>
          <w:rFonts w:ascii="Times New Roman" w:hAnsi="Times New Roman"/>
          <w:sz w:val="28"/>
          <w:szCs w:val="28"/>
        </w:rPr>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11937B3E" w14:textId="23C6B576" w:rsidR="00DE3626" w:rsidRPr="00BA3FC0" w:rsidRDefault="00DE3626" w:rsidP="00DE3626">
      <w:pPr>
        <w:tabs>
          <w:tab w:val="left" w:pos="1418"/>
        </w:tabs>
        <w:spacing w:after="0" w:line="240" w:lineRule="auto"/>
        <w:contextualSpacing/>
        <w:jc w:val="both"/>
        <w:rPr>
          <w:rFonts w:ascii="Times New Roman" w:hAnsi="Times New Roman"/>
          <w:sz w:val="28"/>
          <w:szCs w:val="28"/>
        </w:rPr>
      </w:pPr>
    </w:p>
    <w:p w14:paraId="5AB8F65B" w14:textId="124E86C8" w:rsidR="00DE3626" w:rsidRPr="00BA3FC0" w:rsidRDefault="00DE3626" w:rsidP="0051724E">
      <w:pPr>
        <w:numPr>
          <w:ilvl w:val="0"/>
          <w:numId w:val="59"/>
        </w:numPr>
        <w:tabs>
          <w:tab w:val="left" w:pos="1134"/>
        </w:tabs>
        <w:spacing w:after="0" w:line="240" w:lineRule="auto"/>
        <w:ind w:left="0" w:firstLine="709"/>
        <w:contextualSpacing/>
        <w:jc w:val="both"/>
        <w:rPr>
          <w:rFonts w:ascii="Times New Roman" w:hAnsi="Times New Roman"/>
          <w:b/>
          <w:bCs/>
          <w:iCs/>
          <w:sz w:val="28"/>
          <w:szCs w:val="28"/>
        </w:rPr>
      </w:pPr>
      <w:bookmarkStart w:id="12" w:name="_Hlk134203022"/>
      <w:r w:rsidRPr="00BA3FC0">
        <w:rPr>
          <w:rFonts w:ascii="Times New Roman" w:hAnsi="Times New Roman"/>
          <w:b/>
          <w:bCs/>
          <w:iCs/>
          <w:sz w:val="28"/>
          <w:szCs w:val="28"/>
        </w:rPr>
        <w:t xml:space="preserve">Визуализация </w:t>
      </w:r>
      <w:r w:rsidR="004473CE" w:rsidRPr="00BA3FC0">
        <w:rPr>
          <w:rFonts w:ascii="Times New Roman" w:hAnsi="Times New Roman"/>
          <w:b/>
          <w:bCs/>
          <w:iCs/>
          <w:sz w:val="28"/>
          <w:szCs w:val="28"/>
        </w:rPr>
        <w:t>экстерьера и интерьера</w:t>
      </w:r>
      <w:r w:rsidRPr="00BA3FC0">
        <w:rPr>
          <w:rFonts w:ascii="Times New Roman" w:hAnsi="Times New Roman"/>
          <w:b/>
          <w:bCs/>
          <w:iCs/>
          <w:sz w:val="28"/>
          <w:szCs w:val="28"/>
        </w:rPr>
        <w:t xml:space="preserve"> МОПС</w:t>
      </w:r>
      <w:r w:rsidR="00A35EFF" w:rsidRPr="00BA3FC0">
        <w:rPr>
          <w:rFonts w:ascii="Times New Roman" w:hAnsi="Times New Roman"/>
          <w:b/>
          <w:bCs/>
          <w:iCs/>
          <w:sz w:val="28"/>
          <w:szCs w:val="28"/>
        </w:rPr>
        <w:t>.</w:t>
      </w:r>
    </w:p>
    <w:bookmarkEnd w:id="12"/>
    <w:p w14:paraId="3721434D" w14:textId="65AA204E" w:rsidR="00DE3626" w:rsidRPr="00BA3FC0" w:rsidRDefault="008741E3" w:rsidP="0051724E">
      <w:pPr>
        <w:pStyle w:val="af9"/>
        <w:autoSpaceDE w:val="0"/>
        <w:autoSpaceDN w:val="0"/>
        <w:adjustRightInd w:val="0"/>
        <w:ind w:left="0" w:firstLine="709"/>
        <w:jc w:val="both"/>
        <w:rPr>
          <w:bCs/>
        </w:rPr>
      </w:pPr>
      <w:r w:rsidRPr="00BA3FC0">
        <w:rPr>
          <w:bCs/>
        </w:rPr>
        <w:t>В случае возникновения разночтений между требованиями, указанными в п.</w:t>
      </w:r>
      <w:r w:rsidR="00C96381" w:rsidRPr="00BA3FC0">
        <w:rPr>
          <w:bCs/>
        </w:rPr>
        <w:t> </w:t>
      </w:r>
      <w:r w:rsidRPr="00BA3FC0">
        <w:rPr>
          <w:bCs/>
        </w:rPr>
        <w:t>1 настоящих Технических требований, и визуализациями, представленными в данном пункте, приоритетной является информация, указанная в п.</w:t>
      </w:r>
      <w:r w:rsidR="00C96381" w:rsidRPr="00BA3FC0">
        <w:rPr>
          <w:bCs/>
        </w:rPr>
        <w:t> </w:t>
      </w:r>
      <w:r w:rsidRPr="00BA3FC0">
        <w:rPr>
          <w:bCs/>
        </w:rPr>
        <w:t xml:space="preserve">1 настоящих Технических требований. Электробытовые приборы (холодильник, чайник, микроволновая печь), оборудование </w:t>
      </w:r>
      <w:r w:rsidRPr="00BA3FC0">
        <w:rPr>
          <w:bCs/>
        </w:rPr>
        <w:lastRenderedPageBreak/>
        <w:t>Автоматизированных рабочих мест (АРМ) оператора и клиента, не указанное в п. 1 настоящих Технических требований, изображено условно.</w:t>
      </w:r>
    </w:p>
    <w:p w14:paraId="3B301AE2" w14:textId="77777777" w:rsidR="008741E3" w:rsidRPr="00BA3FC0" w:rsidRDefault="008741E3" w:rsidP="0051724E">
      <w:pPr>
        <w:pStyle w:val="af9"/>
        <w:autoSpaceDE w:val="0"/>
        <w:autoSpaceDN w:val="0"/>
        <w:adjustRightInd w:val="0"/>
        <w:ind w:left="0" w:firstLine="709"/>
        <w:jc w:val="both"/>
        <w:rPr>
          <w:bCs/>
        </w:rPr>
      </w:pPr>
    </w:p>
    <w:p w14:paraId="65487AF1" w14:textId="77777777" w:rsidR="00E74FFA" w:rsidRPr="00BA3FC0" w:rsidRDefault="00E74FFA" w:rsidP="00E74FFA">
      <w:pPr>
        <w:pStyle w:val="14"/>
        <w:numPr>
          <w:ilvl w:val="1"/>
          <w:numId w:val="103"/>
        </w:numPr>
        <w:spacing w:before="0" w:line="240" w:lineRule="auto"/>
        <w:ind w:left="0" w:firstLine="709"/>
        <w:contextualSpacing/>
        <w:jc w:val="both"/>
        <w:rPr>
          <w:color w:val="auto"/>
        </w:rPr>
      </w:pPr>
      <w:r w:rsidRPr="00BA3FC0">
        <w:rPr>
          <w:color w:val="auto"/>
        </w:rPr>
        <w:t>Визуализация экстерьера МОПС со встроенным тамбуром</w:t>
      </w:r>
    </w:p>
    <w:p w14:paraId="28A14FAF" w14:textId="77777777" w:rsidR="00E74FFA" w:rsidRPr="00BA3FC0" w:rsidRDefault="00E74FFA" w:rsidP="00E74FFA"/>
    <w:p w14:paraId="4F7AC823" w14:textId="3D7F2546" w:rsidR="00E74FFA" w:rsidRPr="00BA3FC0" w:rsidRDefault="00E74FFA" w:rsidP="00E74FFA">
      <w:pPr>
        <w:jc w:val="center"/>
      </w:pPr>
      <w:r>
        <w:rPr>
          <w:noProof/>
          <w:lang w:eastAsia="ru-RU"/>
        </w:rPr>
        <w:drawing>
          <wp:inline distT="0" distB="0" distL="0" distR="0" wp14:anchorId="1B6A4538" wp14:editId="041BE725">
            <wp:extent cx="5015865" cy="2886710"/>
            <wp:effectExtent l="0" t="0" r="0" b="889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новая вывеск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5865" cy="2886710"/>
                    </a:xfrm>
                    <a:prstGeom prst="rect">
                      <a:avLst/>
                    </a:prstGeom>
                    <a:noFill/>
                    <a:ln>
                      <a:noFill/>
                    </a:ln>
                  </pic:spPr>
                </pic:pic>
              </a:graphicData>
            </a:graphic>
          </wp:inline>
        </w:drawing>
      </w:r>
    </w:p>
    <w:p w14:paraId="345CBF35" w14:textId="77777777" w:rsidR="00E74FFA" w:rsidRPr="00BA3FC0" w:rsidRDefault="00E74FFA" w:rsidP="00E74FFA">
      <w:pPr>
        <w:jc w:val="center"/>
        <w:rPr>
          <w:noProof/>
          <w:lang w:eastAsia="ru-RU"/>
        </w:rPr>
      </w:pPr>
    </w:p>
    <w:p w14:paraId="65201B95" w14:textId="77777777" w:rsidR="00E74FFA" w:rsidRPr="00BA3FC0" w:rsidRDefault="00E74FFA" w:rsidP="00E74FFA">
      <w:pPr>
        <w:jc w:val="center"/>
        <w:rPr>
          <w:noProof/>
          <w:lang w:eastAsia="ru-RU"/>
        </w:rPr>
      </w:pPr>
      <w:r w:rsidRPr="00BA3FC0">
        <w:rPr>
          <w:noProof/>
          <w:lang w:eastAsia="ru-RU"/>
        </w:rPr>
        <w:drawing>
          <wp:inline distT="0" distB="0" distL="0" distR="0" wp14:anchorId="2FA89334" wp14:editId="71240C54">
            <wp:extent cx="5227983" cy="2643505"/>
            <wp:effectExtent l="0" t="0" r="0" b="4445"/>
            <wp:docPr id="19" name="Рисунок 19"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новая вывеска"/>
                    <pic:cNvPicPr>
                      <a:picLocks noChangeAspect="1" noChangeArrowheads="1"/>
                    </pic:cNvPicPr>
                  </pic:nvPicPr>
                  <pic:blipFill rotWithShape="1">
                    <a:blip r:embed="rId31">
                      <a:extLst>
                        <a:ext uri="{28A0092B-C50C-407E-A947-70E740481C1C}">
                          <a14:useLocalDpi xmlns:a14="http://schemas.microsoft.com/office/drawing/2010/main" val="0"/>
                        </a:ext>
                      </a:extLst>
                    </a:blip>
                    <a:srcRect t="13636" r="5386"/>
                    <a:stretch/>
                  </pic:blipFill>
                  <pic:spPr bwMode="auto">
                    <a:xfrm>
                      <a:off x="0" y="0"/>
                      <a:ext cx="5228748" cy="2643892"/>
                    </a:xfrm>
                    <a:prstGeom prst="rect">
                      <a:avLst/>
                    </a:prstGeom>
                    <a:noFill/>
                    <a:ln>
                      <a:noFill/>
                    </a:ln>
                    <a:extLst>
                      <a:ext uri="{53640926-AAD7-44D8-BBD7-CCE9431645EC}">
                        <a14:shadowObscured xmlns:a14="http://schemas.microsoft.com/office/drawing/2010/main"/>
                      </a:ext>
                    </a:extLst>
                  </pic:spPr>
                </pic:pic>
              </a:graphicData>
            </a:graphic>
          </wp:inline>
        </w:drawing>
      </w:r>
    </w:p>
    <w:p w14:paraId="1BCF2056" w14:textId="77777777" w:rsidR="00E74FFA" w:rsidRPr="00BA3FC0" w:rsidRDefault="00E74FFA" w:rsidP="00E74FFA">
      <w:pPr>
        <w:jc w:val="center"/>
        <w:rPr>
          <w:noProof/>
          <w:lang w:eastAsia="ru-RU"/>
        </w:rPr>
      </w:pPr>
      <w:r w:rsidRPr="00BA3FC0">
        <w:rPr>
          <w:noProof/>
          <w:lang w:eastAsia="ru-RU"/>
        </w:rPr>
        <w:br w:type="column"/>
      </w:r>
    </w:p>
    <w:p w14:paraId="74184AB9" w14:textId="77777777" w:rsidR="00E74FFA" w:rsidRPr="00BA3FC0" w:rsidRDefault="00E74FFA" w:rsidP="00E74FFA">
      <w:pPr>
        <w:jc w:val="center"/>
      </w:pPr>
      <w:r w:rsidRPr="00BA3FC0">
        <w:rPr>
          <w:noProof/>
          <w:lang w:eastAsia="ru-RU"/>
        </w:rPr>
        <w:drawing>
          <wp:inline distT="0" distB="0" distL="0" distR="0" wp14:anchorId="0EF9D593" wp14:editId="218320FA">
            <wp:extent cx="5525462" cy="2504661"/>
            <wp:effectExtent l="0" t="0" r="0" b="0"/>
            <wp:docPr id="9" name="Рисунок 9"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новая вывеска"/>
                    <pic:cNvPicPr>
                      <a:picLocks noChangeAspect="1" noChangeArrowheads="1"/>
                    </pic:cNvPicPr>
                  </pic:nvPicPr>
                  <pic:blipFill rotWithShape="1">
                    <a:blip r:embed="rId32">
                      <a:extLst>
                        <a:ext uri="{28A0092B-C50C-407E-A947-70E740481C1C}">
                          <a14:useLocalDpi xmlns:a14="http://schemas.microsoft.com/office/drawing/2010/main" val="0"/>
                        </a:ext>
                      </a:extLst>
                    </a:blip>
                    <a:srcRect t="9671" b="9095"/>
                    <a:stretch/>
                  </pic:blipFill>
                  <pic:spPr bwMode="auto">
                    <a:xfrm>
                      <a:off x="0" y="0"/>
                      <a:ext cx="5549763" cy="2515677"/>
                    </a:xfrm>
                    <a:prstGeom prst="rect">
                      <a:avLst/>
                    </a:prstGeom>
                    <a:noFill/>
                    <a:ln>
                      <a:noFill/>
                    </a:ln>
                    <a:extLst>
                      <a:ext uri="{53640926-AAD7-44D8-BBD7-CCE9431645EC}">
                        <a14:shadowObscured xmlns:a14="http://schemas.microsoft.com/office/drawing/2010/main"/>
                      </a:ext>
                    </a:extLst>
                  </pic:spPr>
                </pic:pic>
              </a:graphicData>
            </a:graphic>
          </wp:inline>
        </w:drawing>
      </w:r>
      <w:r w:rsidRPr="00BA3FC0">
        <w:rPr>
          <w:noProof/>
          <w:lang w:eastAsia="ru-RU"/>
        </w:rPr>
        <w:drawing>
          <wp:inline distT="0" distB="0" distL="0" distR="0" wp14:anchorId="3E94CF9E" wp14:editId="6DEDAE19">
            <wp:extent cx="5921742" cy="2683041"/>
            <wp:effectExtent l="0" t="0" r="3175" b="3175"/>
            <wp:docPr id="20" name="Рисунок 20"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новая вывеска"/>
                    <pic:cNvPicPr>
                      <a:picLocks noChangeAspect="1" noChangeArrowheads="1"/>
                    </pic:cNvPicPr>
                  </pic:nvPicPr>
                  <pic:blipFill rotWithShape="1">
                    <a:blip r:embed="rId33">
                      <a:extLst>
                        <a:ext uri="{28A0092B-C50C-407E-A947-70E740481C1C}">
                          <a14:useLocalDpi xmlns:a14="http://schemas.microsoft.com/office/drawing/2010/main" val="0"/>
                        </a:ext>
                      </a:extLst>
                    </a:blip>
                    <a:srcRect t="16204" b="8357"/>
                    <a:stretch/>
                  </pic:blipFill>
                  <pic:spPr bwMode="auto">
                    <a:xfrm>
                      <a:off x="0" y="0"/>
                      <a:ext cx="5923915" cy="2684025"/>
                    </a:xfrm>
                    <a:prstGeom prst="rect">
                      <a:avLst/>
                    </a:prstGeom>
                    <a:noFill/>
                    <a:ln>
                      <a:noFill/>
                    </a:ln>
                    <a:extLst>
                      <a:ext uri="{53640926-AAD7-44D8-BBD7-CCE9431645EC}">
                        <a14:shadowObscured xmlns:a14="http://schemas.microsoft.com/office/drawing/2010/main"/>
                      </a:ext>
                    </a:extLst>
                  </pic:spPr>
                </pic:pic>
              </a:graphicData>
            </a:graphic>
          </wp:inline>
        </w:drawing>
      </w:r>
      <w:r w:rsidRPr="00BA3FC0">
        <w:rPr>
          <w:noProof/>
          <w:lang w:eastAsia="ru-RU"/>
        </w:rPr>
        <w:drawing>
          <wp:inline distT="0" distB="0" distL="0" distR="0" wp14:anchorId="523CDCC8" wp14:editId="03EECD7C">
            <wp:extent cx="5923915" cy="3100705"/>
            <wp:effectExtent l="0" t="0" r="635" b="4445"/>
            <wp:docPr id="25" name="Рисунок 25" descr="C:\Users\Eva.Morguleva\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Eva.Morguleva\AppData\Local\Microsoft\Windows\INetCache\Content.Word\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3915" cy="3100705"/>
                    </a:xfrm>
                    <a:prstGeom prst="rect">
                      <a:avLst/>
                    </a:prstGeom>
                    <a:noFill/>
                    <a:ln>
                      <a:noFill/>
                    </a:ln>
                  </pic:spPr>
                </pic:pic>
              </a:graphicData>
            </a:graphic>
          </wp:inline>
        </w:drawing>
      </w:r>
    </w:p>
    <w:p w14:paraId="62F77FFC" w14:textId="1C813AA3" w:rsidR="00E74FFA" w:rsidRPr="00BA3FC0" w:rsidRDefault="00E74FFA" w:rsidP="00E74FFA">
      <w:pPr>
        <w:jc w:val="center"/>
      </w:pPr>
      <w:r w:rsidRPr="00BA3FC0">
        <w:br w:type="column"/>
      </w:r>
      <w:r w:rsidRPr="00BA3FC0">
        <w:rPr>
          <w:noProof/>
          <w:lang w:eastAsia="ru-RU"/>
        </w:rPr>
        <w:lastRenderedPageBreak/>
        <w:drawing>
          <wp:inline distT="0" distB="0" distL="0" distR="0" wp14:anchorId="7B4DC5F1" wp14:editId="71AF9BB8">
            <wp:extent cx="5923658" cy="3001618"/>
            <wp:effectExtent l="0" t="0" r="1270" b="8890"/>
            <wp:docPr id="22" name="Рисунок 22" descr="C:\Users\Eva.Morguleva\AppData\Local\Microsoft\Windows\INetCache\Content.Wor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Eva.Morguleva\AppData\Local\Microsoft\Windows\INetCache\Content.Word\4.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10615" b="5017"/>
                    <a:stretch/>
                  </pic:blipFill>
                  <pic:spPr bwMode="auto">
                    <a:xfrm>
                      <a:off x="0" y="0"/>
                      <a:ext cx="5923915" cy="300174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56EE436B" wp14:editId="5720B309">
            <wp:extent cx="5930265" cy="2974975"/>
            <wp:effectExtent l="0" t="0" r="0"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36">
                      <a:extLst>
                        <a:ext uri="{28A0092B-C50C-407E-A947-70E740481C1C}">
                          <a14:useLocalDpi xmlns:a14="http://schemas.microsoft.com/office/drawing/2010/main" val="0"/>
                        </a:ext>
                      </a:extLst>
                    </a:blip>
                    <a:srcRect t="6693"/>
                    <a:stretch>
                      <a:fillRect/>
                    </a:stretch>
                  </pic:blipFill>
                  <pic:spPr bwMode="auto">
                    <a:xfrm>
                      <a:off x="0" y="0"/>
                      <a:ext cx="5930265" cy="2974975"/>
                    </a:xfrm>
                    <a:prstGeom prst="rect">
                      <a:avLst/>
                    </a:prstGeom>
                    <a:noFill/>
                    <a:ln>
                      <a:noFill/>
                    </a:ln>
                  </pic:spPr>
                </pic:pic>
              </a:graphicData>
            </a:graphic>
          </wp:inline>
        </w:drawing>
      </w:r>
    </w:p>
    <w:p w14:paraId="4BF5CC39" w14:textId="0C41A8E9" w:rsidR="00E74FFA" w:rsidRPr="00BA3FC0" w:rsidRDefault="00E74FFA" w:rsidP="00E74FFA">
      <w:r>
        <w:rPr>
          <w:noProof/>
          <w:lang w:eastAsia="ru-RU"/>
        </w:rPr>
        <w:drawing>
          <wp:inline distT="0" distB="0" distL="0" distR="0" wp14:anchorId="0D9D440E" wp14:editId="4EB18B81">
            <wp:extent cx="5930265" cy="3111500"/>
            <wp:effectExtent l="0" t="0" r="0" b="0"/>
            <wp:docPr id="10" name="Рисунок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37">
                      <a:extLst>
                        <a:ext uri="{28A0092B-C50C-407E-A947-70E740481C1C}">
                          <a14:useLocalDpi xmlns:a14="http://schemas.microsoft.com/office/drawing/2010/main" val="0"/>
                        </a:ext>
                      </a:extLst>
                    </a:blip>
                    <a:srcRect t="6050" b="6279"/>
                    <a:stretch>
                      <a:fillRect/>
                    </a:stretch>
                  </pic:blipFill>
                  <pic:spPr bwMode="auto">
                    <a:xfrm>
                      <a:off x="0" y="0"/>
                      <a:ext cx="5930265" cy="3111500"/>
                    </a:xfrm>
                    <a:prstGeom prst="rect">
                      <a:avLst/>
                    </a:prstGeom>
                    <a:noFill/>
                    <a:ln>
                      <a:noFill/>
                    </a:ln>
                  </pic:spPr>
                </pic:pic>
              </a:graphicData>
            </a:graphic>
          </wp:inline>
        </w:drawing>
      </w:r>
    </w:p>
    <w:p w14:paraId="77C4D487" w14:textId="77777777" w:rsidR="00E74FFA" w:rsidRPr="00BA3FC0" w:rsidRDefault="00E74FFA" w:rsidP="00E74FFA">
      <w:pPr>
        <w:pStyle w:val="14"/>
        <w:numPr>
          <w:ilvl w:val="1"/>
          <w:numId w:val="103"/>
        </w:numPr>
        <w:spacing w:before="0" w:line="240" w:lineRule="auto"/>
        <w:ind w:left="0" w:firstLine="709"/>
        <w:contextualSpacing/>
        <w:jc w:val="both"/>
        <w:rPr>
          <w:color w:val="auto"/>
        </w:rPr>
      </w:pPr>
      <w:r w:rsidRPr="00BA3FC0">
        <w:rPr>
          <w:color w:val="auto"/>
        </w:rPr>
        <w:lastRenderedPageBreak/>
        <w:t>Визуализация интерьера МОПС со встроенным тамбуром</w:t>
      </w:r>
    </w:p>
    <w:p w14:paraId="6ADF46DF"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12AEBF11"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39ABA10" wp14:editId="41E0DA6C">
            <wp:extent cx="5508395" cy="41545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12719" cy="4157818"/>
                    </a:xfrm>
                    <a:prstGeom prst="rect">
                      <a:avLst/>
                    </a:prstGeom>
                  </pic:spPr>
                </pic:pic>
              </a:graphicData>
            </a:graphic>
          </wp:inline>
        </w:drawing>
      </w:r>
    </w:p>
    <w:p w14:paraId="54E4B1F0"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p>
    <w:p w14:paraId="648B17F5"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A282D36" wp14:editId="225B5180">
            <wp:extent cx="5526157" cy="415318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28068" cy="4154620"/>
                    </a:xfrm>
                    <a:prstGeom prst="rect">
                      <a:avLst/>
                    </a:prstGeom>
                  </pic:spPr>
                </pic:pic>
              </a:graphicData>
            </a:graphic>
          </wp:inline>
        </w:drawing>
      </w:r>
    </w:p>
    <w:p w14:paraId="4722EEB1"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222BCA3A"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lastRenderedPageBreak/>
        <w:drawing>
          <wp:inline distT="0" distB="0" distL="0" distR="0" wp14:anchorId="24527005" wp14:editId="09A04577">
            <wp:extent cx="5546035" cy="415982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51063" cy="4163595"/>
                    </a:xfrm>
                    <a:prstGeom prst="rect">
                      <a:avLst/>
                    </a:prstGeom>
                  </pic:spPr>
                </pic:pic>
              </a:graphicData>
            </a:graphic>
          </wp:inline>
        </w:drawing>
      </w:r>
    </w:p>
    <w:p w14:paraId="04F9E951" w14:textId="77777777" w:rsidR="00E74FFA" w:rsidRPr="00BA3FC0" w:rsidRDefault="00E74FFA" w:rsidP="00E74FFA">
      <w:pPr>
        <w:autoSpaceDE w:val="0"/>
        <w:autoSpaceDN w:val="0"/>
        <w:adjustRightInd w:val="0"/>
        <w:spacing w:after="0" w:line="240" w:lineRule="auto"/>
        <w:contextualSpacing/>
        <w:jc w:val="both"/>
        <w:rPr>
          <w:rFonts w:ascii="Times New Roman" w:hAnsi="Times New Roman"/>
          <w:sz w:val="28"/>
          <w:szCs w:val="28"/>
          <w:lang w:eastAsia="ru-RU"/>
        </w:rPr>
      </w:pPr>
    </w:p>
    <w:p w14:paraId="02787E87" w14:textId="77777777" w:rsidR="00E74FFA" w:rsidRPr="00BA3FC0" w:rsidRDefault="00E74FFA" w:rsidP="00E74FFA">
      <w:pPr>
        <w:autoSpaceDE w:val="0"/>
        <w:autoSpaceDN w:val="0"/>
        <w:adjustRightInd w:val="0"/>
        <w:spacing w:after="0" w:line="240" w:lineRule="auto"/>
        <w:contextualSpacing/>
        <w:jc w:val="center"/>
        <w:rPr>
          <w:rFonts w:ascii="Times New Roman" w:hAnsi="Times New Roman"/>
          <w:sz w:val="28"/>
          <w:szCs w:val="28"/>
          <w:lang w:eastAsia="ru-RU"/>
        </w:rPr>
      </w:pPr>
      <w:r w:rsidRPr="00BA3FC0">
        <w:rPr>
          <w:noProof/>
          <w:lang w:eastAsia="ru-RU"/>
        </w:rPr>
        <w:drawing>
          <wp:inline distT="0" distB="0" distL="0" distR="0" wp14:anchorId="64958AF2" wp14:editId="58003FE7">
            <wp:extent cx="5506278" cy="414177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2559" cy="4146500"/>
                    </a:xfrm>
                    <a:prstGeom prst="rect">
                      <a:avLst/>
                    </a:prstGeom>
                  </pic:spPr>
                </pic:pic>
              </a:graphicData>
            </a:graphic>
          </wp:inline>
        </w:drawing>
      </w:r>
    </w:p>
    <w:p w14:paraId="1F8BE062" w14:textId="77777777" w:rsidR="00D821DA" w:rsidRPr="00BA3FC0" w:rsidRDefault="00D821DA" w:rsidP="00E74FFA">
      <w:pPr>
        <w:autoSpaceDE w:val="0"/>
        <w:autoSpaceDN w:val="0"/>
        <w:adjustRightInd w:val="0"/>
        <w:spacing w:after="0" w:line="240" w:lineRule="auto"/>
        <w:contextualSpacing/>
        <w:rPr>
          <w:rFonts w:ascii="Times New Roman" w:hAnsi="Times New Roman"/>
          <w:sz w:val="28"/>
          <w:szCs w:val="28"/>
          <w:lang w:eastAsia="ru-RU"/>
        </w:rPr>
      </w:pPr>
    </w:p>
    <w:p w14:paraId="0C00383E" w14:textId="3B2B5580" w:rsidR="00607830" w:rsidRDefault="00607830"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7AA8CEAC" w14:textId="77777777" w:rsidR="00DB656D" w:rsidRPr="00BA3FC0" w:rsidRDefault="00DB656D" w:rsidP="00D821DA">
      <w:pPr>
        <w:autoSpaceDE w:val="0"/>
        <w:autoSpaceDN w:val="0"/>
        <w:adjustRightInd w:val="0"/>
        <w:spacing w:after="0" w:line="240" w:lineRule="auto"/>
        <w:contextualSpacing/>
        <w:jc w:val="center"/>
        <w:rPr>
          <w:rFonts w:ascii="Times New Roman" w:hAnsi="Times New Roman"/>
          <w:sz w:val="28"/>
          <w:szCs w:val="28"/>
          <w:lang w:eastAsia="ru-RU"/>
        </w:rPr>
      </w:pPr>
    </w:p>
    <w:p w14:paraId="368C31A9" w14:textId="6B1CCE60" w:rsidR="00E74FFA" w:rsidRPr="00E74FFA" w:rsidRDefault="00E74FFA" w:rsidP="00E74FFA">
      <w:pPr>
        <w:pStyle w:val="af9"/>
        <w:numPr>
          <w:ilvl w:val="1"/>
          <w:numId w:val="103"/>
        </w:numPr>
        <w:autoSpaceDE w:val="0"/>
        <w:autoSpaceDN w:val="0"/>
        <w:adjustRightInd w:val="0"/>
        <w:ind w:left="0" w:firstLine="709"/>
        <w:jc w:val="both"/>
        <w:rPr>
          <w:rFonts w:ascii="Cambria" w:hAnsi="Cambria"/>
          <w:b/>
          <w:bCs/>
        </w:rPr>
      </w:pPr>
      <w:r w:rsidRPr="00E74FFA">
        <w:rPr>
          <w:rFonts w:ascii="Cambria" w:hAnsi="Cambria"/>
          <w:b/>
          <w:bCs/>
        </w:rPr>
        <w:lastRenderedPageBreak/>
        <w:t>Расположение (привязка) вывески на фасаде МОПС (для МОПС с пристроенным тамбуром) с габаритами фасадной вывески</w:t>
      </w:r>
    </w:p>
    <w:p w14:paraId="3B59EB8C" w14:textId="77777777" w:rsidR="00E74FFA" w:rsidRPr="00BA3FC0" w:rsidRDefault="00E74FFA" w:rsidP="00E74FFA"/>
    <w:p w14:paraId="03AE3AD2" w14:textId="0D0C8A53" w:rsidR="00E74FFA" w:rsidRDefault="00E74FFA" w:rsidP="00E74FFA">
      <w:pPr>
        <w:autoSpaceDE w:val="0"/>
        <w:autoSpaceDN w:val="0"/>
        <w:adjustRightInd w:val="0"/>
        <w:spacing w:after="0" w:line="240" w:lineRule="auto"/>
        <w:contextualSpacing/>
        <w:jc w:val="both"/>
        <w:rPr>
          <w:rFonts w:ascii="Times New Roman" w:hAnsi="Times New Roman"/>
          <w:b/>
          <w:sz w:val="28"/>
          <w:szCs w:val="28"/>
          <w:lang w:eastAsia="ru-RU"/>
        </w:rPr>
      </w:pPr>
      <w:r w:rsidRPr="00BA3FC0">
        <w:rPr>
          <w:noProof/>
          <w:lang w:eastAsia="ru-RU"/>
        </w:rPr>
        <w:drawing>
          <wp:inline distT="0" distB="0" distL="0" distR="0" wp14:anchorId="53749707" wp14:editId="3AD2D95C">
            <wp:extent cx="5939790" cy="246126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2461260"/>
                    </a:xfrm>
                    <a:prstGeom prst="rect">
                      <a:avLst/>
                    </a:prstGeom>
                  </pic:spPr>
                </pic:pic>
              </a:graphicData>
            </a:graphic>
          </wp:inline>
        </w:drawing>
      </w:r>
    </w:p>
    <w:p w14:paraId="6D789F7C" w14:textId="1A0EA4E0" w:rsidR="00F11CBD" w:rsidRPr="00BA3FC0" w:rsidRDefault="00F11CBD">
      <w:pPr>
        <w:spacing w:after="0" w:line="240" w:lineRule="auto"/>
        <w:rPr>
          <w:rFonts w:ascii="Times New Roman" w:hAnsi="Times New Roman"/>
          <w:b/>
          <w:bCs/>
          <w:iCs/>
          <w:sz w:val="28"/>
          <w:szCs w:val="28"/>
        </w:rPr>
      </w:pPr>
    </w:p>
    <w:p w14:paraId="23B21CB7" w14:textId="67B1C461" w:rsidR="00874AF0" w:rsidRPr="00E74FFA" w:rsidRDefault="00874AF0" w:rsidP="00E74FFA">
      <w:pPr>
        <w:pStyle w:val="af9"/>
        <w:numPr>
          <w:ilvl w:val="1"/>
          <w:numId w:val="103"/>
        </w:numPr>
        <w:ind w:left="0" w:firstLine="709"/>
        <w:jc w:val="both"/>
        <w:rPr>
          <w:b/>
        </w:rPr>
      </w:pPr>
      <w:r w:rsidRPr="00E74FFA">
        <w:rPr>
          <w:b/>
        </w:rPr>
        <w:t>Информация о наружной вывеске, на фасаде МОПС. Внешний вид несветовой фасадной вывески на раме МОПС.</w:t>
      </w:r>
    </w:p>
    <w:p w14:paraId="030456C0" w14:textId="77777777" w:rsidR="00874AF0" w:rsidRPr="00BA3FC0" w:rsidRDefault="00874AF0" w:rsidP="00874AF0">
      <w:pPr>
        <w:ind w:firstLine="709"/>
        <w:contextualSpacing/>
        <w:jc w:val="both"/>
        <w:rPr>
          <w:b/>
          <w:sz w:val="28"/>
        </w:rPr>
      </w:pPr>
    </w:p>
    <w:p w14:paraId="5880B50D" w14:textId="77777777" w:rsidR="00874AF0" w:rsidRPr="00BA3FC0" w:rsidRDefault="00874AF0" w:rsidP="00874AF0">
      <w:pPr>
        <w:pStyle w:val="af7"/>
        <w:spacing w:before="37"/>
        <w:jc w:val="center"/>
        <w:rPr>
          <w:b/>
          <w:sz w:val="20"/>
        </w:rPr>
      </w:pPr>
      <w:r w:rsidRPr="00BA3FC0">
        <w:rPr>
          <w:noProof/>
          <w:lang w:eastAsia="ru-RU"/>
        </w:rPr>
        <w:drawing>
          <wp:inline distT="0" distB="0" distL="0" distR="0" wp14:anchorId="0AB83E24" wp14:editId="5934ADD7">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5CAEA17E" w14:textId="77777777" w:rsidR="00874AF0" w:rsidRPr="00BA3FC0" w:rsidRDefault="00874AF0" w:rsidP="00874AF0">
      <w:pPr>
        <w:pStyle w:val="af7"/>
        <w:ind w:right="124"/>
        <w:jc w:val="right"/>
        <w:rPr>
          <w:i/>
        </w:rPr>
      </w:pPr>
      <w:r w:rsidRPr="00BA3FC0">
        <w:rPr>
          <w:i/>
        </w:rPr>
        <w:t>Типоразмер:</w:t>
      </w:r>
    </w:p>
    <w:p w14:paraId="32765396" w14:textId="77777777" w:rsidR="00874AF0" w:rsidRPr="00BA3FC0" w:rsidRDefault="00874AF0" w:rsidP="00874AF0">
      <w:pPr>
        <w:pStyle w:val="af7"/>
        <w:jc w:val="center"/>
        <w:rPr>
          <w:sz w:val="20"/>
        </w:rPr>
      </w:pPr>
      <w:r w:rsidRPr="00BA3FC0">
        <w:rPr>
          <w:noProof/>
          <w:sz w:val="20"/>
          <w:lang w:eastAsia="ru-RU"/>
        </w:rPr>
        <w:drawing>
          <wp:inline distT="0" distB="0" distL="0" distR="0" wp14:anchorId="54FDE4E0" wp14:editId="2B42421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4" cstate="print"/>
                    <a:stretch>
                      <a:fillRect/>
                    </a:stretch>
                  </pic:blipFill>
                  <pic:spPr>
                    <a:xfrm>
                      <a:off x="0" y="0"/>
                      <a:ext cx="5288156" cy="897782"/>
                    </a:xfrm>
                    <a:prstGeom prst="rect">
                      <a:avLst/>
                    </a:prstGeom>
                  </pic:spPr>
                </pic:pic>
              </a:graphicData>
            </a:graphic>
          </wp:inline>
        </w:drawing>
      </w:r>
    </w:p>
    <w:p w14:paraId="00718227" w14:textId="77777777" w:rsidR="00874AF0" w:rsidRPr="00BA3FC0" w:rsidRDefault="00874AF0" w:rsidP="00874AF0">
      <w:pPr>
        <w:pStyle w:val="af7"/>
        <w:jc w:val="right"/>
        <w:rPr>
          <w:noProof/>
          <w:lang w:eastAsia="ru-RU"/>
        </w:rPr>
      </w:pPr>
      <w:r w:rsidRPr="00BA3FC0">
        <w:rPr>
          <w:i/>
        </w:rPr>
        <w:t>210 х 1680 мм (высота х длина)</w:t>
      </w:r>
    </w:p>
    <w:p w14:paraId="1D9AD1C9" w14:textId="77777777" w:rsidR="00874AF0" w:rsidRPr="00BA3FC0" w:rsidRDefault="00874AF0" w:rsidP="00874AF0">
      <w:pPr>
        <w:pStyle w:val="af7"/>
        <w:spacing w:before="192"/>
        <w:jc w:val="center"/>
        <w:rPr>
          <w:sz w:val="20"/>
        </w:rPr>
      </w:pPr>
      <w:r w:rsidRPr="00BA3FC0">
        <w:rPr>
          <w:noProof/>
          <w:lang w:eastAsia="ru-RU"/>
        </w:rPr>
        <w:drawing>
          <wp:inline distT="0" distB="0" distL="0" distR="0" wp14:anchorId="27ED2DBD" wp14:editId="510081E7">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576EC7AA" w14:textId="77777777" w:rsidR="00874AF0" w:rsidRPr="00BA3FC0" w:rsidRDefault="00874AF0" w:rsidP="00874AF0">
      <w:pPr>
        <w:pStyle w:val="af7"/>
        <w:spacing w:before="116"/>
        <w:ind w:right="130"/>
        <w:jc w:val="right"/>
        <w:rPr>
          <w:i/>
        </w:rPr>
      </w:pPr>
      <w:r w:rsidRPr="00BA3FC0">
        <w:rPr>
          <w:i/>
        </w:rPr>
        <w:t>Крепление букв к раме.</w:t>
      </w:r>
    </w:p>
    <w:p w14:paraId="4FEE9A36" w14:textId="77777777" w:rsidR="00874AF0" w:rsidRPr="00BA3FC0" w:rsidRDefault="00874AF0" w:rsidP="0051724E">
      <w:pPr>
        <w:pStyle w:val="af7"/>
        <w:tabs>
          <w:tab w:val="left" w:pos="1276"/>
        </w:tabs>
        <w:spacing w:after="0"/>
        <w:ind w:firstLine="709"/>
        <w:contextualSpacing/>
        <w:jc w:val="both"/>
      </w:pPr>
      <w:r w:rsidRPr="00BA3FC0">
        <w:t>Описание:</w:t>
      </w:r>
    </w:p>
    <w:p w14:paraId="0F9EFCDC" w14:textId="77777777" w:rsidR="00874AF0" w:rsidRPr="00BA3FC0" w:rsidRDefault="00874AF0" w:rsidP="0051724E">
      <w:pPr>
        <w:pStyle w:val="af7"/>
        <w:tabs>
          <w:tab w:val="left" w:pos="1276"/>
        </w:tabs>
        <w:spacing w:after="0"/>
        <w:ind w:firstLine="709"/>
        <w:contextualSpacing/>
        <w:jc w:val="both"/>
      </w:pPr>
      <w:r w:rsidRPr="00BA3FC0">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61574555" w14:textId="77777777" w:rsidR="00874AF0" w:rsidRPr="00BA3FC0" w:rsidRDefault="00874AF0" w:rsidP="0051724E">
      <w:pPr>
        <w:pStyle w:val="af7"/>
        <w:tabs>
          <w:tab w:val="left" w:pos="1276"/>
        </w:tabs>
        <w:spacing w:after="0"/>
        <w:ind w:firstLine="709"/>
        <w:contextualSpacing/>
        <w:jc w:val="both"/>
      </w:pPr>
      <w:r w:rsidRPr="00BA3FC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6C0BBDAB" w14:textId="77777777" w:rsidR="00874AF0" w:rsidRPr="00BA3FC0" w:rsidRDefault="00874AF0" w:rsidP="0051724E">
      <w:pPr>
        <w:pStyle w:val="af7"/>
        <w:tabs>
          <w:tab w:val="left" w:pos="1276"/>
        </w:tabs>
        <w:spacing w:after="0"/>
        <w:ind w:firstLine="709"/>
        <w:contextualSpacing/>
        <w:jc w:val="both"/>
      </w:pPr>
      <w:r w:rsidRPr="00BA3FC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197849A0" w14:textId="77777777" w:rsidR="00874AF0" w:rsidRPr="00BA3FC0" w:rsidRDefault="00874AF0" w:rsidP="0051724E">
      <w:pPr>
        <w:pStyle w:val="af7"/>
        <w:tabs>
          <w:tab w:val="left" w:pos="1276"/>
        </w:tabs>
        <w:spacing w:after="0"/>
        <w:ind w:firstLine="709"/>
        <w:contextualSpacing/>
        <w:jc w:val="both"/>
      </w:pPr>
      <w:r w:rsidRPr="00BA3FC0">
        <w:t>Все части надписи выравниваются по горизонтали и вертикали, с соблюдением межбуквенного интервала.</w:t>
      </w:r>
    </w:p>
    <w:p w14:paraId="36AD4662" w14:textId="77777777" w:rsidR="00874AF0" w:rsidRPr="00BA3FC0" w:rsidRDefault="00874AF0" w:rsidP="0051724E">
      <w:pPr>
        <w:pStyle w:val="af7"/>
        <w:tabs>
          <w:tab w:val="left" w:pos="1276"/>
        </w:tabs>
        <w:spacing w:after="0"/>
        <w:ind w:firstLine="709"/>
        <w:contextualSpacing/>
        <w:jc w:val="both"/>
      </w:pPr>
      <w:r w:rsidRPr="00BA3FC0">
        <w:t>При сборке обеспечить торцы без подтеков, сколов и трещин.</w:t>
      </w:r>
    </w:p>
    <w:p w14:paraId="3071ED7A" w14:textId="77777777" w:rsidR="00874AF0" w:rsidRPr="006D557D" w:rsidRDefault="00874AF0" w:rsidP="0051724E">
      <w:pPr>
        <w:pStyle w:val="af7"/>
        <w:tabs>
          <w:tab w:val="left" w:pos="1276"/>
        </w:tabs>
        <w:spacing w:after="0"/>
        <w:ind w:firstLine="709"/>
        <w:contextualSpacing/>
        <w:jc w:val="both"/>
      </w:pPr>
      <w:r w:rsidRPr="00BA3FC0">
        <w:t>Рама</w:t>
      </w:r>
      <w:r w:rsidRPr="00BA3FC0">
        <w:rPr>
          <w:rStyle w:val="ad"/>
        </w:rPr>
        <w:footnoteReference w:id="9"/>
      </w:r>
      <w:r w:rsidRPr="00BA3FC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DB02CED" w14:textId="77777777" w:rsidR="00874AF0" w:rsidRPr="006D557D" w:rsidRDefault="00874AF0" w:rsidP="00874AF0">
      <w:pPr>
        <w:pStyle w:val="af9"/>
        <w:autoSpaceDE w:val="0"/>
        <w:autoSpaceDN w:val="0"/>
        <w:adjustRightInd w:val="0"/>
        <w:ind w:left="810"/>
        <w:jc w:val="both"/>
      </w:pPr>
    </w:p>
    <w:sectPr w:rsidR="00874AF0" w:rsidRPr="006D557D" w:rsidSect="0008377E">
      <w:headerReference w:type="default" r:id="rId46"/>
      <w:pgSz w:w="11906" w:h="16838"/>
      <w:pgMar w:top="1134" w:right="851" w:bottom="1134" w:left="1701"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6ED796" w14:textId="77777777" w:rsidR="00CA0C04" w:rsidRDefault="00CA0C04" w:rsidP="00152914">
      <w:pPr>
        <w:spacing w:after="0" w:line="240" w:lineRule="auto"/>
      </w:pPr>
      <w:r>
        <w:separator/>
      </w:r>
    </w:p>
    <w:p w14:paraId="2B5145D3" w14:textId="77777777" w:rsidR="00CA0C04" w:rsidRDefault="00CA0C04"/>
  </w:endnote>
  <w:endnote w:type="continuationSeparator" w:id="0">
    <w:p w14:paraId="0D009030" w14:textId="77777777" w:rsidR="00CA0C04" w:rsidRDefault="00CA0C04" w:rsidP="00152914">
      <w:pPr>
        <w:spacing w:after="0" w:line="240" w:lineRule="auto"/>
      </w:pPr>
      <w:r>
        <w:continuationSeparator/>
      </w:r>
    </w:p>
    <w:p w14:paraId="69A83FED" w14:textId="77777777" w:rsidR="00CA0C04" w:rsidRDefault="00CA0C04"/>
  </w:endnote>
  <w:endnote w:type="continuationNotice" w:id="1">
    <w:p w14:paraId="58FBA887" w14:textId="77777777" w:rsidR="00CA0C04" w:rsidRDefault="00CA0C04">
      <w:pPr>
        <w:spacing w:after="0" w:line="240" w:lineRule="auto"/>
      </w:pPr>
    </w:p>
    <w:p w14:paraId="497D21FA" w14:textId="77777777" w:rsidR="00CA0C04" w:rsidRDefault="00CA0C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BB1124" w14:textId="77777777" w:rsidR="00CA0C04" w:rsidRDefault="00CA0C04" w:rsidP="00152914">
      <w:pPr>
        <w:spacing w:after="0" w:line="240" w:lineRule="auto"/>
      </w:pPr>
      <w:r>
        <w:separator/>
      </w:r>
    </w:p>
  </w:footnote>
  <w:footnote w:type="continuationSeparator" w:id="0">
    <w:p w14:paraId="56166EB6" w14:textId="77777777" w:rsidR="00CA0C04" w:rsidRDefault="00CA0C04" w:rsidP="00152914">
      <w:pPr>
        <w:spacing w:after="0" w:line="240" w:lineRule="auto"/>
      </w:pPr>
      <w:r>
        <w:continuationSeparator/>
      </w:r>
    </w:p>
    <w:p w14:paraId="35A21A27" w14:textId="77777777" w:rsidR="00CA0C04" w:rsidRDefault="00CA0C04"/>
  </w:footnote>
  <w:footnote w:type="continuationNotice" w:id="1">
    <w:p w14:paraId="667FD51D" w14:textId="77777777" w:rsidR="00CA0C04" w:rsidRDefault="00CA0C04">
      <w:pPr>
        <w:spacing w:after="0" w:line="240" w:lineRule="auto"/>
      </w:pPr>
    </w:p>
    <w:p w14:paraId="511F9CBD" w14:textId="77777777" w:rsidR="00CA0C04" w:rsidRDefault="00CA0C04"/>
  </w:footnote>
  <w:footnote w:id="2">
    <w:p w14:paraId="2374CF5C" w14:textId="5BA7F14D" w:rsidR="005F5424" w:rsidRPr="005204D1" w:rsidRDefault="005F5424" w:rsidP="003D71B4">
      <w:pPr>
        <w:pStyle w:val="ab"/>
        <w:widowControl w:val="0"/>
        <w:jc w:val="both"/>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Высота МОПС в соответствии с Техническими требованиями и с </w:t>
      </w:r>
      <w:r w:rsidRPr="005204D1">
        <w:rPr>
          <w:rFonts w:ascii="Times New Roman" w:hAnsi="Times New Roman"/>
          <w:lang w:eastAsia="ru-RU"/>
        </w:rPr>
        <w:t>Альбомом чертежей (Приложение № 1)</w:t>
      </w:r>
      <w:r w:rsidRPr="005204D1">
        <w:rPr>
          <w:rFonts w:ascii="Times New Roman" w:hAnsi="Times New Roman"/>
        </w:rPr>
        <w:t>, т.е.</w:t>
      </w:r>
      <w:r w:rsidRPr="005204D1" w:rsidDel="00282D58">
        <w:rPr>
          <w:rFonts w:ascii="Times New Roman" w:hAnsi="Times New Roman"/>
        </w:rPr>
        <w:t xml:space="preserve"> </w:t>
      </w:r>
      <w:r w:rsidRPr="005204D1">
        <w:rPr>
          <w:rFonts w:ascii="Times New Roman" w:hAnsi="Times New Roman"/>
        </w:rPr>
        <w:t xml:space="preserve">в соответствии с конфигурацией </w:t>
      </w:r>
      <w:bookmarkStart w:id="0" w:name="_Hlk135391248"/>
      <w:r w:rsidRPr="005204D1">
        <w:rPr>
          <w:rFonts w:ascii="Times New Roman" w:hAnsi="Times New Roman"/>
        </w:rPr>
        <w:t>МОПС: МОПС01П1 (S = 25,4 м</w:t>
      </w:r>
      <w:r w:rsidRPr="005204D1">
        <w:rPr>
          <w:rFonts w:ascii="Times New Roman" w:hAnsi="Times New Roman"/>
          <w:vertAlign w:val="superscript"/>
        </w:rPr>
        <w:t>2</w:t>
      </w:r>
      <w:r w:rsidRPr="005204D1">
        <w:rPr>
          <w:rFonts w:ascii="Times New Roman" w:hAnsi="Times New Roman"/>
        </w:rPr>
        <w:t>); МОПС01П2 (S = 25,4 м</w:t>
      </w:r>
      <w:r w:rsidRPr="005204D1">
        <w:rPr>
          <w:rFonts w:ascii="Times New Roman" w:hAnsi="Times New Roman"/>
          <w:vertAlign w:val="superscript"/>
        </w:rPr>
        <w:t>2</w:t>
      </w:r>
      <w:r w:rsidRPr="005204D1">
        <w:rPr>
          <w:rFonts w:ascii="Times New Roman" w:hAnsi="Times New Roman"/>
        </w:rPr>
        <w:t>); МОПС01П1Т (S = 25,5 м</w:t>
      </w:r>
      <w:r w:rsidRPr="005204D1">
        <w:rPr>
          <w:rFonts w:ascii="Times New Roman" w:hAnsi="Times New Roman"/>
          <w:vertAlign w:val="superscript"/>
        </w:rPr>
        <w:t>2</w:t>
      </w:r>
      <w:r w:rsidRPr="005204D1">
        <w:rPr>
          <w:rFonts w:ascii="Times New Roman" w:hAnsi="Times New Roman"/>
        </w:rPr>
        <w:t>); МОПС01П2Т (S = 25,5 м</w:t>
      </w:r>
      <w:r w:rsidRPr="005204D1">
        <w:rPr>
          <w:rFonts w:ascii="Times New Roman" w:hAnsi="Times New Roman"/>
          <w:vertAlign w:val="superscript"/>
        </w:rPr>
        <w:t>2</w:t>
      </w:r>
      <w:r w:rsidRPr="005204D1">
        <w:rPr>
          <w:rFonts w:ascii="Times New Roman" w:hAnsi="Times New Roman"/>
        </w:rPr>
        <w:t>)</w:t>
      </w:r>
      <w:bookmarkEnd w:id="0"/>
      <w:r w:rsidRPr="005204D1">
        <w:rPr>
          <w:rFonts w:ascii="Times New Roman" w:hAnsi="Times New Roman"/>
        </w:rPr>
        <w:t>; МОПС01П3Т (S = 25,5 м</w:t>
      </w:r>
      <w:r w:rsidRPr="005204D1">
        <w:rPr>
          <w:rFonts w:ascii="Times New Roman" w:hAnsi="Times New Roman"/>
          <w:vertAlign w:val="superscript"/>
        </w:rPr>
        <w:t>2</w:t>
      </w:r>
      <w:r w:rsidRPr="005204D1">
        <w:rPr>
          <w:rFonts w:ascii="Times New Roman" w:hAnsi="Times New Roman"/>
        </w:rPr>
        <w:t>); МОПС01П4Т (S = 25,5 м</w:t>
      </w:r>
      <w:r w:rsidRPr="005204D1">
        <w:rPr>
          <w:rFonts w:ascii="Times New Roman" w:hAnsi="Times New Roman"/>
          <w:vertAlign w:val="superscript"/>
        </w:rPr>
        <w:t>2</w:t>
      </w:r>
      <w:r w:rsidRPr="005204D1">
        <w:rPr>
          <w:rFonts w:ascii="Times New Roman" w:hAnsi="Times New Roman"/>
        </w:rPr>
        <w:t>), а при отсутствии соответствующего типа, максимально приближенный по формату.</w:t>
      </w:r>
    </w:p>
  </w:footnote>
  <w:footnote w:id="3">
    <w:p w14:paraId="694CFD4D" w14:textId="77140A3E" w:rsidR="005F5424" w:rsidRPr="00E86235" w:rsidRDefault="005F5424">
      <w:pPr>
        <w:pStyle w:val="ab"/>
        <w:rPr>
          <w:rFonts w:ascii="Times New Roman" w:hAnsi="Times New Roman"/>
        </w:rPr>
      </w:pPr>
      <w:r w:rsidRPr="005204D1">
        <w:rPr>
          <w:rStyle w:val="ad"/>
          <w:rFonts w:ascii="Times New Roman" w:hAnsi="Times New Roman"/>
        </w:rPr>
        <w:footnoteRef/>
      </w:r>
      <w:r w:rsidRPr="005204D1">
        <w:rPr>
          <w:rFonts w:ascii="Times New Roman" w:hAnsi="Times New Roman"/>
        </w:rPr>
        <w:t xml:space="preserve"> Применительно</w:t>
      </w:r>
      <w:r w:rsidRPr="005204D1">
        <w:rPr>
          <w:rFonts w:ascii="Times New Roman" w:hAnsi="Times New Roman"/>
          <w:spacing w:val="-8"/>
        </w:rPr>
        <w:t xml:space="preserve"> </w:t>
      </w:r>
      <w:r w:rsidRPr="005204D1">
        <w:rPr>
          <w:rFonts w:ascii="Times New Roman" w:hAnsi="Times New Roman"/>
        </w:rPr>
        <w:t>к</w:t>
      </w:r>
      <w:r w:rsidRPr="005204D1">
        <w:rPr>
          <w:rFonts w:ascii="Times New Roman" w:hAnsi="Times New Roman"/>
          <w:spacing w:val="-5"/>
        </w:rPr>
        <w:t xml:space="preserve"> </w:t>
      </w:r>
      <w:r w:rsidRPr="005204D1">
        <w:rPr>
          <w:rFonts w:ascii="Times New Roman" w:hAnsi="Times New Roman"/>
        </w:rPr>
        <w:t>«Дверному</w:t>
      </w:r>
      <w:r w:rsidRPr="005204D1">
        <w:rPr>
          <w:rFonts w:ascii="Times New Roman" w:hAnsi="Times New Roman"/>
          <w:spacing w:val="-13"/>
        </w:rPr>
        <w:t xml:space="preserve"> </w:t>
      </w:r>
      <w:r w:rsidRPr="005204D1">
        <w:rPr>
          <w:rFonts w:ascii="Times New Roman" w:hAnsi="Times New Roman"/>
        </w:rPr>
        <w:t>блоку</w:t>
      </w:r>
      <w:r w:rsidRPr="005204D1">
        <w:rPr>
          <w:rFonts w:ascii="Times New Roman" w:hAnsi="Times New Roman"/>
          <w:spacing w:val="-12"/>
        </w:rPr>
        <w:t xml:space="preserve"> </w:t>
      </w:r>
      <w:r w:rsidRPr="005204D1">
        <w:rPr>
          <w:rFonts w:ascii="Times New Roman" w:hAnsi="Times New Roman"/>
        </w:rPr>
        <w:t>«Д4»,</w:t>
      </w:r>
      <w:r w:rsidRPr="005204D1">
        <w:rPr>
          <w:rFonts w:ascii="Times New Roman" w:hAnsi="Times New Roman"/>
          <w:spacing w:val="-6"/>
        </w:rPr>
        <w:t xml:space="preserve"> </w:t>
      </w:r>
      <w:r w:rsidRPr="005204D1">
        <w:rPr>
          <w:rFonts w:ascii="Times New Roman" w:hAnsi="Times New Roman"/>
        </w:rPr>
        <w:t>Тип</w:t>
      </w:r>
      <w:r w:rsidRPr="005204D1">
        <w:rPr>
          <w:rFonts w:ascii="Times New Roman" w:hAnsi="Times New Roman"/>
          <w:spacing w:val="-6"/>
        </w:rPr>
        <w:t> </w:t>
      </w:r>
      <w:r w:rsidRPr="005204D1">
        <w:rPr>
          <w:rFonts w:ascii="Times New Roman" w:hAnsi="Times New Roman"/>
        </w:rPr>
        <w:t>4»,</w:t>
      </w:r>
      <w:r w:rsidRPr="005204D1">
        <w:rPr>
          <w:rFonts w:ascii="Times New Roman" w:hAnsi="Times New Roman"/>
          <w:spacing w:val="-6"/>
        </w:rPr>
        <w:t xml:space="preserve"> </w:t>
      </w:r>
      <w:r w:rsidRPr="005204D1">
        <w:rPr>
          <w:rFonts w:ascii="Times New Roman" w:hAnsi="Times New Roman"/>
        </w:rPr>
        <w:t>который</w:t>
      </w:r>
      <w:r w:rsidRPr="005204D1">
        <w:rPr>
          <w:rFonts w:ascii="Times New Roman" w:hAnsi="Times New Roman"/>
          <w:spacing w:val="-6"/>
        </w:rPr>
        <w:t xml:space="preserve"> </w:t>
      </w:r>
      <w:r w:rsidRPr="005204D1">
        <w:rPr>
          <w:rFonts w:ascii="Times New Roman" w:hAnsi="Times New Roman"/>
        </w:rPr>
        <w:t>разделяет</w:t>
      </w:r>
      <w:r w:rsidRPr="005204D1">
        <w:rPr>
          <w:rFonts w:ascii="Times New Roman" w:hAnsi="Times New Roman"/>
          <w:spacing w:val="-5"/>
        </w:rPr>
        <w:t xml:space="preserve"> </w:t>
      </w:r>
      <w:r w:rsidRPr="005204D1">
        <w:rPr>
          <w:rFonts w:ascii="Times New Roman" w:hAnsi="Times New Roman"/>
        </w:rPr>
        <w:t>зону</w:t>
      </w:r>
      <w:r w:rsidRPr="005204D1">
        <w:rPr>
          <w:rFonts w:ascii="Times New Roman" w:hAnsi="Times New Roman"/>
          <w:spacing w:val="-13"/>
        </w:rPr>
        <w:t xml:space="preserve"> </w:t>
      </w:r>
      <w:r w:rsidRPr="005204D1">
        <w:rPr>
          <w:rFonts w:ascii="Times New Roman" w:hAnsi="Times New Roman"/>
        </w:rPr>
        <w:t>бэк-офиса</w:t>
      </w:r>
      <w:r w:rsidRPr="005204D1">
        <w:rPr>
          <w:rFonts w:ascii="Times New Roman" w:hAnsi="Times New Roman"/>
          <w:spacing w:val="-2"/>
        </w:rPr>
        <w:t xml:space="preserve"> </w:t>
      </w:r>
      <w:r w:rsidRPr="005204D1">
        <w:rPr>
          <w:rFonts w:ascii="Times New Roman" w:hAnsi="Times New Roman"/>
        </w:rPr>
        <w:t>где</w:t>
      </w:r>
      <w:r w:rsidRPr="005204D1">
        <w:rPr>
          <w:rFonts w:ascii="Times New Roman" w:hAnsi="Times New Roman"/>
          <w:spacing w:val="-7"/>
        </w:rPr>
        <w:t xml:space="preserve"> </w:t>
      </w:r>
      <w:r w:rsidRPr="005204D1">
        <w:rPr>
          <w:rFonts w:ascii="Times New Roman" w:hAnsi="Times New Roman"/>
        </w:rPr>
        <w:t>размещены рабочие места операторов за ОКБ и зону где размещены рабочие места почтальонов/доставочные участки.</w:t>
      </w:r>
    </w:p>
  </w:footnote>
  <w:footnote w:id="4">
    <w:p w14:paraId="059C4097" w14:textId="3F5B73C6" w:rsidR="005F5424" w:rsidRPr="00D45C72" w:rsidRDefault="005F5424" w:rsidP="00752EB6">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5">
    <w:p w14:paraId="479954F9" w14:textId="1365A286" w:rsidR="005F5424" w:rsidRPr="00D45C72" w:rsidRDefault="005F5424" w:rsidP="00752EB6">
      <w:pPr>
        <w:pStyle w:val="ab"/>
        <w:jc w:val="both"/>
        <w:rPr>
          <w:rFonts w:ascii="Times New Roman" w:hAnsi="Times New Roman"/>
        </w:rPr>
      </w:pPr>
      <w:r w:rsidRPr="00D45C72">
        <w:rPr>
          <w:rStyle w:val="ad"/>
          <w:rFonts w:ascii="Times New Roman" w:hAnsi="Times New Roman"/>
        </w:rPr>
        <w:footnoteRef/>
      </w:r>
      <w:r w:rsidRPr="00D45C72">
        <w:rPr>
          <w:rFonts w:ascii="Times New Roman" w:hAnsi="Times New Roman"/>
        </w:rPr>
        <w:t xml:space="preserve"> </w:t>
      </w:r>
      <w:r w:rsidRPr="00110791">
        <w:rPr>
          <w:rFonts w:ascii="Times New Roman" w:hAnsi="Times New Roman"/>
        </w:rPr>
        <w:t>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1A2B2026" w14:textId="72C4F892" w:rsidR="005F5424" w:rsidRPr="00D45C72" w:rsidRDefault="005F5424" w:rsidP="00547C67">
      <w:pPr>
        <w:pStyle w:val="ab"/>
        <w:jc w:val="both"/>
        <w:rPr>
          <w:rFonts w:ascii="Times New Roman" w:hAnsi="Times New Roman"/>
        </w:rPr>
      </w:pPr>
      <w:r w:rsidRPr="00B85C6C">
        <w:rPr>
          <w:rStyle w:val="ad"/>
          <w:rFonts w:ascii="Times New Roman" w:hAnsi="Times New Roman"/>
        </w:rPr>
        <w:footnoteRef/>
      </w:r>
      <w:r w:rsidRPr="00B85C6C">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r w:rsidRPr="00110791">
        <w:rPr>
          <w:rFonts w:ascii="Times New Roman" w:hAnsi="Times New Roman"/>
        </w:rPr>
        <w:t xml:space="preserve"> </w:t>
      </w:r>
    </w:p>
  </w:footnote>
  <w:footnote w:id="7">
    <w:p w14:paraId="47C2CF93" w14:textId="66DDACC1" w:rsidR="005F5424" w:rsidRPr="00740C15" w:rsidRDefault="005F5424" w:rsidP="00740C15">
      <w:pPr>
        <w:pStyle w:val="ab"/>
        <w:jc w:val="both"/>
        <w:rPr>
          <w:rFonts w:ascii="Times New Roman" w:hAnsi="Times New Roman"/>
        </w:rPr>
      </w:pPr>
      <w:r w:rsidRPr="00B85C6C">
        <w:rPr>
          <w:rStyle w:val="ad"/>
        </w:rPr>
        <w:footnoteRef/>
      </w:r>
      <w:r w:rsidRPr="00B85C6C">
        <w:t xml:space="preserve"> </w:t>
      </w:r>
      <w:r w:rsidRPr="00B85C6C">
        <w:rPr>
          <w:rFonts w:ascii="Times New Roman" w:hAnsi="Times New Roman"/>
        </w:rPr>
        <w:t>При очень плотных плохо впитывающих либо невпитывающих грунтах применять энергозависимые септики.</w:t>
      </w:r>
    </w:p>
  </w:footnote>
  <w:footnote w:id="8">
    <w:p w14:paraId="2C50038F" w14:textId="593A76EB" w:rsidR="005F5424" w:rsidRPr="00110791" w:rsidRDefault="005F5424" w:rsidP="00AC4CCD">
      <w:pPr>
        <w:pStyle w:val="ab"/>
        <w:jc w:val="both"/>
        <w:rPr>
          <w:rFonts w:ascii="Times New Roman" w:hAnsi="Times New Roman"/>
        </w:rPr>
      </w:pPr>
      <w:r w:rsidRPr="00110791">
        <w:rPr>
          <w:rStyle w:val="ad"/>
          <w:rFonts w:ascii="Times New Roman" w:hAnsi="Times New Roman"/>
        </w:rPr>
        <w:footnoteRef/>
      </w:r>
      <w:r w:rsidRPr="00110791">
        <w:rPr>
          <w:rFonts w:ascii="Times New Roman" w:hAnsi="Times New Roman"/>
        </w:rPr>
        <w:t xml:space="preserve"> В соответствии с Техническими требованиями и в соответствии с Альбомом чертежей (</w:t>
      </w:r>
      <w:r>
        <w:rPr>
          <w:rFonts w:ascii="Times New Roman" w:hAnsi="Times New Roman"/>
        </w:rPr>
        <w:t>Приложение № 1</w:t>
      </w:r>
      <w:r w:rsidRPr="00110791">
        <w:rPr>
          <w:rFonts w:ascii="Times New Roman" w:hAnsi="Times New Roman"/>
        </w:rPr>
        <w:t>).</w:t>
      </w:r>
    </w:p>
  </w:footnote>
  <w:footnote w:id="9">
    <w:p w14:paraId="1B845762" w14:textId="77777777" w:rsidR="005F5424" w:rsidRPr="0051724E" w:rsidRDefault="005F5424" w:rsidP="00874AF0">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3819274"/>
      <w:docPartObj>
        <w:docPartGallery w:val="Page Numbers (Top of Page)"/>
        <w:docPartUnique/>
      </w:docPartObj>
    </w:sdtPr>
    <w:sdtEndPr>
      <w:rPr>
        <w:rFonts w:ascii="Times New Roman" w:hAnsi="Times New Roman"/>
      </w:rPr>
    </w:sdtEndPr>
    <w:sdtContent>
      <w:p w14:paraId="739B22E1" w14:textId="0F281024" w:rsidR="005F5424" w:rsidRPr="004D1652" w:rsidRDefault="005F5424">
        <w:pPr>
          <w:pStyle w:val="ae"/>
          <w:jc w:val="center"/>
          <w:rPr>
            <w:rFonts w:ascii="Times New Roman" w:hAnsi="Times New Roman"/>
          </w:rPr>
        </w:pPr>
        <w:r w:rsidRPr="004D1652">
          <w:rPr>
            <w:rFonts w:ascii="Times New Roman" w:hAnsi="Times New Roman"/>
          </w:rPr>
          <w:fldChar w:fldCharType="begin"/>
        </w:r>
        <w:r w:rsidRPr="004D1652">
          <w:rPr>
            <w:rFonts w:ascii="Times New Roman" w:hAnsi="Times New Roman"/>
          </w:rPr>
          <w:instrText>PAGE   \* MERGEFORMAT</w:instrText>
        </w:r>
        <w:r w:rsidRPr="004D1652">
          <w:rPr>
            <w:rFonts w:ascii="Times New Roman" w:hAnsi="Times New Roman"/>
          </w:rPr>
          <w:fldChar w:fldCharType="separate"/>
        </w:r>
        <w:r w:rsidR="000A6674">
          <w:rPr>
            <w:rFonts w:ascii="Times New Roman" w:hAnsi="Times New Roman"/>
            <w:noProof/>
          </w:rPr>
          <w:t>66</w:t>
        </w:r>
        <w:r w:rsidRPr="004D1652">
          <w:rPr>
            <w:rFonts w:ascii="Times New Roman" w:hAnsi="Times New Roman"/>
          </w:rPr>
          <w:fldChar w:fldCharType="end"/>
        </w:r>
      </w:p>
    </w:sdtContent>
  </w:sdt>
  <w:p w14:paraId="72E77EA1" w14:textId="77777777" w:rsidR="005F5424" w:rsidRDefault="005F5424">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1" w15:restartNumberingAfterBreak="0">
    <w:nsid w:val="12295FD3"/>
    <w:multiLevelType w:val="hybridMultilevel"/>
    <w:tmpl w:val="EA5096D4"/>
    <w:lvl w:ilvl="0" w:tplc="F2AC5E2E">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C7D16"/>
    <w:multiLevelType w:val="multilevel"/>
    <w:tmpl w:val="A41C3D8C"/>
    <w:lvl w:ilvl="0">
      <w:start w:val="2"/>
      <w:numFmt w:val="decimal"/>
      <w:lvlText w:val="%1"/>
      <w:lvlJc w:val="left"/>
      <w:pPr>
        <w:ind w:left="390" w:hanging="390"/>
      </w:pPr>
      <w:rPr>
        <w:rFonts w:hint="default"/>
      </w:rPr>
    </w:lvl>
    <w:lvl w:ilvl="1">
      <w:start w:val="2"/>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611D6"/>
    <w:multiLevelType w:val="multilevel"/>
    <w:tmpl w:val="CAB4EFE8"/>
    <w:lvl w:ilvl="0">
      <w:start w:val="1"/>
      <w:numFmt w:val="decimal"/>
      <w:lvlText w:val="%1."/>
      <w:lvlJc w:val="left"/>
      <w:pPr>
        <w:ind w:left="1065" w:hanging="360"/>
      </w:pPr>
      <w:rPr>
        <w:rFonts w:cs="Times New Roman" w:hint="default"/>
        <w:b w:val="0"/>
        <w:sz w:val="28"/>
        <w:szCs w:val="28"/>
      </w:rPr>
    </w:lvl>
    <w:lvl w:ilvl="1">
      <w:start w:val="7"/>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5"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6" w15:restartNumberingAfterBreak="0">
    <w:nsid w:val="1D7B2021"/>
    <w:multiLevelType w:val="hybridMultilevel"/>
    <w:tmpl w:val="796CA4BA"/>
    <w:lvl w:ilvl="0" w:tplc="CDDE49F8">
      <w:start w:val="5"/>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0"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2"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3"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4" w15:restartNumberingAfterBreak="0">
    <w:nsid w:val="24EF2EB6"/>
    <w:multiLevelType w:val="multilevel"/>
    <w:tmpl w:val="913E63A2"/>
    <w:lvl w:ilvl="0">
      <w:start w:val="2"/>
      <w:numFmt w:val="decimal"/>
      <w:lvlText w:val="%1."/>
      <w:lvlJc w:val="left"/>
      <w:pPr>
        <w:ind w:left="390" w:hanging="390"/>
      </w:pPr>
      <w:rPr>
        <w:rFonts w:ascii="Cambria" w:hAnsi="Cambria" w:hint="default"/>
      </w:rPr>
    </w:lvl>
    <w:lvl w:ilvl="1">
      <w:start w:val="4"/>
      <w:numFmt w:val="decimal"/>
      <w:lvlText w:val="%1.%2."/>
      <w:lvlJc w:val="left"/>
      <w:pPr>
        <w:ind w:left="750" w:hanging="390"/>
      </w:pPr>
      <w:rPr>
        <w:rFonts w:ascii="Cambria" w:hAnsi="Cambria" w:hint="default"/>
      </w:rPr>
    </w:lvl>
    <w:lvl w:ilvl="2">
      <w:start w:val="1"/>
      <w:numFmt w:val="decimal"/>
      <w:lvlText w:val="%1.%2.%3."/>
      <w:lvlJc w:val="left"/>
      <w:pPr>
        <w:ind w:left="1440" w:hanging="720"/>
      </w:pPr>
      <w:rPr>
        <w:rFonts w:ascii="Cambria" w:hAnsi="Cambria" w:hint="default"/>
      </w:rPr>
    </w:lvl>
    <w:lvl w:ilvl="3">
      <w:start w:val="1"/>
      <w:numFmt w:val="decimal"/>
      <w:lvlText w:val="%1.%2.%3.%4."/>
      <w:lvlJc w:val="left"/>
      <w:pPr>
        <w:ind w:left="1800" w:hanging="720"/>
      </w:pPr>
      <w:rPr>
        <w:rFonts w:ascii="Cambria" w:hAnsi="Cambria" w:hint="default"/>
      </w:rPr>
    </w:lvl>
    <w:lvl w:ilvl="4">
      <w:start w:val="1"/>
      <w:numFmt w:val="decimal"/>
      <w:lvlText w:val="%1.%2.%3.%4.%5."/>
      <w:lvlJc w:val="left"/>
      <w:pPr>
        <w:ind w:left="2520" w:hanging="1080"/>
      </w:pPr>
      <w:rPr>
        <w:rFonts w:ascii="Cambria" w:hAnsi="Cambria" w:hint="default"/>
      </w:rPr>
    </w:lvl>
    <w:lvl w:ilvl="5">
      <w:start w:val="1"/>
      <w:numFmt w:val="decimal"/>
      <w:lvlText w:val="%1.%2.%3.%4.%5.%6."/>
      <w:lvlJc w:val="left"/>
      <w:pPr>
        <w:ind w:left="2880" w:hanging="1080"/>
      </w:pPr>
      <w:rPr>
        <w:rFonts w:ascii="Cambria" w:hAnsi="Cambria" w:hint="default"/>
      </w:rPr>
    </w:lvl>
    <w:lvl w:ilvl="6">
      <w:start w:val="1"/>
      <w:numFmt w:val="decimal"/>
      <w:lvlText w:val="%1.%2.%3.%4.%5.%6.%7."/>
      <w:lvlJc w:val="left"/>
      <w:pPr>
        <w:ind w:left="3600" w:hanging="1440"/>
      </w:pPr>
      <w:rPr>
        <w:rFonts w:ascii="Cambria" w:hAnsi="Cambria" w:hint="default"/>
      </w:rPr>
    </w:lvl>
    <w:lvl w:ilvl="7">
      <w:start w:val="1"/>
      <w:numFmt w:val="decimal"/>
      <w:lvlText w:val="%1.%2.%3.%4.%5.%6.%7.%8."/>
      <w:lvlJc w:val="left"/>
      <w:pPr>
        <w:ind w:left="3960" w:hanging="1440"/>
      </w:pPr>
      <w:rPr>
        <w:rFonts w:ascii="Cambria" w:hAnsi="Cambria" w:hint="default"/>
      </w:rPr>
    </w:lvl>
    <w:lvl w:ilvl="8">
      <w:start w:val="1"/>
      <w:numFmt w:val="decimal"/>
      <w:lvlText w:val="%1.%2.%3.%4.%5.%6.%7.%8.%9."/>
      <w:lvlJc w:val="left"/>
      <w:pPr>
        <w:ind w:left="4680" w:hanging="1800"/>
      </w:pPr>
      <w:rPr>
        <w:rFonts w:ascii="Cambria" w:hAnsi="Cambria"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9A67996"/>
    <w:multiLevelType w:val="multilevel"/>
    <w:tmpl w:val="445E3FF6"/>
    <w:lvl w:ilvl="0">
      <w:start w:val="1"/>
      <w:numFmt w:val="decimal"/>
      <w:lvlText w:val="%1."/>
      <w:lvlJc w:val="left"/>
      <w:pPr>
        <w:ind w:left="1065" w:hanging="360"/>
      </w:pPr>
      <w:rPr>
        <w:rFonts w:cs="Times New Roman" w:hint="default"/>
        <w:b w:val="0"/>
        <w:sz w:val="28"/>
        <w:szCs w:val="28"/>
      </w:rPr>
    </w:lvl>
    <w:lvl w:ilvl="1">
      <w:start w:val="9"/>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39"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40"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7"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8"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2"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3"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4"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3E9A6893"/>
    <w:multiLevelType w:val="multilevel"/>
    <w:tmpl w:val="46E2CF6E"/>
    <w:lvl w:ilvl="0">
      <w:start w:val="1"/>
      <w:numFmt w:val="decimal"/>
      <w:lvlText w:val="%1"/>
      <w:lvlJc w:val="left"/>
      <w:pPr>
        <w:ind w:left="525" w:hanging="525"/>
      </w:pPr>
      <w:rPr>
        <w:rFonts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10436"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2"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4" w15:restartNumberingAfterBreak="0">
    <w:nsid w:val="419C4619"/>
    <w:multiLevelType w:val="multilevel"/>
    <w:tmpl w:val="F9420694"/>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5" w15:restartNumberingAfterBreak="0">
    <w:nsid w:val="47D44AA0"/>
    <w:multiLevelType w:val="hybridMultilevel"/>
    <w:tmpl w:val="5E764666"/>
    <w:lvl w:ilvl="0" w:tplc="8B0AA4AA">
      <w:start w:val="4"/>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0" w15:restartNumberingAfterBreak="0">
    <w:nsid w:val="4DE75965"/>
    <w:multiLevelType w:val="multilevel"/>
    <w:tmpl w:val="A4D06146"/>
    <w:lvl w:ilvl="0">
      <w:start w:val="1"/>
      <w:numFmt w:val="decimal"/>
      <w:lvlText w:val="%1"/>
      <w:lvlJc w:val="left"/>
      <w:pPr>
        <w:ind w:left="525" w:hanging="525"/>
      </w:pPr>
      <w:rPr>
        <w:rFonts w:hint="default"/>
      </w:rPr>
    </w:lvl>
    <w:lvl w:ilvl="1">
      <w:start w:val="10"/>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1"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2"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3"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AA125BB"/>
    <w:multiLevelType w:val="multilevel"/>
    <w:tmpl w:val="3C74BA1C"/>
    <w:lvl w:ilvl="0">
      <w:start w:val="1"/>
      <w:numFmt w:val="decimal"/>
      <w:lvlText w:val="%1."/>
      <w:lvlJc w:val="left"/>
      <w:pPr>
        <w:ind w:left="450" w:hanging="45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77" w15:restartNumberingAfterBreak="0">
    <w:nsid w:val="5B69066E"/>
    <w:multiLevelType w:val="hybridMultilevel"/>
    <w:tmpl w:val="BFAEEEDA"/>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4"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6BC786F"/>
    <w:multiLevelType w:val="multilevel"/>
    <w:tmpl w:val="74BCEC96"/>
    <w:lvl w:ilvl="0">
      <w:start w:val="1"/>
      <w:numFmt w:val="decimal"/>
      <w:lvlText w:val="%1."/>
      <w:lvlJc w:val="left"/>
      <w:pPr>
        <w:ind w:left="1065" w:hanging="360"/>
      </w:pPr>
      <w:rPr>
        <w:rFonts w:cs="Times New Roman" w:hint="default"/>
        <w:b w:val="0"/>
        <w:sz w:val="28"/>
        <w:szCs w:val="28"/>
      </w:rPr>
    </w:lvl>
    <w:lvl w:ilvl="1">
      <w:start w:val="5"/>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9F0A2A"/>
    <w:multiLevelType w:val="multilevel"/>
    <w:tmpl w:val="193EA51C"/>
    <w:lvl w:ilvl="0">
      <w:start w:val="1"/>
      <w:numFmt w:val="bullet"/>
      <w:lvlText w:val="−"/>
      <w:lvlJc w:val="left"/>
      <w:pPr>
        <w:ind w:left="525" w:hanging="525"/>
      </w:pPr>
      <w:rPr>
        <w:rFonts w:ascii="Times New Roman" w:hAnsi="Times New Roman" w:cs="Times New Roman" w:hint="default"/>
      </w:rPr>
    </w:lvl>
    <w:lvl w:ilvl="1">
      <w:start w:val="21"/>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92"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2E51132"/>
    <w:multiLevelType w:val="multilevel"/>
    <w:tmpl w:val="0134A956"/>
    <w:lvl w:ilvl="0">
      <w:start w:val="1"/>
      <w:numFmt w:val="decimal"/>
      <w:lvlText w:val="%1."/>
      <w:lvlJc w:val="left"/>
      <w:pPr>
        <w:ind w:left="1065" w:hanging="360"/>
      </w:pPr>
      <w:rPr>
        <w:rFonts w:cs="Times New Roman" w:hint="default"/>
        <w:b w:val="0"/>
        <w:sz w:val="28"/>
        <w:szCs w:val="28"/>
      </w:rPr>
    </w:lvl>
    <w:lvl w:ilvl="1">
      <w:start w:val="8"/>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99"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1"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8634214"/>
    <w:multiLevelType w:val="hybridMultilevel"/>
    <w:tmpl w:val="8564CB4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7A1FE5"/>
    <w:multiLevelType w:val="multilevel"/>
    <w:tmpl w:val="1CFC4F7C"/>
    <w:lvl w:ilvl="0">
      <w:start w:val="1"/>
      <w:numFmt w:val="decimal"/>
      <w:lvlText w:val="%1."/>
      <w:lvlJc w:val="left"/>
      <w:pPr>
        <w:ind w:left="720" w:hanging="360"/>
      </w:pPr>
      <w:rPr>
        <w:rFonts w:cs="Times New Roman"/>
      </w:rPr>
    </w:lvl>
    <w:lvl w:ilvl="1">
      <w:start w:val="47"/>
      <w:numFmt w:val="decimal"/>
      <w:isLgl/>
      <w:lvlText w:val="%1.%2."/>
      <w:lvlJc w:val="left"/>
      <w:pPr>
        <w:ind w:left="3709" w:hanging="960"/>
      </w:pPr>
      <w:rPr>
        <w:rFonts w:hint="default"/>
      </w:rPr>
    </w:lvl>
    <w:lvl w:ilvl="2">
      <w:start w:val="12"/>
      <w:numFmt w:val="decimal"/>
      <w:isLgl/>
      <w:lvlText w:val="%1.%2.%3."/>
      <w:lvlJc w:val="left"/>
      <w:pPr>
        <w:ind w:left="6098" w:hanging="960"/>
      </w:pPr>
      <w:rPr>
        <w:rFonts w:hint="default"/>
      </w:rPr>
    </w:lvl>
    <w:lvl w:ilvl="3">
      <w:start w:val="1"/>
      <w:numFmt w:val="decimal"/>
      <w:isLgl/>
      <w:lvlText w:val="%1.%2.%3.%4."/>
      <w:lvlJc w:val="left"/>
      <w:pPr>
        <w:ind w:left="8607" w:hanging="1080"/>
      </w:pPr>
      <w:rPr>
        <w:rFonts w:hint="default"/>
      </w:rPr>
    </w:lvl>
    <w:lvl w:ilvl="4">
      <w:start w:val="1"/>
      <w:numFmt w:val="decimal"/>
      <w:isLgl/>
      <w:lvlText w:val="%1.%2.%3.%4.%5."/>
      <w:lvlJc w:val="left"/>
      <w:pPr>
        <w:ind w:left="10996" w:hanging="1080"/>
      </w:pPr>
      <w:rPr>
        <w:rFonts w:hint="default"/>
      </w:rPr>
    </w:lvl>
    <w:lvl w:ilvl="5">
      <w:start w:val="1"/>
      <w:numFmt w:val="decimal"/>
      <w:isLgl/>
      <w:lvlText w:val="%1.%2.%3.%4.%5.%6."/>
      <w:lvlJc w:val="left"/>
      <w:pPr>
        <w:ind w:left="13745" w:hanging="1440"/>
      </w:pPr>
      <w:rPr>
        <w:rFonts w:hint="default"/>
      </w:rPr>
    </w:lvl>
    <w:lvl w:ilvl="6">
      <w:start w:val="1"/>
      <w:numFmt w:val="decimal"/>
      <w:isLgl/>
      <w:lvlText w:val="%1.%2.%3.%4.%5.%6.%7."/>
      <w:lvlJc w:val="left"/>
      <w:pPr>
        <w:ind w:left="16494" w:hanging="1800"/>
      </w:pPr>
      <w:rPr>
        <w:rFonts w:hint="default"/>
      </w:rPr>
    </w:lvl>
    <w:lvl w:ilvl="7">
      <w:start w:val="1"/>
      <w:numFmt w:val="decimal"/>
      <w:isLgl/>
      <w:lvlText w:val="%1.%2.%3.%4.%5.%6.%7.%8."/>
      <w:lvlJc w:val="left"/>
      <w:pPr>
        <w:ind w:left="18883" w:hanging="1800"/>
      </w:pPr>
      <w:rPr>
        <w:rFonts w:hint="default"/>
      </w:rPr>
    </w:lvl>
    <w:lvl w:ilvl="8">
      <w:start w:val="1"/>
      <w:numFmt w:val="decimal"/>
      <w:isLgl/>
      <w:lvlText w:val="%1.%2.%3.%4.%5.%6.%7.%8.%9."/>
      <w:lvlJc w:val="left"/>
      <w:pPr>
        <w:ind w:left="21632" w:hanging="2160"/>
      </w:pPr>
      <w:rPr>
        <w:rFonts w:hint="default"/>
      </w:rPr>
    </w:lvl>
  </w:abstractNum>
  <w:abstractNum w:abstractNumId="106"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7" w15:restartNumberingAfterBreak="0">
    <w:nsid w:val="7DF27320"/>
    <w:multiLevelType w:val="multilevel"/>
    <w:tmpl w:val="C93EEE60"/>
    <w:lvl w:ilvl="0">
      <w:start w:val="1"/>
      <w:numFmt w:val="decimal"/>
      <w:lvlText w:val="%1."/>
      <w:lvlJc w:val="left"/>
      <w:pPr>
        <w:ind w:left="1065" w:hanging="360"/>
      </w:pPr>
      <w:rPr>
        <w:rFonts w:cs="Times New Roman" w:hint="default"/>
        <w:b w:val="0"/>
        <w:sz w:val="28"/>
        <w:szCs w:val="28"/>
      </w:rPr>
    </w:lvl>
    <w:lvl w:ilvl="1">
      <w:start w:val="6"/>
      <w:numFmt w:val="decimal"/>
      <w:lvlText w:val="1.%2."/>
      <w:lvlJc w:val="left"/>
      <w:pPr>
        <w:ind w:left="644"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53"/>
  </w:num>
  <w:num w:numId="6">
    <w:abstractNumId w:val="75"/>
  </w:num>
  <w:num w:numId="7">
    <w:abstractNumId w:val="29"/>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41"/>
  </w:num>
  <w:num w:numId="11">
    <w:abstractNumId w:val="72"/>
  </w:num>
  <w:num w:numId="12">
    <w:abstractNumId w:val="94"/>
  </w:num>
  <w:num w:numId="13">
    <w:abstractNumId w:val="2"/>
  </w:num>
  <w:num w:numId="14">
    <w:abstractNumId w:val="1"/>
  </w:num>
  <w:num w:numId="15">
    <w:abstractNumId w:val="108"/>
  </w:num>
  <w:num w:numId="1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31"/>
  </w:num>
  <w:num w:numId="19">
    <w:abstractNumId w:val="73"/>
  </w:num>
  <w:num w:numId="20">
    <w:abstractNumId w:val="21"/>
  </w:num>
  <w:num w:numId="21">
    <w:abstractNumId w:val="33"/>
  </w:num>
  <w:num w:numId="22">
    <w:abstractNumId w:val="14"/>
  </w:num>
  <w:num w:numId="23">
    <w:abstractNumId w:val="45"/>
  </w:num>
  <w:num w:numId="24">
    <w:abstractNumId w:val="59"/>
  </w:num>
  <w:num w:numId="25">
    <w:abstractNumId w:val="101"/>
  </w:num>
  <w:num w:numId="26">
    <w:abstractNumId w:val="67"/>
  </w:num>
  <w:num w:numId="27">
    <w:abstractNumId w:val="58"/>
  </w:num>
  <w:num w:numId="28">
    <w:abstractNumId w:val="62"/>
  </w:num>
  <w:num w:numId="29">
    <w:abstractNumId w:val="92"/>
  </w:num>
  <w:num w:numId="30">
    <w:abstractNumId w:val="35"/>
  </w:num>
  <w:num w:numId="31">
    <w:abstractNumId w:val="50"/>
  </w:num>
  <w:num w:numId="32">
    <w:abstractNumId w:val="17"/>
  </w:num>
  <w:num w:numId="33">
    <w:abstractNumId w:val="54"/>
  </w:num>
  <w:num w:numId="34">
    <w:abstractNumId w:val="99"/>
  </w:num>
  <w:num w:numId="35">
    <w:abstractNumId w:val="102"/>
  </w:num>
  <w:num w:numId="36">
    <w:abstractNumId w:val="18"/>
  </w:num>
  <w:num w:numId="37">
    <w:abstractNumId w:val="85"/>
  </w:num>
  <w:num w:numId="38">
    <w:abstractNumId w:val="44"/>
  </w:num>
  <w:num w:numId="39">
    <w:abstractNumId w:val="95"/>
  </w:num>
  <w:num w:numId="40">
    <w:abstractNumId w:val="37"/>
  </w:num>
  <w:num w:numId="41">
    <w:abstractNumId w:val="27"/>
  </w:num>
  <w:num w:numId="42">
    <w:abstractNumId w:val="93"/>
  </w:num>
  <w:num w:numId="43">
    <w:abstractNumId w:val="10"/>
  </w:num>
  <w:num w:numId="44">
    <w:abstractNumId w:val="5"/>
  </w:num>
  <w:num w:numId="45">
    <w:abstractNumId w:val="100"/>
  </w:num>
  <w:num w:numId="46">
    <w:abstractNumId w:val="32"/>
  </w:num>
  <w:num w:numId="47">
    <w:abstractNumId w:val="49"/>
  </w:num>
  <w:num w:numId="48">
    <w:abstractNumId w:val="15"/>
  </w:num>
  <w:num w:numId="49">
    <w:abstractNumId w:val="80"/>
  </w:num>
  <w:num w:numId="50">
    <w:abstractNumId w:val="36"/>
  </w:num>
  <w:num w:numId="51">
    <w:abstractNumId w:val="78"/>
  </w:num>
  <w:num w:numId="52">
    <w:abstractNumId w:val="25"/>
  </w:num>
  <w:num w:numId="53">
    <w:abstractNumId w:val="84"/>
  </w:num>
  <w:num w:numId="54">
    <w:abstractNumId w:val="48"/>
  </w:num>
  <w:num w:numId="55">
    <w:abstractNumId w:val="4"/>
  </w:num>
  <w:num w:numId="56">
    <w:abstractNumId w:val="39"/>
  </w:num>
  <w:num w:numId="57">
    <w:abstractNumId w:val="12"/>
  </w:num>
  <w:num w:numId="58">
    <w:abstractNumId w:val="51"/>
  </w:num>
  <w:num w:numId="59">
    <w:abstractNumId w:val="46"/>
  </w:num>
  <w:num w:numId="60">
    <w:abstractNumId w:val="96"/>
  </w:num>
  <w:num w:numId="61">
    <w:abstractNumId w:val="77"/>
  </w:num>
  <w:num w:numId="62">
    <w:abstractNumId w:val="7"/>
  </w:num>
  <w:num w:numId="63">
    <w:abstractNumId w:val="104"/>
  </w:num>
  <w:num w:numId="64">
    <w:abstractNumId w:val="8"/>
  </w:num>
  <w:num w:numId="65">
    <w:abstractNumId w:val="97"/>
  </w:num>
  <w:num w:numId="66">
    <w:abstractNumId w:val="42"/>
  </w:num>
  <w:num w:numId="67">
    <w:abstractNumId w:val="9"/>
  </w:num>
  <w:num w:numId="68">
    <w:abstractNumId w:val="30"/>
  </w:num>
  <w:num w:numId="69">
    <w:abstractNumId w:val="69"/>
  </w:num>
  <w:num w:numId="70">
    <w:abstractNumId w:val="40"/>
  </w:num>
  <w:num w:numId="71">
    <w:abstractNumId w:val="66"/>
  </w:num>
  <w:num w:numId="72">
    <w:abstractNumId w:val="63"/>
  </w:num>
  <w:num w:numId="73">
    <w:abstractNumId w:val="60"/>
  </w:num>
  <w:num w:numId="74">
    <w:abstractNumId w:val="61"/>
  </w:num>
  <w:num w:numId="75">
    <w:abstractNumId w:val="91"/>
  </w:num>
  <w:num w:numId="76">
    <w:abstractNumId w:val="103"/>
  </w:num>
  <w:num w:numId="77">
    <w:abstractNumId w:val="16"/>
  </w:num>
  <w:num w:numId="78">
    <w:abstractNumId w:val="3"/>
  </w:num>
  <w:num w:numId="79">
    <w:abstractNumId w:val="19"/>
  </w:num>
  <w:num w:numId="80">
    <w:abstractNumId w:val="57"/>
  </w:num>
  <w:num w:numId="81">
    <w:abstractNumId w:val="79"/>
  </w:num>
  <w:num w:numId="82">
    <w:abstractNumId w:val="87"/>
  </w:num>
  <w:num w:numId="83">
    <w:abstractNumId w:val="106"/>
  </w:num>
  <w:num w:numId="84">
    <w:abstractNumId w:val="55"/>
  </w:num>
  <w:num w:numId="85">
    <w:abstractNumId w:val="89"/>
  </w:num>
  <w:num w:numId="86">
    <w:abstractNumId w:val="68"/>
  </w:num>
  <w:num w:numId="87">
    <w:abstractNumId w:val="28"/>
  </w:num>
  <w:num w:numId="88">
    <w:abstractNumId w:val="47"/>
  </w:num>
  <w:num w:numId="89">
    <w:abstractNumId w:val="105"/>
  </w:num>
  <w:num w:numId="90">
    <w:abstractNumId w:val="109"/>
  </w:num>
  <w:num w:numId="91">
    <w:abstractNumId w:val="43"/>
  </w:num>
  <w:num w:numId="92">
    <w:abstractNumId w:val="23"/>
  </w:num>
  <w:num w:numId="93">
    <w:abstractNumId w:val="6"/>
  </w:num>
  <w:num w:numId="94">
    <w:abstractNumId w:val="22"/>
  </w:num>
  <w:num w:numId="95">
    <w:abstractNumId w:val="81"/>
  </w:num>
  <w:num w:numId="96">
    <w:abstractNumId w:val="76"/>
  </w:num>
  <w:num w:numId="97">
    <w:abstractNumId w:val="86"/>
  </w:num>
  <w:num w:numId="98">
    <w:abstractNumId w:val="107"/>
  </w:num>
  <w:num w:numId="99">
    <w:abstractNumId w:val="20"/>
  </w:num>
  <w:num w:numId="100">
    <w:abstractNumId w:val="98"/>
  </w:num>
  <w:num w:numId="101">
    <w:abstractNumId w:val="38"/>
  </w:num>
  <w:num w:numId="102">
    <w:abstractNumId w:val="70"/>
  </w:num>
  <w:num w:numId="103">
    <w:abstractNumId w:val="52"/>
  </w:num>
  <w:num w:numId="104">
    <w:abstractNumId w:val="13"/>
  </w:num>
  <w:num w:numId="105">
    <w:abstractNumId w:val="11"/>
  </w:num>
  <w:num w:numId="106">
    <w:abstractNumId w:val="65"/>
  </w:num>
  <w:num w:numId="107">
    <w:abstractNumId w:val="26"/>
  </w:num>
  <w:num w:numId="108">
    <w:abstractNumId w:val="83"/>
  </w:num>
  <w:num w:numId="109">
    <w:abstractNumId w:val="71"/>
  </w:num>
  <w:num w:numId="110">
    <w:abstractNumId w:val="3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7F8"/>
    <w:rsid w:val="000008B0"/>
    <w:rsid w:val="00000DFA"/>
    <w:rsid w:val="00001144"/>
    <w:rsid w:val="000018F6"/>
    <w:rsid w:val="0000247D"/>
    <w:rsid w:val="000026B3"/>
    <w:rsid w:val="00002FA2"/>
    <w:rsid w:val="00003263"/>
    <w:rsid w:val="000036C8"/>
    <w:rsid w:val="000039BA"/>
    <w:rsid w:val="00003B8A"/>
    <w:rsid w:val="00003BDE"/>
    <w:rsid w:val="000040E5"/>
    <w:rsid w:val="00004700"/>
    <w:rsid w:val="00004823"/>
    <w:rsid w:val="00005244"/>
    <w:rsid w:val="00005525"/>
    <w:rsid w:val="000056E8"/>
    <w:rsid w:val="0000571C"/>
    <w:rsid w:val="00005953"/>
    <w:rsid w:val="00005DAA"/>
    <w:rsid w:val="000066B4"/>
    <w:rsid w:val="00006BB3"/>
    <w:rsid w:val="0000752F"/>
    <w:rsid w:val="00007735"/>
    <w:rsid w:val="00007B8D"/>
    <w:rsid w:val="000106AA"/>
    <w:rsid w:val="00010A71"/>
    <w:rsid w:val="00010C35"/>
    <w:rsid w:val="0001143A"/>
    <w:rsid w:val="00011483"/>
    <w:rsid w:val="000114B6"/>
    <w:rsid w:val="00011929"/>
    <w:rsid w:val="00011C01"/>
    <w:rsid w:val="000126EC"/>
    <w:rsid w:val="00013479"/>
    <w:rsid w:val="000134D9"/>
    <w:rsid w:val="0001392D"/>
    <w:rsid w:val="000141EA"/>
    <w:rsid w:val="000143D5"/>
    <w:rsid w:val="000147C5"/>
    <w:rsid w:val="000148BA"/>
    <w:rsid w:val="0001559B"/>
    <w:rsid w:val="00016190"/>
    <w:rsid w:val="00016A3D"/>
    <w:rsid w:val="00016EBF"/>
    <w:rsid w:val="00017142"/>
    <w:rsid w:val="0001729C"/>
    <w:rsid w:val="0001740A"/>
    <w:rsid w:val="00017CA8"/>
    <w:rsid w:val="000204C7"/>
    <w:rsid w:val="00020C11"/>
    <w:rsid w:val="00020DB7"/>
    <w:rsid w:val="00021025"/>
    <w:rsid w:val="00021AC4"/>
    <w:rsid w:val="00021B24"/>
    <w:rsid w:val="00021B3A"/>
    <w:rsid w:val="00021E0E"/>
    <w:rsid w:val="0002200E"/>
    <w:rsid w:val="00022B74"/>
    <w:rsid w:val="00022BDD"/>
    <w:rsid w:val="0002375F"/>
    <w:rsid w:val="00023A7E"/>
    <w:rsid w:val="0002405A"/>
    <w:rsid w:val="0002454B"/>
    <w:rsid w:val="00024B56"/>
    <w:rsid w:val="00024DCB"/>
    <w:rsid w:val="00024FB9"/>
    <w:rsid w:val="00025004"/>
    <w:rsid w:val="00025AB3"/>
    <w:rsid w:val="00025DE2"/>
    <w:rsid w:val="00026252"/>
    <w:rsid w:val="0002625B"/>
    <w:rsid w:val="000263D0"/>
    <w:rsid w:val="00026421"/>
    <w:rsid w:val="000267F7"/>
    <w:rsid w:val="000269A6"/>
    <w:rsid w:val="00027497"/>
    <w:rsid w:val="000278EF"/>
    <w:rsid w:val="00027B82"/>
    <w:rsid w:val="000305C0"/>
    <w:rsid w:val="00030F4E"/>
    <w:rsid w:val="00031227"/>
    <w:rsid w:val="00031887"/>
    <w:rsid w:val="0003226C"/>
    <w:rsid w:val="00032285"/>
    <w:rsid w:val="000327AC"/>
    <w:rsid w:val="000327C3"/>
    <w:rsid w:val="000333F3"/>
    <w:rsid w:val="00033590"/>
    <w:rsid w:val="00034195"/>
    <w:rsid w:val="00034E76"/>
    <w:rsid w:val="000355F6"/>
    <w:rsid w:val="00035726"/>
    <w:rsid w:val="000357A6"/>
    <w:rsid w:val="00036086"/>
    <w:rsid w:val="00037012"/>
    <w:rsid w:val="000373AC"/>
    <w:rsid w:val="0003782B"/>
    <w:rsid w:val="0004038C"/>
    <w:rsid w:val="00040893"/>
    <w:rsid w:val="00041362"/>
    <w:rsid w:val="000418E8"/>
    <w:rsid w:val="00042286"/>
    <w:rsid w:val="00042DDE"/>
    <w:rsid w:val="000437F1"/>
    <w:rsid w:val="00043A4B"/>
    <w:rsid w:val="000442AB"/>
    <w:rsid w:val="000442B8"/>
    <w:rsid w:val="00044703"/>
    <w:rsid w:val="00044A81"/>
    <w:rsid w:val="00044B46"/>
    <w:rsid w:val="00045447"/>
    <w:rsid w:val="00046CC4"/>
    <w:rsid w:val="00046DC6"/>
    <w:rsid w:val="00046DFB"/>
    <w:rsid w:val="00046FB8"/>
    <w:rsid w:val="000479D6"/>
    <w:rsid w:val="000502D5"/>
    <w:rsid w:val="00050E18"/>
    <w:rsid w:val="00050FA1"/>
    <w:rsid w:val="000512F8"/>
    <w:rsid w:val="0005186D"/>
    <w:rsid w:val="00053E50"/>
    <w:rsid w:val="00054074"/>
    <w:rsid w:val="00054C03"/>
    <w:rsid w:val="00054CA6"/>
    <w:rsid w:val="00054CF5"/>
    <w:rsid w:val="000552D7"/>
    <w:rsid w:val="0005552C"/>
    <w:rsid w:val="000557A6"/>
    <w:rsid w:val="00056444"/>
    <w:rsid w:val="00056EFD"/>
    <w:rsid w:val="00057341"/>
    <w:rsid w:val="000602FC"/>
    <w:rsid w:val="000604EA"/>
    <w:rsid w:val="00060812"/>
    <w:rsid w:val="00060A3A"/>
    <w:rsid w:val="000618D6"/>
    <w:rsid w:val="00061DE5"/>
    <w:rsid w:val="000621FB"/>
    <w:rsid w:val="000631B9"/>
    <w:rsid w:val="0006380F"/>
    <w:rsid w:val="000638D1"/>
    <w:rsid w:val="00063B61"/>
    <w:rsid w:val="00063C15"/>
    <w:rsid w:val="0006432D"/>
    <w:rsid w:val="000644EA"/>
    <w:rsid w:val="00064A29"/>
    <w:rsid w:val="0006529B"/>
    <w:rsid w:val="000654F9"/>
    <w:rsid w:val="00065A09"/>
    <w:rsid w:val="0006666D"/>
    <w:rsid w:val="0006686D"/>
    <w:rsid w:val="00067362"/>
    <w:rsid w:val="00067617"/>
    <w:rsid w:val="000703D6"/>
    <w:rsid w:val="000704B0"/>
    <w:rsid w:val="00071888"/>
    <w:rsid w:val="000723A4"/>
    <w:rsid w:val="000728D1"/>
    <w:rsid w:val="000733EC"/>
    <w:rsid w:val="00073628"/>
    <w:rsid w:val="00073BD2"/>
    <w:rsid w:val="00073F75"/>
    <w:rsid w:val="000742E3"/>
    <w:rsid w:val="000751E2"/>
    <w:rsid w:val="00075AD3"/>
    <w:rsid w:val="0007620B"/>
    <w:rsid w:val="000764C2"/>
    <w:rsid w:val="0007659D"/>
    <w:rsid w:val="00076677"/>
    <w:rsid w:val="00076755"/>
    <w:rsid w:val="00076E0B"/>
    <w:rsid w:val="000773B1"/>
    <w:rsid w:val="00077522"/>
    <w:rsid w:val="000779BD"/>
    <w:rsid w:val="00077C1D"/>
    <w:rsid w:val="0008037D"/>
    <w:rsid w:val="000803DE"/>
    <w:rsid w:val="000803FF"/>
    <w:rsid w:val="000804D0"/>
    <w:rsid w:val="000812F0"/>
    <w:rsid w:val="0008136D"/>
    <w:rsid w:val="000816C5"/>
    <w:rsid w:val="00081FA1"/>
    <w:rsid w:val="0008250D"/>
    <w:rsid w:val="00082D46"/>
    <w:rsid w:val="00082D9E"/>
    <w:rsid w:val="0008377E"/>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4F4D"/>
    <w:rsid w:val="000952ED"/>
    <w:rsid w:val="0009543E"/>
    <w:rsid w:val="000956B8"/>
    <w:rsid w:val="000967A7"/>
    <w:rsid w:val="0009776A"/>
    <w:rsid w:val="00097CCE"/>
    <w:rsid w:val="000A1004"/>
    <w:rsid w:val="000A185F"/>
    <w:rsid w:val="000A1A8C"/>
    <w:rsid w:val="000A1FBF"/>
    <w:rsid w:val="000A254B"/>
    <w:rsid w:val="000A2FE4"/>
    <w:rsid w:val="000A30F8"/>
    <w:rsid w:val="000A3855"/>
    <w:rsid w:val="000A3925"/>
    <w:rsid w:val="000A4B45"/>
    <w:rsid w:val="000A4E47"/>
    <w:rsid w:val="000A63A3"/>
    <w:rsid w:val="000A6674"/>
    <w:rsid w:val="000A6FEE"/>
    <w:rsid w:val="000A7EF6"/>
    <w:rsid w:val="000B0F21"/>
    <w:rsid w:val="000B1DAE"/>
    <w:rsid w:val="000B3165"/>
    <w:rsid w:val="000B3E66"/>
    <w:rsid w:val="000B3E87"/>
    <w:rsid w:val="000B4029"/>
    <w:rsid w:val="000B48FE"/>
    <w:rsid w:val="000B490B"/>
    <w:rsid w:val="000B4BCD"/>
    <w:rsid w:val="000B5BE8"/>
    <w:rsid w:val="000B634D"/>
    <w:rsid w:val="000B6AF0"/>
    <w:rsid w:val="000B6F43"/>
    <w:rsid w:val="000B6FC7"/>
    <w:rsid w:val="000B72DC"/>
    <w:rsid w:val="000B7BB1"/>
    <w:rsid w:val="000B7C0C"/>
    <w:rsid w:val="000C0B6E"/>
    <w:rsid w:val="000C0FCF"/>
    <w:rsid w:val="000C12B2"/>
    <w:rsid w:val="000C184D"/>
    <w:rsid w:val="000C1C4E"/>
    <w:rsid w:val="000C2416"/>
    <w:rsid w:val="000C2F6E"/>
    <w:rsid w:val="000C322E"/>
    <w:rsid w:val="000C35BF"/>
    <w:rsid w:val="000C3A9B"/>
    <w:rsid w:val="000C431B"/>
    <w:rsid w:val="000C47F7"/>
    <w:rsid w:val="000C4C6B"/>
    <w:rsid w:val="000C6C3E"/>
    <w:rsid w:val="000C738B"/>
    <w:rsid w:val="000C74F4"/>
    <w:rsid w:val="000C7CEB"/>
    <w:rsid w:val="000D0280"/>
    <w:rsid w:val="000D10E9"/>
    <w:rsid w:val="000D129E"/>
    <w:rsid w:val="000D24EC"/>
    <w:rsid w:val="000D3750"/>
    <w:rsid w:val="000D3A98"/>
    <w:rsid w:val="000D3AD3"/>
    <w:rsid w:val="000D3F6D"/>
    <w:rsid w:val="000D4523"/>
    <w:rsid w:val="000D4E33"/>
    <w:rsid w:val="000D52FE"/>
    <w:rsid w:val="000D53E3"/>
    <w:rsid w:val="000D5756"/>
    <w:rsid w:val="000D590F"/>
    <w:rsid w:val="000D5C87"/>
    <w:rsid w:val="000D5F38"/>
    <w:rsid w:val="000D6279"/>
    <w:rsid w:val="000D680C"/>
    <w:rsid w:val="000D6EAC"/>
    <w:rsid w:val="000D759C"/>
    <w:rsid w:val="000E03BB"/>
    <w:rsid w:val="000E0CB5"/>
    <w:rsid w:val="000E0F69"/>
    <w:rsid w:val="000E2AF6"/>
    <w:rsid w:val="000E2D78"/>
    <w:rsid w:val="000E3050"/>
    <w:rsid w:val="000E3C7B"/>
    <w:rsid w:val="000E483F"/>
    <w:rsid w:val="000E4EE6"/>
    <w:rsid w:val="000E532F"/>
    <w:rsid w:val="000E53FF"/>
    <w:rsid w:val="000E588D"/>
    <w:rsid w:val="000E5DB1"/>
    <w:rsid w:val="000E6826"/>
    <w:rsid w:val="000E7413"/>
    <w:rsid w:val="000E7C68"/>
    <w:rsid w:val="000F0AA7"/>
    <w:rsid w:val="000F0B7A"/>
    <w:rsid w:val="000F0D42"/>
    <w:rsid w:val="000F1C2A"/>
    <w:rsid w:val="000F1D37"/>
    <w:rsid w:val="000F2902"/>
    <w:rsid w:val="000F2D57"/>
    <w:rsid w:val="000F2EFC"/>
    <w:rsid w:val="000F438B"/>
    <w:rsid w:val="000F48C7"/>
    <w:rsid w:val="000F510B"/>
    <w:rsid w:val="000F5339"/>
    <w:rsid w:val="000F569B"/>
    <w:rsid w:val="000F56E2"/>
    <w:rsid w:val="000F572D"/>
    <w:rsid w:val="000F683B"/>
    <w:rsid w:val="000F756E"/>
    <w:rsid w:val="000F7ADF"/>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C57"/>
    <w:rsid w:val="001054D4"/>
    <w:rsid w:val="00105823"/>
    <w:rsid w:val="00105BE4"/>
    <w:rsid w:val="00105E84"/>
    <w:rsid w:val="001062B9"/>
    <w:rsid w:val="00106BD8"/>
    <w:rsid w:val="00106D52"/>
    <w:rsid w:val="00106E84"/>
    <w:rsid w:val="001100E0"/>
    <w:rsid w:val="00110791"/>
    <w:rsid w:val="0011146F"/>
    <w:rsid w:val="001124A9"/>
    <w:rsid w:val="00112FC7"/>
    <w:rsid w:val="001147FA"/>
    <w:rsid w:val="00114D4F"/>
    <w:rsid w:val="001157D7"/>
    <w:rsid w:val="00115E75"/>
    <w:rsid w:val="00116B59"/>
    <w:rsid w:val="00116EE6"/>
    <w:rsid w:val="001172BE"/>
    <w:rsid w:val="0011745D"/>
    <w:rsid w:val="001176E7"/>
    <w:rsid w:val="00117CA4"/>
    <w:rsid w:val="00117CC1"/>
    <w:rsid w:val="00120571"/>
    <w:rsid w:val="00120E3E"/>
    <w:rsid w:val="00121CD6"/>
    <w:rsid w:val="00121E0A"/>
    <w:rsid w:val="00123917"/>
    <w:rsid w:val="00124150"/>
    <w:rsid w:val="00124C20"/>
    <w:rsid w:val="00125EEE"/>
    <w:rsid w:val="00125F96"/>
    <w:rsid w:val="0012622C"/>
    <w:rsid w:val="0012651D"/>
    <w:rsid w:val="00126A63"/>
    <w:rsid w:val="00126C40"/>
    <w:rsid w:val="00126CCF"/>
    <w:rsid w:val="001272AC"/>
    <w:rsid w:val="0013056C"/>
    <w:rsid w:val="001308E0"/>
    <w:rsid w:val="00130C59"/>
    <w:rsid w:val="001312DD"/>
    <w:rsid w:val="0013228C"/>
    <w:rsid w:val="00132325"/>
    <w:rsid w:val="00132862"/>
    <w:rsid w:val="00133316"/>
    <w:rsid w:val="00133709"/>
    <w:rsid w:val="00133D0D"/>
    <w:rsid w:val="00134396"/>
    <w:rsid w:val="00134483"/>
    <w:rsid w:val="0013516F"/>
    <w:rsid w:val="001351A3"/>
    <w:rsid w:val="0013571F"/>
    <w:rsid w:val="00135E68"/>
    <w:rsid w:val="00136160"/>
    <w:rsid w:val="001361BA"/>
    <w:rsid w:val="001374FE"/>
    <w:rsid w:val="00137790"/>
    <w:rsid w:val="00137AB3"/>
    <w:rsid w:val="00137C73"/>
    <w:rsid w:val="00137FA9"/>
    <w:rsid w:val="0014016D"/>
    <w:rsid w:val="00140503"/>
    <w:rsid w:val="001406A3"/>
    <w:rsid w:val="00140747"/>
    <w:rsid w:val="00140787"/>
    <w:rsid w:val="00141015"/>
    <w:rsid w:val="001410B0"/>
    <w:rsid w:val="001411CC"/>
    <w:rsid w:val="0014127D"/>
    <w:rsid w:val="001418F1"/>
    <w:rsid w:val="001423F8"/>
    <w:rsid w:val="0014265C"/>
    <w:rsid w:val="00142AEE"/>
    <w:rsid w:val="001432D1"/>
    <w:rsid w:val="00143B46"/>
    <w:rsid w:val="00143B47"/>
    <w:rsid w:val="00143EA0"/>
    <w:rsid w:val="001449FA"/>
    <w:rsid w:val="00144D55"/>
    <w:rsid w:val="001452A3"/>
    <w:rsid w:val="001463A3"/>
    <w:rsid w:val="00146548"/>
    <w:rsid w:val="00146C4E"/>
    <w:rsid w:val="00146E38"/>
    <w:rsid w:val="001474EA"/>
    <w:rsid w:val="0014789E"/>
    <w:rsid w:val="00147E67"/>
    <w:rsid w:val="00150229"/>
    <w:rsid w:val="001502B7"/>
    <w:rsid w:val="00150465"/>
    <w:rsid w:val="001508E6"/>
    <w:rsid w:val="001512E5"/>
    <w:rsid w:val="0015144C"/>
    <w:rsid w:val="00152032"/>
    <w:rsid w:val="0015253C"/>
    <w:rsid w:val="0015259F"/>
    <w:rsid w:val="00152876"/>
    <w:rsid w:val="001528AF"/>
    <w:rsid w:val="00152914"/>
    <w:rsid w:val="00152A4C"/>
    <w:rsid w:val="00152E43"/>
    <w:rsid w:val="00154C73"/>
    <w:rsid w:val="00154E4C"/>
    <w:rsid w:val="00155C32"/>
    <w:rsid w:val="00155E98"/>
    <w:rsid w:val="00155E9A"/>
    <w:rsid w:val="001567B5"/>
    <w:rsid w:val="00156BA8"/>
    <w:rsid w:val="00160290"/>
    <w:rsid w:val="001602AE"/>
    <w:rsid w:val="00160636"/>
    <w:rsid w:val="00160A25"/>
    <w:rsid w:val="00160F9B"/>
    <w:rsid w:val="0016218C"/>
    <w:rsid w:val="00163411"/>
    <w:rsid w:val="00163590"/>
    <w:rsid w:val="00163785"/>
    <w:rsid w:val="00163FC1"/>
    <w:rsid w:val="00164088"/>
    <w:rsid w:val="00164AD1"/>
    <w:rsid w:val="00164CE8"/>
    <w:rsid w:val="001651A4"/>
    <w:rsid w:val="00165902"/>
    <w:rsid w:val="001659F2"/>
    <w:rsid w:val="001663FE"/>
    <w:rsid w:val="0016657D"/>
    <w:rsid w:val="00166939"/>
    <w:rsid w:val="0016722B"/>
    <w:rsid w:val="00167269"/>
    <w:rsid w:val="0016770D"/>
    <w:rsid w:val="001677CB"/>
    <w:rsid w:val="00167AC9"/>
    <w:rsid w:val="0017020A"/>
    <w:rsid w:val="0017051D"/>
    <w:rsid w:val="00170D47"/>
    <w:rsid w:val="00170EA6"/>
    <w:rsid w:val="00171BCF"/>
    <w:rsid w:val="00172635"/>
    <w:rsid w:val="00172922"/>
    <w:rsid w:val="001729AC"/>
    <w:rsid w:val="00172CBA"/>
    <w:rsid w:val="00172EE5"/>
    <w:rsid w:val="001731B6"/>
    <w:rsid w:val="001732D2"/>
    <w:rsid w:val="001736C7"/>
    <w:rsid w:val="001741D5"/>
    <w:rsid w:val="001743FD"/>
    <w:rsid w:val="00174C19"/>
    <w:rsid w:val="00175C64"/>
    <w:rsid w:val="00175C7E"/>
    <w:rsid w:val="00175CF2"/>
    <w:rsid w:val="00175FD4"/>
    <w:rsid w:val="00176F27"/>
    <w:rsid w:val="00177482"/>
    <w:rsid w:val="00177527"/>
    <w:rsid w:val="00181174"/>
    <w:rsid w:val="0018131E"/>
    <w:rsid w:val="0018189D"/>
    <w:rsid w:val="00181A23"/>
    <w:rsid w:val="00181A3D"/>
    <w:rsid w:val="00181C7D"/>
    <w:rsid w:val="00181EA3"/>
    <w:rsid w:val="00182186"/>
    <w:rsid w:val="00182352"/>
    <w:rsid w:val="00182405"/>
    <w:rsid w:val="00182C81"/>
    <w:rsid w:val="001837D9"/>
    <w:rsid w:val="001839A7"/>
    <w:rsid w:val="00183E77"/>
    <w:rsid w:val="001840A1"/>
    <w:rsid w:val="001845CF"/>
    <w:rsid w:val="0018475E"/>
    <w:rsid w:val="0018481F"/>
    <w:rsid w:val="00185062"/>
    <w:rsid w:val="0018508B"/>
    <w:rsid w:val="00185A3B"/>
    <w:rsid w:val="001862D6"/>
    <w:rsid w:val="001863D7"/>
    <w:rsid w:val="001873EB"/>
    <w:rsid w:val="00190813"/>
    <w:rsid w:val="00190972"/>
    <w:rsid w:val="00190B01"/>
    <w:rsid w:val="00190E37"/>
    <w:rsid w:val="0019107E"/>
    <w:rsid w:val="00191403"/>
    <w:rsid w:val="00191BED"/>
    <w:rsid w:val="001927FD"/>
    <w:rsid w:val="001930B2"/>
    <w:rsid w:val="00193412"/>
    <w:rsid w:val="001937B5"/>
    <w:rsid w:val="00193D03"/>
    <w:rsid w:val="00194C03"/>
    <w:rsid w:val="00195066"/>
    <w:rsid w:val="001955C5"/>
    <w:rsid w:val="0019643E"/>
    <w:rsid w:val="0019660E"/>
    <w:rsid w:val="00197146"/>
    <w:rsid w:val="00197237"/>
    <w:rsid w:val="00197B71"/>
    <w:rsid w:val="001A0137"/>
    <w:rsid w:val="001A0249"/>
    <w:rsid w:val="001A03B1"/>
    <w:rsid w:val="001A063B"/>
    <w:rsid w:val="001A0B0F"/>
    <w:rsid w:val="001A0E36"/>
    <w:rsid w:val="001A0F59"/>
    <w:rsid w:val="001A1C62"/>
    <w:rsid w:val="001A1E57"/>
    <w:rsid w:val="001A22C3"/>
    <w:rsid w:val="001A24C7"/>
    <w:rsid w:val="001A2613"/>
    <w:rsid w:val="001A32F0"/>
    <w:rsid w:val="001A350F"/>
    <w:rsid w:val="001A36A1"/>
    <w:rsid w:val="001A5192"/>
    <w:rsid w:val="001A53A9"/>
    <w:rsid w:val="001A5E32"/>
    <w:rsid w:val="001A6112"/>
    <w:rsid w:val="001A62B0"/>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79C"/>
    <w:rsid w:val="001B7871"/>
    <w:rsid w:val="001B7F39"/>
    <w:rsid w:val="001C0466"/>
    <w:rsid w:val="001C14DB"/>
    <w:rsid w:val="001C1971"/>
    <w:rsid w:val="001C1AB3"/>
    <w:rsid w:val="001C22DC"/>
    <w:rsid w:val="001C259B"/>
    <w:rsid w:val="001C2C0D"/>
    <w:rsid w:val="001C2D55"/>
    <w:rsid w:val="001C32B6"/>
    <w:rsid w:val="001C3E2C"/>
    <w:rsid w:val="001C401E"/>
    <w:rsid w:val="001C4573"/>
    <w:rsid w:val="001C4E06"/>
    <w:rsid w:val="001C5025"/>
    <w:rsid w:val="001C597E"/>
    <w:rsid w:val="001C5FB5"/>
    <w:rsid w:val="001C6252"/>
    <w:rsid w:val="001C6B51"/>
    <w:rsid w:val="001C7D75"/>
    <w:rsid w:val="001D02C0"/>
    <w:rsid w:val="001D0413"/>
    <w:rsid w:val="001D06EE"/>
    <w:rsid w:val="001D0E4D"/>
    <w:rsid w:val="001D1096"/>
    <w:rsid w:val="001D16FB"/>
    <w:rsid w:val="001D1A8C"/>
    <w:rsid w:val="001D2099"/>
    <w:rsid w:val="001D253E"/>
    <w:rsid w:val="001D287D"/>
    <w:rsid w:val="001D2B21"/>
    <w:rsid w:val="001D3028"/>
    <w:rsid w:val="001D35F8"/>
    <w:rsid w:val="001D38E0"/>
    <w:rsid w:val="001D49AE"/>
    <w:rsid w:val="001D53AB"/>
    <w:rsid w:val="001D5CB8"/>
    <w:rsid w:val="001D6039"/>
    <w:rsid w:val="001D6273"/>
    <w:rsid w:val="001D63E5"/>
    <w:rsid w:val="001D641B"/>
    <w:rsid w:val="001E05E4"/>
    <w:rsid w:val="001E0DAA"/>
    <w:rsid w:val="001E13B8"/>
    <w:rsid w:val="001E1DF0"/>
    <w:rsid w:val="001E20EE"/>
    <w:rsid w:val="001E26C2"/>
    <w:rsid w:val="001E2EAC"/>
    <w:rsid w:val="001E301D"/>
    <w:rsid w:val="001E32B3"/>
    <w:rsid w:val="001E33C8"/>
    <w:rsid w:val="001E3666"/>
    <w:rsid w:val="001E37EB"/>
    <w:rsid w:val="001E3DAB"/>
    <w:rsid w:val="001E41DF"/>
    <w:rsid w:val="001E5082"/>
    <w:rsid w:val="001E5301"/>
    <w:rsid w:val="001E5541"/>
    <w:rsid w:val="001E5952"/>
    <w:rsid w:val="001E5D58"/>
    <w:rsid w:val="001E5E91"/>
    <w:rsid w:val="001E6266"/>
    <w:rsid w:val="001E67BF"/>
    <w:rsid w:val="001E6D97"/>
    <w:rsid w:val="001E727A"/>
    <w:rsid w:val="001F00D5"/>
    <w:rsid w:val="001F05EE"/>
    <w:rsid w:val="001F062B"/>
    <w:rsid w:val="001F1F53"/>
    <w:rsid w:val="001F22D5"/>
    <w:rsid w:val="001F2BC3"/>
    <w:rsid w:val="001F2DE7"/>
    <w:rsid w:val="001F379C"/>
    <w:rsid w:val="001F3B6B"/>
    <w:rsid w:val="001F472E"/>
    <w:rsid w:val="001F4A27"/>
    <w:rsid w:val="001F533F"/>
    <w:rsid w:val="001F53CD"/>
    <w:rsid w:val="001F56C2"/>
    <w:rsid w:val="001F59CA"/>
    <w:rsid w:val="001F5CA1"/>
    <w:rsid w:val="001F609E"/>
    <w:rsid w:val="001F61B2"/>
    <w:rsid w:val="001F6395"/>
    <w:rsid w:val="001F642D"/>
    <w:rsid w:val="001F67C1"/>
    <w:rsid w:val="001F6C0B"/>
    <w:rsid w:val="001F7D7C"/>
    <w:rsid w:val="00200AAA"/>
    <w:rsid w:val="00200E8B"/>
    <w:rsid w:val="00202022"/>
    <w:rsid w:val="00202AF1"/>
    <w:rsid w:val="00202D74"/>
    <w:rsid w:val="00203509"/>
    <w:rsid w:val="00203B35"/>
    <w:rsid w:val="00203C8C"/>
    <w:rsid w:val="00204881"/>
    <w:rsid w:val="00204C7C"/>
    <w:rsid w:val="0020520B"/>
    <w:rsid w:val="00206120"/>
    <w:rsid w:val="00207FBE"/>
    <w:rsid w:val="002104AD"/>
    <w:rsid w:val="00210777"/>
    <w:rsid w:val="00210A23"/>
    <w:rsid w:val="0021154B"/>
    <w:rsid w:val="0021168F"/>
    <w:rsid w:val="00211C53"/>
    <w:rsid w:val="00211C98"/>
    <w:rsid w:val="00211DC5"/>
    <w:rsid w:val="002130A8"/>
    <w:rsid w:val="00213137"/>
    <w:rsid w:val="0021391C"/>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17754"/>
    <w:rsid w:val="00220049"/>
    <w:rsid w:val="0022064D"/>
    <w:rsid w:val="00221C13"/>
    <w:rsid w:val="002227A9"/>
    <w:rsid w:val="0022294B"/>
    <w:rsid w:val="002229F7"/>
    <w:rsid w:val="00222FCA"/>
    <w:rsid w:val="00223157"/>
    <w:rsid w:val="0022350B"/>
    <w:rsid w:val="00224861"/>
    <w:rsid w:val="002259B5"/>
    <w:rsid w:val="0022632C"/>
    <w:rsid w:val="00226A59"/>
    <w:rsid w:val="00226D5A"/>
    <w:rsid w:val="00227183"/>
    <w:rsid w:val="00227A03"/>
    <w:rsid w:val="00227F95"/>
    <w:rsid w:val="00230E8E"/>
    <w:rsid w:val="00231816"/>
    <w:rsid w:val="00231E0A"/>
    <w:rsid w:val="002321FD"/>
    <w:rsid w:val="0023254A"/>
    <w:rsid w:val="00232977"/>
    <w:rsid w:val="00232CDC"/>
    <w:rsid w:val="00233320"/>
    <w:rsid w:val="0023347E"/>
    <w:rsid w:val="00233682"/>
    <w:rsid w:val="002339A7"/>
    <w:rsid w:val="00233A61"/>
    <w:rsid w:val="00233FDC"/>
    <w:rsid w:val="002348E9"/>
    <w:rsid w:val="00234F43"/>
    <w:rsid w:val="00235A15"/>
    <w:rsid w:val="002366A2"/>
    <w:rsid w:val="00236D9A"/>
    <w:rsid w:val="00236FBC"/>
    <w:rsid w:val="00237541"/>
    <w:rsid w:val="002404C8"/>
    <w:rsid w:val="00240521"/>
    <w:rsid w:val="0024258D"/>
    <w:rsid w:val="002434A0"/>
    <w:rsid w:val="002436A4"/>
    <w:rsid w:val="0024476D"/>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1E6D"/>
    <w:rsid w:val="0025238A"/>
    <w:rsid w:val="0025297F"/>
    <w:rsid w:val="002537AB"/>
    <w:rsid w:val="002538AE"/>
    <w:rsid w:val="002539EE"/>
    <w:rsid w:val="0025424C"/>
    <w:rsid w:val="00254483"/>
    <w:rsid w:val="00254501"/>
    <w:rsid w:val="00254652"/>
    <w:rsid w:val="00254CD4"/>
    <w:rsid w:val="00254F1B"/>
    <w:rsid w:val="00254F23"/>
    <w:rsid w:val="00255036"/>
    <w:rsid w:val="002550AB"/>
    <w:rsid w:val="00255756"/>
    <w:rsid w:val="00255C0D"/>
    <w:rsid w:val="00255F30"/>
    <w:rsid w:val="00256BE5"/>
    <w:rsid w:val="00256FF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EA5"/>
    <w:rsid w:val="00270464"/>
    <w:rsid w:val="00270C79"/>
    <w:rsid w:val="00271010"/>
    <w:rsid w:val="00272AE4"/>
    <w:rsid w:val="00272FC4"/>
    <w:rsid w:val="00273018"/>
    <w:rsid w:val="00273438"/>
    <w:rsid w:val="00273774"/>
    <w:rsid w:val="00273829"/>
    <w:rsid w:val="00274622"/>
    <w:rsid w:val="002751B6"/>
    <w:rsid w:val="002751EA"/>
    <w:rsid w:val="00275929"/>
    <w:rsid w:val="00275A7A"/>
    <w:rsid w:val="00275B29"/>
    <w:rsid w:val="00275DB9"/>
    <w:rsid w:val="00276187"/>
    <w:rsid w:val="00276C5A"/>
    <w:rsid w:val="0027700E"/>
    <w:rsid w:val="00277996"/>
    <w:rsid w:val="00277A15"/>
    <w:rsid w:val="00280174"/>
    <w:rsid w:val="0028045C"/>
    <w:rsid w:val="002805D5"/>
    <w:rsid w:val="00280931"/>
    <w:rsid w:val="00280B4E"/>
    <w:rsid w:val="0028179D"/>
    <w:rsid w:val="00282851"/>
    <w:rsid w:val="00282C14"/>
    <w:rsid w:val="00282D58"/>
    <w:rsid w:val="00283711"/>
    <w:rsid w:val="00283889"/>
    <w:rsid w:val="00283BEA"/>
    <w:rsid w:val="0028455A"/>
    <w:rsid w:val="002846D7"/>
    <w:rsid w:val="00284A68"/>
    <w:rsid w:val="00284E76"/>
    <w:rsid w:val="00285CA4"/>
    <w:rsid w:val="00286207"/>
    <w:rsid w:val="0028674C"/>
    <w:rsid w:val="0028757C"/>
    <w:rsid w:val="00290091"/>
    <w:rsid w:val="002902FB"/>
    <w:rsid w:val="002907FF"/>
    <w:rsid w:val="00290B6D"/>
    <w:rsid w:val="00290BD9"/>
    <w:rsid w:val="00290D73"/>
    <w:rsid w:val="00291644"/>
    <w:rsid w:val="00291FC9"/>
    <w:rsid w:val="0029208B"/>
    <w:rsid w:val="002921B5"/>
    <w:rsid w:val="0029292D"/>
    <w:rsid w:val="00293BD9"/>
    <w:rsid w:val="00294473"/>
    <w:rsid w:val="002946B7"/>
    <w:rsid w:val="002958DF"/>
    <w:rsid w:val="00295AC3"/>
    <w:rsid w:val="00295C3F"/>
    <w:rsid w:val="002964E8"/>
    <w:rsid w:val="00296CC3"/>
    <w:rsid w:val="00296D1F"/>
    <w:rsid w:val="00297119"/>
    <w:rsid w:val="00297BD9"/>
    <w:rsid w:val="00297DAE"/>
    <w:rsid w:val="002A04F6"/>
    <w:rsid w:val="002A15EC"/>
    <w:rsid w:val="002A1948"/>
    <w:rsid w:val="002A1EB2"/>
    <w:rsid w:val="002A28E8"/>
    <w:rsid w:val="002A384D"/>
    <w:rsid w:val="002A38A7"/>
    <w:rsid w:val="002A46DD"/>
    <w:rsid w:val="002A4C24"/>
    <w:rsid w:val="002A4DA6"/>
    <w:rsid w:val="002A4E40"/>
    <w:rsid w:val="002A5716"/>
    <w:rsid w:val="002A6468"/>
    <w:rsid w:val="002A65FB"/>
    <w:rsid w:val="002A6782"/>
    <w:rsid w:val="002A6C52"/>
    <w:rsid w:val="002A6EC7"/>
    <w:rsid w:val="002A768A"/>
    <w:rsid w:val="002A7747"/>
    <w:rsid w:val="002B0222"/>
    <w:rsid w:val="002B05DB"/>
    <w:rsid w:val="002B1143"/>
    <w:rsid w:val="002B136E"/>
    <w:rsid w:val="002B17EC"/>
    <w:rsid w:val="002B1865"/>
    <w:rsid w:val="002B1DE0"/>
    <w:rsid w:val="002B1E74"/>
    <w:rsid w:val="002B1EE2"/>
    <w:rsid w:val="002B1EF0"/>
    <w:rsid w:val="002B21A8"/>
    <w:rsid w:val="002B249A"/>
    <w:rsid w:val="002B2870"/>
    <w:rsid w:val="002B2F48"/>
    <w:rsid w:val="002B350F"/>
    <w:rsid w:val="002B4101"/>
    <w:rsid w:val="002B42AA"/>
    <w:rsid w:val="002B4978"/>
    <w:rsid w:val="002B501D"/>
    <w:rsid w:val="002B5144"/>
    <w:rsid w:val="002B5270"/>
    <w:rsid w:val="002B5430"/>
    <w:rsid w:val="002B5FC1"/>
    <w:rsid w:val="002B64DE"/>
    <w:rsid w:val="002B6923"/>
    <w:rsid w:val="002B6B8D"/>
    <w:rsid w:val="002B6DDE"/>
    <w:rsid w:val="002B7234"/>
    <w:rsid w:val="002B787F"/>
    <w:rsid w:val="002B7A7F"/>
    <w:rsid w:val="002C00CB"/>
    <w:rsid w:val="002C0F99"/>
    <w:rsid w:val="002C38F0"/>
    <w:rsid w:val="002C3F9E"/>
    <w:rsid w:val="002C4896"/>
    <w:rsid w:val="002C4A56"/>
    <w:rsid w:val="002C4C33"/>
    <w:rsid w:val="002C5173"/>
    <w:rsid w:val="002C5230"/>
    <w:rsid w:val="002C5587"/>
    <w:rsid w:val="002C55F8"/>
    <w:rsid w:val="002C5A0A"/>
    <w:rsid w:val="002C60A5"/>
    <w:rsid w:val="002C6FBC"/>
    <w:rsid w:val="002C7485"/>
    <w:rsid w:val="002C7ACD"/>
    <w:rsid w:val="002C7C0E"/>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1251"/>
    <w:rsid w:val="002E1400"/>
    <w:rsid w:val="002E1CF8"/>
    <w:rsid w:val="002E2528"/>
    <w:rsid w:val="002E25AF"/>
    <w:rsid w:val="002E31D2"/>
    <w:rsid w:val="002E3283"/>
    <w:rsid w:val="002E37D8"/>
    <w:rsid w:val="002E3B7B"/>
    <w:rsid w:val="002E3C9E"/>
    <w:rsid w:val="002E48D4"/>
    <w:rsid w:val="002E4DAF"/>
    <w:rsid w:val="002E4EC0"/>
    <w:rsid w:val="002E5037"/>
    <w:rsid w:val="002E5472"/>
    <w:rsid w:val="002E6361"/>
    <w:rsid w:val="002E6566"/>
    <w:rsid w:val="002E6E15"/>
    <w:rsid w:val="002E7B6B"/>
    <w:rsid w:val="002E7FDF"/>
    <w:rsid w:val="002F0F41"/>
    <w:rsid w:val="002F1415"/>
    <w:rsid w:val="002F1537"/>
    <w:rsid w:val="002F199F"/>
    <w:rsid w:val="002F1D56"/>
    <w:rsid w:val="002F2690"/>
    <w:rsid w:val="002F2E3B"/>
    <w:rsid w:val="002F2F38"/>
    <w:rsid w:val="002F3098"/>
    <w:rsid w:val="002F31DD"/>
    <w:rsid w:val="002F36F4"/>
    <w:rsid w:val="002F379D"/>
    <w:rsid w:val="002F37BE"/>
    <w:rsid w:val="002F3AE5"/>
    <w:rsid w:val="002F3F62"/>
    <w:rsid w:val="002F3F76"/>
    <w:rsid w:val="002F409B"/>
    <w:rsid w:val="002F45AA"/>
    <w:rsid w:val="002F472F"/>
    <w:rsid w:val="002F5CB9"/>
    <w:rsid w:val="002F65CD"/>
    <w:rsid w:val="002F6B07"/>
    <w:rsid w:val="002F7084"/>
    <w:rsid w:val="002F710B"/>
    <w:rsid w:val="002F7184"/>
    <w:rsid w:val="002F737C"/>
    <w:rsid w:val="002F75C4"/>
    <w:rsid w:val="002F78D5"/>
    <w:rsid w:val="002F797B"/>
    <w:rsid w:val="002F7C99"/>
    <w:rsid w:val="00300088"/>
    <w:rsid w:val="003001A2"/>
    <w:rsid w:val="00300DCB"/>
    <w:rsid w:val="003011FD"/>
    <w:rsid w:val="00302C69"/>
    <w:rsid w:val="00302F01"/>
    <w:rsid w:val="003038ED"/>
    <w:rsid w:val="00303EF7"/>
    <w:rsid w:val="00305AA8"/>
    <w:rsid w:val="00305E6C"/>
    <w:rsid w:val="003062BA"/>
    <w:rsid w:val="00306313"/>
    <w:rsid w:val="003063A5"/>
    <w:rsid w:val="00306C62"/>
    <w:rsid w:val="00307A4A"/>
    <w:rsid w:val="00307F6C"/>
    <w:rsid w:val="003109EE"/>
    <w:rsid w:val="00310A9A"/>
    <w:rsid w:val="00310B6F"/>
    <w:rsid w:val="00310ED7"/>
    <w:rsid w:val="00311459"/>
    <w:rsid w:val="00311F45"/>
    <w:rsid w:val="003123C5"/>
    <w:rsid w:val="00312940"/>
    <w:rsid w:val="00313E4B"/>
    <w:rsid w:val="00314224"/>
    <w:rsid w:val="00314796"/>
    <w:rsid w:val="00314A21"/>
    <w:rsid w:val="003150D0"/>
    <w:rsid w:val="00315361"/>
    <w:rsid w:val="00316AE0"/>
    <w:rsid w:val="00316F45"/>
    <w:rsid w:val="003174B7"/>
    <w:rsid w:val="00317843"/>
    <w:rsid w:val="00317D42"/>
    <w:rsid w:val="00320133"/>
    <w:rsid w:val="00320AC6"/>
    <w:rsid w:val="00321AD7"/>
    <w:rsid w:val="00321CA2"/>
    <w:rsid w:val="003221BC"/>
    <w:rsid w:val="00322783"/>
    <w:rsid w:val="00322CBA"/>
    <w:rsid w:val="00322E26"/>
    <w:rsid w:val="00323373"/>
    <w:rsid w:val="003238FC"/>
    <w:rsid w:val="0032399F"/>
    <w:rsid w:val="00323B7B"/>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E5D"/>
    <w:rsid w:val="00330FE4"/>
    <w:rsid w:val="00331131"/>
    <w:rsid w:val="00331282"/>
    <w:rsid w:val="003313F4"/>
    <w:rsid w:val="00331C4C"/>
    <w:rsid w:val="00331D26"/>
    <w:rsid w:val="00331E46"/>
    <w:rsid w:val="0033248A"/>
    <w:rsid w:val="003327BE"/>
    <w:rsid w:val="00332F98"/>
    <w:rsid w:val="003332A9"/>
    <w:rsid w:val="00333CF0"/>
    <w:rsid w:val="00334F25"/>
    <w:rsid w:val="003351F3"/>
    <w:rsid w:val="00335755"/>
    <w:rsid w:val="00335A26"/>
    <w:rsid w:val="00335EB2"/>
    <w:rsid w:val="00335FAC"/>
    <w:rsid w:val="003360DD"/>
    <w:rsid w:val="00336B8D"/>
    <w:rsid w:val="00340015"/>
    <w:rsid w:val="003400FA"/>
    <w:rsid w:val="003403FB"/>
    <w:rsid w:val="00340625"/>
    <w:rsid w:val="00340D80"/>
    <w:rsid w:val="00341CC5"/>
    <w:rsid w:val="003421B6"/>
    <w:rsid w:val="00342785"/>
    <w:rsid w:val="00342B0E"/>
    <w:rsid w:val="0034349C"/>
    <w:rsid w:val="00343874"/>
    <w:rsid w:val="00343A7C"/>
    <w:rsid w:val="00343D79"/>
    <w:rsid w:val="003445D1"/>
    <w:rsid w:val="00344CBB"/>
    <w:rsid w:val="00345107"/>
    <w:rsid w:val="0034586B"/>
    <w:rsid w:val="003465E0"/>
    <w:rsid w:val="003468FE"/>
    <w:rsid w:val="0034696F"/>
    <w:rsid w:val="0034697C"/>
    <w:rsid w:val="00346B28"/>
    <w:rsid w:val="003471F8"/>
    <w:rsid w:val="00347731"/>
    <w:rsid w:val="00350022"/>
    <w:rsid w:val="0035003D"/>
    <w:rsid w:val="00350419"/>
    <w:rsid w:val="00350464"/>
    <w:rsid w:val="00351B15"/>
    <w:rsid w:val="00351FDA"/>
    <w:rsid w:val="003520E5"/>
    <w:rsid w:val="00352B38"/>
    <w:rsid w:val="00353156"/>
    <w:rsid w:val="003538F3"/>
    <w:rsid w:val="00353979"/>
    <w:rsid w:val="00354661"/>
    <w:rsid w:val="00354D7A"/>
    <w:rsid w:val="00354F06"/>
    <w:rsid w:val="00354F34"/>
    <w:rsid w:val="00355989"/>
    <w:rsid w:val="00356F57"/>
    <w:rsid w:val="00360B4B"/>
    <w:rsid w:val="00360D02"/>
    <w:rsid w:val="0036137C"/>
    <w:rsid w:val="0036169F"/>
    <w:rsid w:val="003622A1"/>
    <w:rsid w:val="003626F8"/>
    <w:rsid w:val="00362A2C"/>
    <w:rsid w:val="00362A80"/>
    <w:rsid w:val="00363C3D"/>
    <w:rsid w:val="00364378"/>
    <w:rsid w:val="003643F1"/>
    <w:rsid w:val="00364C9A"/>
    <w:rsid w:val="003651DE"/>
    <w:rsid w:val="003654B8"/>
    <w:rsid w:val="00365F47"/>
    <w:rsid w:val="00366DA2"/>
    <w:rsid w:val="00366EEC"/>
    <w:rsid w:val="00367663"/>
    <w:rsid w:val="00367AFF"/>
    <w:rsid w:val="00367BFE"/>
    <w:rsid w:val="0037026F"/>
    <w:rsid w:val="003705F3"/>
    <w:rsid w:val="003707FC"/>
    <w:rsid w:val="00370B87"/>
    <w:rsid w:val="00370E25"/>
    <w:rsid w:val="00370E80"/>
    <w:rsid w:val="003721F5"/>
    <w:rsid w:val="0037282D"/>
    <w:rsid w:val="00372A20"/>
    <w:rsid w:val="00372BC8"/>
    <w:rsid w:val="00373A5E"/>
    <w:rsid w:val="00373C95"/>
    <w:rsid w:val="00373CCD"/>
    <w:rsid w:val="00374692"/>
    <w:rsid w:val="00374AA2"/>
    <w:rsid w:val="00374F9A"/>
    <w:rsid w:val="00374FC7"/>
    <w:rsid w:val="003751EF"/>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F0F"/>
    <w:rsid w:val="00386237"/>
    <w:rsid w:val="00386943"/>
    <w:rsid w:val="00386996"/>
    <w:rsid w:val="00387781"/>
    <w:rsid w:val="00387AF3"/>
    <w:rsid w:val="00387C42"/>
    <w:rsid w:val="00387DCC"/>
    <w:rsid w:val="00387F0F"/>
    <w:rsid w:val="003908F8"/>
    <w:rsid w:val="00390E52"/>
    <w:rsid w:val="00391563"/>
    <w:rsid w:val="003924E0"/>
    <w:rsid w:val="003926D6"/>
    <w:rsid w:val="00392F64"/>
    <w:rsid w:val="003930D5"/>
    <w:rsid w:val="00393677"/>
    <w:rsid w:val="003939D0"/>
    <w:rsid w:val="00393D4B"/>
    <w:rsid w:val="00395098"/>
    <w:rsid w:val="0039512E"/>
    <w:rsid w:val="003958E2"/>
    <w:rsid w:val="00395AA6"/>
    <w:rsid w:val="00395B03"/>
    <w:rsid w:val="00395C07"/>
    <w:rsid w:val="00395E63"/>
    <w:rsid w:val="00395EE5"/>
    <w:rsid w:val="00396201"/>
    <w:rsid w:val="003962A4"/>
    <w:rsid w:val="003963F4"/>
    <w:rsid w:val="003969B8"/>
    <w:rsid w:val="00396AB0"/>
    <w:rsid w:val="00396B46"/>
    <w:rsid w:val="00397519"/>
    <w:rsid w:val="00397F78"/>
    <w:rsid w:val="003A00E3"/>
    <w:rsid w:val="003A0279"/>
    <w:rsid w:val="003A0732"/>
    <w:rsid w:val="003A0884"/>
    <w:rsid w:val="003A1326"/>
    <w:rsid w:val="003A1570"/>
    <w:rsid w:val="003A1572"/>
    <w:rsid w:val="003A19BD"/>
    <w:rsid w:val="003A20ED"/>
    <w:rsid w:val="003A224C"/>
    <w:rsid w:val="003A256B"/>
    <w:rsid w:val="003A287A"/>
    <w:rsid w:val="003A30BF"/>
    <w:rsid w:val="003A3784"/>
    <w:rsid w:val="003A3B30"/>
    <w:rsid w:val="003A3CDD"/>
    <w:rsid w:val="003A3FDD"/>
    <w:rsid w:val="003A441B"/>
    <w:rsid w:val="003A47A8"/>
    <w:rsid w:val="003A5215"/>
    <w:rsid w:val="003B063A"/>
    <w:rsid w:val="003B09D1"/>
    <w:rsid w:val="003B0CD7"/>
    <w:rsid w:val="003B0D05"/>
    <w:rsid w:val="003B1490"/>
    <w:rsid w:val="003B2BF9"/>
    <w:rsid w:val="003B2D6E"/>
    <w:rsid w:val="003B307E"/>
    <w:rsid w:val="003B339D"/>
    <w:rsid w:val="003B394A"/>
    <w:rsid w:val="003B3A3B"/>
    <w:rsid w:val="003B3BA8"/>
    <w:rsid w:val="003B3BAE"/>
    <w:rsid w:val="003B3FB6"/>
    <w:rsid w:val="003B3FEE"/>
    <w:rsid w:val="003B4F4A"/>
    <w:rsid w:val="003B66EF"/>
    <w:rsid w:val="003B6A94"/>
    <w:rsid w:val="003B7118"/>
    <w:rsid w:val="003B79ED"/>
    <w:rsid w:val="003C100A"/>
    <w:rsid w:val="003C1157"/>
    <w:rsid w:val="003C1B50"/>
    <w:rsid w:val="003C2F14"/>
    <w:rsid w:val="003C394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1C9F"/>
    <w:rsid w:val="003D24BE"/>
    <w:rsid w:val="003D4096"/>
    <w:rsid w:val="003D5184"/>
    <w:rsid w:val="003D56EB"/>
    <w:rsid w:val="003D5A5A"/>
    <w:rsid w:val="003D664C"/>
    <w:rsid w:val="003D6C2E"/>
    <w:rsid w:val="003D71B4"/>
    <w:rsid w:val="003D755E"/>
    <w:rsid w:val="003D7C0C"/>
    <w:rsid w:val="003D7CD0"/>
    <w:rsid w:val="003E099D"/>
    <w:rsid w:val="003E13CD"/>
    <w:rsid w:val="003E1740"/>
    <w:rsid w:val="003E1766"/>
    <w:rsid w:val="003E1842"/>
    <w:rsid w:val="003E1E1A"/>
    <w:rsid w:val="003E279C"/>
    <w:rsid w:val="003E35F9"/>
    <w:rsid w:val="003E3951"/>
    <w:rsid w:val="003E3CE7"/>
    <w:rsid w:val="003E3E68"/>
    <w:rsid w:val="003E3FAC"/>
    <w:rsid w:val="003E415F"/>
    <w:rsid w:val="003E4C77"/>
    <w:rsid w:val="003E5864"/>
    <w:rsid w:val="003E5ACD"/>
    <w:rsid w:val="003E63C1"/>
    <w:rsid w:val="003E7637"/>
    <w:rsid w:val="003F0050"/>
    <w:rsid w:val="003F0087"/>
    <w:rsid w:val="003F0338"/>
    <w:rsid w:val="003F06F1"/>
    <w:rsid w:val="003F1A66"/>
    <w:rsid w:val="003F1D0F"/>
    <w:rsid w:val="003F1F12"/>
    <w:rsid w:val="003F2F6F"/>
    <w:rsid w:val="003F3ABE"/>
    <w:rsid w:val="003F501F"/>
    <w:rsid w:val="003F5C92"/>
    <w:rsid w:val="003F623C"/>
    <w:rsid w:val="003F69F2"/>
    <w:rsid w:val="003F6EA8"/>
    <w:rsid w:val="003F7483"/>
    <w:rsid w:val="003F799E"/>
    <w:rsid w:val="00400367"/>
    <w:rsid w:val="00400C4D"/>
    <w:rsid w:val="00401098"/>
    <w:rsid w:val="00401918"/>
    <w:rsid w:val="00401B03"/>
    <w:rsid w:val="00402176"/>
    <w:rsid w:val="004024A6"/>
    <w:rsid w:val="004029A2"/>
    <w:rsid w:val="004029E9"/>
    <w:rsid w:val="00402F7C"/>
    <w:rsid w:val="00403674"/>
    <w:rsid w:val="00403C6B"/>
    <w:rsid w:val="0040458D"/>
    <w:rsid w:val="004045D7"/>
    <w:rsid w:val="00404709"/>
    <w:rsid w:val="00404D1B"/>
    <w:rsid w:val="00404F77"/>
    <w:rsid w:val="00406677"/>
    <w:rsid w:val="00406775"/>
    <w:rsid w:val="00406D84"/>
    <w:rsid w:val="00406FF1"/>
    <w:rsid w:val="00407355"/>
    <w:rsid w:val="004073FF"/>
    <w:rsid w:val="00410157"/>
    <w:rsid w:val="004109A1"/>
    <w:rsid w:val="004122FD"/>
    <w:rsid w:val="004124F1"/>
    <w:rsid w:val="00412FB8"/>
    <w:rsid w:val="00413049"/>
    <w:rsid w:val="004136B7"/>
    <w:rsid w:val="004138FA"/>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76E"/>
    <w:rsid w:val="00422DF9"/>
    <w:rsid w:val="00422E49"/>
    <w:rsid w:val="00424132"/>
    <w:rsid w:val="0042416D"/>
    <w:rsid w:val="0042429F"/>
    <w:rsid w:val="00424311"/>
    <w:rsid w:val="004243B4"/>
    <w:rsid w:val="00424784"/>
    <w:rsid w:val="004248AD"/>
    <w:rsid w:val="00424D37"/>
    <w:rsid w:val="00424E0F"/>
    <w:rsid w:val="00424E84"/>
    <w:rsid w:val="0042570B"/>
    <w:rsid w:val="004257B5"/>
    <w:rsid w:val="004257F5"/>
    <w:rsid w:val="004264E8"/>
    <w:rsid w:val="004265E8"/>
    <w:rsid w:val="0042679F"/>
    <w:rsid w:val="004269B7"/>
    <w:rsid w:val="00426C51"/>
    <w:rsid w:val="00427465"/>
    <w:rsid w:val="004274FC"/>
    <w:rsid w:val="00427AED"/>
    <w:rsid w:val="00427C06"/>
    <w:rsid w:val="00427D9E"/>
    <w:rsid w:val="00427DC6"/>
    <w:rsid w:val="00427DC8"/>
    <w:rsid w:val="004300F2"/>
    <w:rsid w:val="004306DE"/>
    <w:rsid w:val="00430E8A"/>
    <w:rsid w:val="004312E0"/>
    <w:rsid w:val="00431452"/>
    <w:rsid w:val="00431629"/>
    <w:rsid w:val="00431D4B"/>
    <w:rsid w:val="00431DE2"/>
    <w:rsid w:val="0043220F"/>
    <w:rsid w:val="004325A2"/>
    <w:rsid w:val="00434E13"/>
    <w:rsid w:val="00435103"/>
    <w:rsid w:val="004352E0"/>
    <w:rsid w:val="00435491"/>
    <w:rsid w:val="004356E4"/>
    <w:rsid w:val="00435B4D"/>
    <w:rsid w:val="00435D3D"/>
    <w:rsid w:val="00435DEF"/>
    <w:rsid w:val="004373BF"/>
    <w:rsid w:val="00440460"/>
    <w:rsid w:val="004405DA"/>
    <w:rsid w:val="0044067B"/>
    <w:rsid w:val="00440945"/>
    <w:rsid w:val="0044239D"/>
    <w:rsid w:val="00442555"/>
    <w:rsid w:val="00442AD5"/>
    <w:rsid w:val="00442CEE"/>
    <w:rsid w:val="00443845"/>
    <w:rsid w:val="00444A5B"/>
    <w:rsid w:val="00444E28"/>
    <w:rsid w:val="00445C68"/>
    <w:rsid w:val="004462F3"/>
    <w:rsid w:val="00446FB5"/>
    <w:rsid w:val="004470CC"/>
    <w:rsid w:val="004473CE"/>
    <w:rsid w:val="00447AA7"/>
    <w:rsid w:val="004506B3"/>
    <w:rsid w:val="004508C3"/>
    <w:rsid w:val="00450DCF"/>
    <w:rsid w:val="0045132C"/>
    <w:rsid w:val="004514F7"/>
    <w:rsid w:val="00451787"/>
    <w:rsid w:val="00451BA4"/>
    <w:rsid w:val="004521B1"/>
    <w:rsid w:val="0045252C"/>
    <w:rsid w:val="004536E0"/>
    <w:rsid w:val="00453A77"/>
    <w:rsid w:val="00453BA8"/>
    <w:rsid w:val="0045405A"/>
    <w:rsid w:val="0045445E"/>
    <w:rsid w:val="004545FF"/>
    <w:rsid w:val="004553A5"/>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6032"/>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9C"/>
    <w:rsid w:val="00476228"/>
    <w:rsid w:val="0047628B"/>
    <w:rsid w:val="004769C6"/>
    <w:rsid w:val="00476C2B"/>
    <w:rsid w:val="00476DD3"/>
    <w:rsid w:val="00476DEF"/>
    <w:rsid w:val="00477985"/>
    <w:rsid w:val="00477A4D"/>
    <w:rsid w:val="00477D26"/>
    <w:rsid w:val="004803C1"/>
    <w:rsid w:val="00480A53"/>
    <w:rsid w:val="00480AFC"/>
    <w:rsid w:val="00480CA0"/>
    <w:rsid w:val="00480F20"/>
    <w:rsid w:val="00481720"/>
    <w:rsid w:val="00481B6D"/>
    <w:rsid w:val="00481E93"/>
    <w:rsid w:val="00482322"/>
    <w:rsid w:val="00482943"/>
    <w:rsid w:val="00482B0D"/>
    <w:rsid w:val="0048478B"/>
    <w:rsid w:val="004849B2"/>
    <w:rsid w:val="00484ADA"/>
    <w:rsid w:val="00485356"/>
    <w:rsid w:val="004854D3"/>
    <w:rsid w:val="0048580C"/>
    <w:rsid w:val="00485915"/>
    <w:rsid w:val="00485E14"/>
    <w:rsid w:val="00485EF1"/>
    <w:rsid w:val="0048603C"/>
    <w:rsid w:val="004864DC"/>
    <w:rsid w:val="00490760"/>
    <w:rsid w:val="00490C3A"/>
    <w:rsid w:val="00490CBF"/>
    <w:rsid w:val="00490EDE"/>
    <w:rsid w:val="00490FBF"/>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A0121"/>
    <w:rsid w:val="004A014F"/>
    <w:rsid w:val="004A05BA"/>
    <w:rsid w:val="004A05E7"/>
    <w:rsid w:val="004A0A4D"/>
    <w:rsid w:val="004A1D1B"/>
    <w:rsid w:val="004A210D"/>
    <w:rsid w:val="004A228B"/>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24"/>
    <w:rsid w:val="004A6964"/>
    <w:rsid w:val="004A6D46"/>
    <w:rsid w:val="004A7489"/>
    <w:rsid w:val="004A7B6E"/>
    <w:rsid w:val="004A7DDC"/>
    <w:rsid w:val="004B0069"/>
    <w:rsid w:val="004B03B7"/>
    <w:rsid w:val="004B228F"/>
    <w:rsid w:val="004B23C1"/>
    <w:rsid w:val="004B27C8"/>
    <w:rsid w:val="004B27CC"/>
    <w:rsid w:val="004B297B"/>
    <w:rsid w:val="004B2B15"/>
    <w:rsid w:val="004B3518"/>
    <w:rsid w:val="004B3DDD"/>
    <w:rsid w:val="004B453B"/>
    <w:rsid w:val="004B4567"/>
    <w:rsid w:val="004B4568"/>
    <w:rsid w:val="004B45C6"/>
    <w:rsid w:val="004B483F"/>
    <w:rsid w:val="004B4B05"/>
    <w:rsid w:val="004B4CFB"/>
    <w:rsid w:val="004B5651"/>
    <w:rsid w:val="004B5F63"/>
    <w:rsid w:val="004B6BA3"/>
    <w:rsid w:val="004B722A"/>
    <w:rsid w:val="004B769D"/>
    <w:rsid w:val="004B7B8A"/>
    <w:rsid w:val="004C08BE"/>
    <w:rsid w:val="004C10AA"/>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7D7"/>
    <w:rsid w:val="004D082C"/>
    <w:rsid w:val="004D1036"/>
    <w:rsid w:val="004D1283"/>
    <w:rsid w:val="004D1350"/>
    <w:rsid w:val="004D1652"/>
    <w:rsid w:val="004D1783"/>
    <w:rsid w:val="004D1FBA"/>
    <w:rsid w:val="004D25E5"/>
    <w:rsid w:val="004D282B"/>
    <w:rsid w:val="004D2C47"/>
    <w:rsid w:val="004D35D1"/>
    <w:rsid w:val="004D3AD4"/>
    <w:rsid w:val="004D4341"/>
    <w:rsid w:val="004D4AAC"/>
    <w:rsid w:val="004D4E41"/>
    <w:rsid w:val="004D50E4"/>
    <w:rsid w:val="004D5168"/>
    <w:rsid w:val="004D5AB7"/>
    <w:rsid w:val="004D6652"/>
    <w:rsid w:val="004D6E60"/>
    <w:rsid w:val="004D732F"/>
    <w:rsid w:val="004D7BBD"/>
    <w:rsid w:val="004E03A6"/>
    <w:rsid w:val="004E04D7"/>
    <w:rsid w:val="004E09C5"/>
    <w:rsid w:val="004E117B"/>
    <w:rsid w:val="004E2552"/>
    <w:rsid w:val="004E262E"/>
    <w:rsid w:val="004E292C"/>
    <w:rsid w:val="004E2962"/>
    <w:rsid w:val="004E2E10"/>
    <w:rsid w:val="004E4161"/>
    <w:rsid w:val="004E41D9"/>
    <w:rsid w:val="004E460A"/>
    <w:rsid w:val="004E4A45"/>
    <w:rsid w:val="004E4E52"/>
    <w:rsid w:val="004E50FD"/>
    <w:rsid w:val="004E5AD1"/>
    <w:rsid w:val="004E5B83"/>
    <w:rsid w:val="004E6045"/>
    <w:rsid w:val="004E61D7"/>
    <w:rsid w:val="004E675C"/>
    <w:rsid w:val="004E6870"/>
    <w:rsid w:val="004E7657"/>
    <w:rsid w:val="004F02E7"/>
    <w:rsid w:val="004F0600"/>
    <w:rsid w:val="004F0644"/>
    <w:rsid w:val="004F12F2"/>
    <w:rsid w:val="004F1526"/>
    <w:rsid w:val="004F15E8"/>
    <w:rsid w:val="004F1D92"/>
    <w:rsid w:val="004F220B"/>
    <w:rsid w:val="004F29BB"/>
    <w:rsid w:val="004F3912"/>
    <w:rsid w:val="004F3B1A"/>
    <w:rsid w:val="004F3E22"/>
    <w:rsid w:val="004F3F2A"/>
    <w:rsid w:val="004F4F53"/>
    <w:rsid w:val="004F50C8"/>
    <w:rsid w:val="004F51A1"/>
    <w:rsid w:val="004F5DB7"/>
    <w:rsid w:val="004F5EE2"/>
    <w:rsid w:val="004F5F05"/>
    <w:rsid w:val="004F5F99"/>
    <w:rsid w:val="004F6688"/>
    <w:rsid w:val="004F67E1"/>
    <w:rsid w:val="004F6BBB"/>
    <w:rsid w:val="004F6C30"/>
    <w:rsid w:val="00500394"/>
    <w:rsid w:val="00500B41"/>
    <w:rsid w:val="00501485"/>
    <w:rsid w:val="005026C8"/>
    <w:rsid w:val="00502D0D"/>
    <w:rsid w:val="00502ECA"/>
    <w:rsid w:val="005030A1"/>
    <w:rsid w:val="00503654"/>
    <w:rsid w:val="0050399E"/>
    <w:rsid w:val="00503E58"/>
    <w:rsid w:val="005048B4"/>
    <w:rsid w:val="005051D0"/>
    <w:rsid w:val="00505504"/>
    <w:rsid w:val="00505A83"/>
    <w:rsid w:val="00506475"/>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5223"/>
    <w:rsid w:val="0051594C"/>
    <w:rsid w:val="00515E5A"/>
    <w:rsid w:val="0051604C"/>
    <w:rsid w:val="00516156"/>
    <w:rsid w:val="00516C47"/>
    <w:rsid w:val="00516D94"/>
    <w:rsid w:val="0051724E"/>
    <w:rsid w:val="00517472"/>
    <w:rsid w:val="005179BE"/>
    <w:rsid w:val="00517F8D"/>
    <w:rsid w:val="005204D1"/>
    <w:rsid w:val="0052076D"/>
    <w:rsid w:val="00520CCF"/>
    <w:rsid w:val="00522E92"/>
    <w:rsid w:val="00524401"/>
    <w:rsid w:val="00524494"/>
    <w:rsid w:val="005246B3"/>
    <w:rsid w:val="00524713"/>
    <w:rsid w:val="005248F8"/>
    <w:rsid w:val="00525AE5"/>
    <w:rsid w:val="00525C6E"/>
    <w:rsid w:val="00525F05"/>
    <w:rsid w:val="00525F25"/>
    <w:rsid w:val="00526A29"/>
    <w:rsid w:val="00526CA5"/>
    <w:rsid w:val="00526CA9"/>
    <w:rsid w:val="00526CBB"/>
    <w:rsid w:val="00527618"/>
    <w:rsid w:val="00530276"/>
    <w:rsid w:val="00530601"/>
    <w:rsid w:val="0053060A"/>
    <w:rsid w:val="00530A3D"/>
    <w:rsid w:val="00530AB4"/>
    <w:rsid w:val="0053113F"/>
    <w:rsid w:val="00531259"/>
    <w:rsid w:val="00532642"/>
    <w:rsid w:val="00532663"/>
    <w:rsid w:val="00532996"/>
    <w:rsid w:val="00532C4C"/>
    <w:rsid w:val="00532E01"/>
    <w:rsid w:val="0053344E"/>
    <w:rsid w:val="00534161"/>
    <w:rsid w:val="00534D9F"/>
    <w:rsid w:val="00534FAD"/>
    <w:rsid w:val="00535362"/>
    <w:rsid w:val="00535389"/>
    <w:rsid w:val="00535B21"/>
    <w:rsid w:val="0053603A"/>
    <w:rsid w:val="00536BED"/>
    <w:rsid w:val="005372CF"/>
    <w:rsid w:val="0054011D"/>
    <w:rsid w:val="00540595"/>
    <w:rsid w:val="005413D7"/>
    <w:rsid w:val="0054140B"/>
    <w:rsid w:val="00541552"/>
    <w:rsid w:val="00541711"/>
    <w:rsid w:val="00541D97"/>
    <w:rsid w:val="00541D9C"/>
    <w:rsid w:val="005424BA"/>
    <w:rsid w:val="00542512"/>
    <w:rsid w:val="00542A32"/>
    <w:rsid w:val="005430C1"/>
    <w:rsid w:val="00543805"/>
    <w:rsid w:val="005443C6"/>
    <w:rsid w:val="0054458C"/>
    <w:rsid w:val="0054476A"/>
    <w:rsid w:val="00544C28"/>
    <w:rsid w:val="00544D68"/>
    <w:rsid w:val="00544F77"/>
    <w:rsid w:val="00544F91"/>
    <w:rsid w:val="0054525B"/>
    <w:rsid w:val="0054591E"/>
    <w:rsid w:val="00545993"/>
    <w:rsid w:val="00546942"/>
    <w:rsid w:val="00546FF5"/>
    <w:rsid w:val="00547C67"/>
    <w:rsid w:val="005500BB"/>
    <w:rsid w:val="00550439"/>
    <w:rsid w:val="005517BB"/>
    <w:rsid w:val="00551AED"/>
    <w:rsid w:val="00551EAB"/>
    <w:rsid w:val="0055270C"/>
    <w:rsid w:val="00552AB4"/>
    <w:rsid w:val="00552B6B"/>
    <w:rsid w:val="00552E72"/>
    <w:rsid w:val="00552F8C"/>
    <w:rsid w:val="00553025"/>
    <w:rsid w:val="00554689"/>
    <w:rsid w:val="00554B0A"/>
    <w:rsid w:val="005552A2"/>
    <w:rsid w:val="005557EB"/>
    <w:rsid w:val="00556290"/>
    <w:rsid w:val="00556671"/>
    <w:rsid w:val="005566BF"/>
    <w:rsid w:val="005570A4"/>
    <w:rsid w:val="00557132"/>
    <w:rsid w:val="00557637"/>
    <w:rsid w:val="005577D7"/>
    <w:rsid w:val="0055796B"/>
    <w:rsid w:val="00561B72"/>
    <w:rsid w:val="00561C50"/>
    <w:rsid w:val="00562260"/>
    <w:rsid w:val="00562669"/>
    <w:rsid w:val="005626D7"/>
    <w:rsid w:val="005629E2"/>
    <w:rsid w:val="00562CC4"/>
    <w:rsid w:val="00563541"/>
    <w:rsid w:val="00563A8E"/>
    <w:rsid w:val="00563BCB"/>
    <w:rsid w:val="00564627"/>
    <w:rsid w:val="0056479A"/>
    <w:rsid w:val="00564BFC"/>
    <w:rsid w:val="00564C52"/>
    <w:rsid w:val="00565306"/>
    <w:rsid w:val="005655B9"/>
    <w:rsid w:val="005656CE"/>
    <w:rsid w:val="00565F7F"/>
    <w:rsid w:val="005662BC"/>
    <w:rsid w:val="005666AE"/>
    <w:rsid w:val="0056675B"/>
    <w:rsid w:val="00566EF1"/>
    <w:rsid w:val="005672B4"/>
    <w:rsid w:val="00567D7B"/>
    <w:rsid w:val="00570008"/>
    <w:rsid w:val="0057039A"/>
    <w:rsid w:val="005703E8"/>
    <w:rsid w:val="00571119"/>
    <w:rsid w:val="005719A2"/>
    <w:rsid w:val="005722B3"/>
    <w:rsid w:val="00572562"/>
    <w:rsid w:val="0057283B"/>
    <w:rsid w:val="00572957"/>
    <w:rsid w:val="005729CE"/>
    <w:rsid w:val="00573821"/>
    <w:rsid w:val="00573F19"/>
    <w:rsid w:val="0057416B"/>
    <w:rsid w:val="005743B1"/>
    <w:rsid w:val="005747B6"/>
    <w:rsid w:val="005748DE"/>
    <w:rsid w:val="00574F37"/>
    <w:rsid w:val="00575636"/>
    <w:rsid w:val="00575A50"/>
    <w:rsid w:val="00576148"/>
    <w:rsid w:val="0057726E"/>
    <w:rsid w:val="00577B5B"/>
    <w:rsid w:val="005802FA"/>
    <w:rsid w:val="00580653"/>
    <w:rsid w:val="00580913"/>
    <w:rsid w:val="005809B4"/>
    <w:rsid w:val="00580B67"/>
    <w:rsid w:val="0058115A"/>
    <w:rsid w:val="005817CA"/>
    <w:rsid w:val="00582025"/>
    <w:rsid w:val="005823F9"/>
    <w:rsid w:val="0058274D"/>
    <w:rsid w:val="0058377F"/>
    <w:rsid w:val="00583DA3"/>
    <w:rsid w:val="00584C25"/>
    <w:rsid w:val="00586430"/>
    <w:rsid w:val="005866BA"/>
    <w:rsid w:val="00587901"/>
    <w:rsid w:val="0058794A"/>
    <w:rsid w:val="00587E8D"/>
    <w:rsid w:val="00587F59"/>
    <w:rsid w:val="005908F0"/>
    <w:rsid w:val="00590C95"/>
    <w:rsid w:val="00590CAF"/>
    <w:rsid w:val="00591C5D"/>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6DDC"/>
    <w:rsid w:val="00597718"/>
    <w:rsid w:val="00597987"/>
    <w:rsid w:val="00597E3B"/>
    <w:rsid w:val="005A0264"/>
    <w:rsid w:val="005A039F"/>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19D"/>
    <w:rsid w:val="005A7B1D"/>
    <w:rsid w:val="005A7F38"/>
    <w:rsid w:val="005B0450"/>
    <w:rsid w:val="005B0BC3"/>
    <w:rsid w:val="005B11A1"/>
    <w:rsid w:val="005B1D3A"/>
    <w:rsid w:val="005B3077"/>
    <w:rsid w:val="005B340E"/>
    <w:rsid w:val="005B39EE"/>
    <w:rsid w:val="005B3A06"/>
    <w:rsid w:val="005B3D96"/>
    <w:rsid w:val="005B43E3"/>
    <w:rsid w:val="005B4789"/>
    <w:rsid w:val="005B4DFC"/>
    <w:rsid w:val="005B5838"/>
    <w:rsid w:val="005B58EE"/>
    <w:rsid w:val="005B642A"/>
    <w:rsid w:val="005B66AC"/>
    <w:rsid w:val="005B737D"/>
    <w:rsid w:val="005B73B7"/>
    <w:rsid w:val="005C0492"/>
    <w:rsid w:val="005C113B"/>
    <w:rsid w:val="005C1CCD"/>
    <w:rsid w:val="005C2034"/>
    <w:rsid w:val="005C234B"/>
    <w:rsid w:val="005C24B6"/>
    <w:rsid w:val="005C2818"/>
    <w:rsid w:val="005C2BA6"/>
    <w:rsid w:val="005C2FC6"/>
    <w:rsid w:val="005C3993"/>
    <w:rsid w:val="005C3996"/>
    <w:rsid w:val="005C42D3"/>
    <w:rsid w:val="005C45D3"/>
    <w:rsid w:val="005C4A70"/>
    <w:rsid w:val="005C5AB3"/>
    <w:rsid w:val="005C5B4F"/>
    <w:rsid w:val="005C60AA"/>
    <w:rsid w:val="005C6715"/>
    <w:rsid w:val="005C6A34"/>
    <w:rsid w:val="005C6F51"/>
    <w:rsid w:val="005C7352"/>
    <w:rsid w:val="005C7972"/>
    <w:rsid w:val="005D154B"/>
    <w:rsid w:val="005D18F6"/>
    <w:rsid w:val="005D2274"/>
    <w:rsid w:val="005D263E"/>
    <w:rsid w:val="005D3EB2"/>
    <w:rsid w:val="005D4AC7"/>
    <w:rsid w:val="005D514E"/>
    <w:rsid w:val="005D5328"/>
    <w:rsid w:val="005D579B"/>
    <w:rsid w:val="005D58AA"/>
    <w:rsid w:val="005D61CB"/>
    <w:rsid w:val="005D6613"/>
    <w:rsid w:val="005D66D5"/>
    <w:rsid w:val="005D6806"/>
    <w:rsid w:val="005D6CD4"/>
    <w:rsid w:val="005D6E47"/>
    <w:rsid w:val="005D6FF6"/>
    <w:rsid w:val="005D7154"/>
    <w:rsid w:val="005D73DE"/>
    <w:rsid w:val="005D760D"/>
    <w:rsid w:val="005D76CE"/>
    <w:rsid w:val="005E03BA"/>
    <w:rsid w:val="005E08BE"/>
    <w:rsid w:val="005E0C5E"/>
    <w:rsid w:val="005E0FB7"/>
    <w:rsid w:val="005E10FD"/>
    <w:rsid w:val="005E1D7E"/>
    <w:rsid w:val="005E2133"/>
    <w:rsid w:val="005E226B"/>
    <w:rsid w:val="005E23D8"/>
    <w:rsid w:val="005E2A93"/>
    <w:rsid w:val="005E2FD8"/>
    <w:rsid w:val="005E3888"/>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21F"/>
    <w:rsid w:val="005F37AF"/>
    <w:rsid w:val="005F37CF"/>
    <w:rsid w:val="005F3B43"/>
    <w:rsid w:val="005F445D"/>
    <w:rsid w:val="005F4885"/>
    <w:rsid w:val="005F4FFE"/>
    <w:rsid w:val="005F5165"/>
    <w:rsid w:val="005F52BC"/>
    <w:rsid w:val="005F5424"/>
    <w:rsid w:val="005F67F0"/>
    <w:rsid w:val="005F680D"/>
    <w:rsid w:val="005F751A"/>
    <w:rsid w:val="005F78E3"/>
    <w:rsid w:val="005F79A2"/>
    <w:rsid w:val="005F7D9D"/>
    <w:rsid w:val="005F7DE7"/>
    <w:rsid w:val="005F7E0F"/>
    <w:rsid w:val="006016E6"/>
    <w:rsid w:val="00601B5F"/>
    <w:rsid w:val="0060242A"/>
    <w:rsid w:val="006025B2"/>
    <w:rsid w:val="006026F8"/>
    <w:rsid w:val="0060277A"/>
    <w:rsid w:val="00602826"/>
    <w:rsid w:val="00602B33"/>
    <w:rsid w:val="00602B40"/>
    <w:rsid w:val="00602E88"/>
    <w:rsid w:val="00602EE0"/>
    <w:rsid w:val="006033AA"/>
    <w:rsid w:val="0060359A"/>
    <w:rsid w:val="00603869"/>
    <w:rsid w:val="006042E2"/>
    <w:rsid w:val="00604639"/>
    <w:rsid w:val="00604D36"/>
    <w:rsid w:val="00604E24"/>
    <w:rsid w:val="00605B06"/>
    <w:rsid w:val="00605D53"/>
    <w:rsid w:val="00605E48"/>
    <w:rsid w:val="0060627E"/>
    <w:rsid w:val="00607425"/>
    <w:rsid w:val="006075EA"/>
    <w:rsid w:val="00607830"/>
    <w:rsid w:val="006079A2"/>
    <w:rsid w:val="006079D6"/>
    <w:rsid w:val="006107A4"/>
    <w:rsid w:val="00610A41"/>
    <w:rsid w:val="00611116"/>
    <w:rsid w:val="0061175A"/>
    <w:rsid w:val="00611BC7"/>
    <w:rsid w:val="006121D1"/>
    <w:rsid w:val="00612851"/>
    <w:rsid w:val="00612CBD"/>
    <w:rsid w:val="00613181"/>
    <w:rsid w:val="00613631"/>
    <w:rsid w:val="0061403E"/>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C80"/>
    <w:rsid w:val="00627DCD"/>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CC4"/>
    <w:rsid w:val="006364EA"/>
    <w:rsid w:val="006368A1"/>
    <w:rsid w:val="0063715B"/>
    <w:rsid w:val="00637AD2"/>
    <w:rsid w:val="00640052"/>
    <w:rsid w:val="00640081"/>
    <w:rsid w:val="0064050C"/>
    <w:rsid w:val="0064050D"/>
    <w:rsid w:val="006405FC"/>
    <w:rsid w:val="00640B1F"/>
    <w:rsid w:val="00640D06"/>
    <w:rsid w:val="00640EC4"/>
    <w:rsid w:val="00641D0A"/>
    <w:rsid w:val="00642A62"/>
    <w:rsid w:val="006432D9"/>
    <w:rsid w:val="0064398C"/>
    <w:rsid w:val="00643BB0"/>
    <w:rsid w:val="00643F62"/>
    <w:rsid w:val="0064421B"/>
    <w:rsid w:val="0064449A"/>
    <w:rsid w:val="00645592"/>
    <w:rsid w:val="00645937"/>
    <w:rsid w:val="0064597E"/>
    <w:rsid w:val="00645E94"/>
    <w:rsid w:val="00645FBE"/>
    <w:rsid w:val="006462A0"/>
    <w:rsid w:val="006465B4"/>
    <w:rsid w:val="00646723"/>
    <w:rsid w:val="00646769"/>
    <w:rsid w:val="00646A96"/>
    <w:rsid w:val="00646EC7"/>
    <w:rsid w:val="00646F33"/>
    <w:rsid w:val="0064715D"/>
    <w:rsid w:val="006479A8"/>
    <w:rsid w:val="0065023D"/>
    <w:rsid w:val="00650447"/>
    <w:rsid w:val="00651483"/>
    <w:rsid w:val="00651A22"/>
    <w:rsid w:val="00651A86"/>
    <w:rsid w:val="00653775"/>
    <w:rsid w:val="006544CB"/>
    <w:rsid w:val="00654CFA"/>
    <w:rsid w:val="00654DD2"/>
    <w:rsid w:val="006558A9"/>
    <w:rsid w:val="00655C17"/>
    <w:rsid w:val="00656333"/>
    <w:rsid w:val="006568CE"/>
    <w:rsid w:val="0065695B"/>
    <w:rsid w:val="00657418"/>
    <w:rsid w:val="00657507"/>
    <w:rsid w:val="006576FB"/>
    <w:rsid w:val="0065796E"/>
    <w:rsid w:val="00657C6C"/>
    <w:rsid w:val="00660339"/>
    <w:rsid w:val="006610CB"/>
    <w:rsid w:val="00661AF8"/>
    <w:rsid w:val="00662820"/>
    <w:rsid w:val="00662E13"/>
    <w:rsid w:val="006633CC"/>
    <w:rsid w:val="006634A2"/>
    <w:rsid w:val="00663A3D"/>
    <w:rsid w:val="00664682"/>
    <w:rsid w:val="0066473F"/>
    <w:rsid w:val="0066479D"/>
    <w:rsid w:val="00664A84"/>
    <w:rsid w:val="00665091"/>
    <w:rsid w:val="00665188"/>
    <w:rsid w:val="00665520"/>
    <w:rsid w:val="006658B8"/>
    <w:rsid w:val="00665955"/>
    <w:rsid w:val="00665FC5"/>
    <w:rsid w:val="006660D5"/>
    <w:rsid w:val="00666478"/>
    <w:rsid w:val="00666D06"/>
    <w:rsid w:val="00667189"/>
    <w:rsid w:val="0066722A"/>
    <w:rsid w:val="00667BF1"/>
    <w:rsid w:val="00667BF9"/>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BF"/>
    <w:rsid w:val="00680AE6"/>
    <w:rsid w:val="00680D27"/>
    <w:rsid w:val="00681423"/>
    <w:rsid w:val="0068199D"/>
    <w:rsid w:val="0068282F"/>
    <w:rsid w:val="006833D6"/>
    <w:rsid w:val="006838D4"/>
    <w:rsid w:val="00683E7F"/>
    <w:rsid w:val="00684E97"/>
    <w:rsid w:val="00685070"/>
    <w:rsid w:val="00685169"/>
    <w:rsid w:val="006858FB"/>
    <w:rsid w:val="00685A77"/>
    <w:rsid w:val="00685CB8"/>
    <w:rsid w:val="00686213"/>
    <w:rsid w:val="006867F2"/>
    <w:rsid w:val="006868A5"/>
    <w:rsid w:val="006877E0"/>
    <w:rsid w:val="00687A20"/>
    <w:rsid w:val="00687CDA"/>
    <w:rsid w:val="00690D64"/>
    <w:rsid w:val="00691025"/>
    <w:rsid w:val="0069180A"/>
    <w:rsid w:val="00691AD6"/>
    <w:rsid w:val="00691C49"/>
    <w:rsid w:val="00691CF8"/>
    <w:rsid w:val="00691D75"/>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3C5"/>
    <w:rsid w:val="006A16E9"/>
    <w:rsid w:val="006A34AE"/>
    <w:rsid w:val="006A39BA"/>
    <w:rsid w:val="006A3EC7"/>
    <w:rsid w:val="006A42A8"/>
    <w:rsid w:val="006A4540"/>
    <w:rsid w:val="006A5282"/>
    <w:rsid w:val="006A5974"/>
    <w:rsid w:val="006A5A04"/>
    <w:rsid w:val="006A5A4A"/>
    <w:rsid w:val="006A5E6C"/>
    <w:rsid w:val="006A6158"/>
    <w:rsid w:val="006A6459"/>
    <w:rsid w:val="006A6958"/>
    <w:rsid w:val="006A6E57"/>
    <w:rsid w:val="006A6FEB"/>
    <w:rsid w:val="006A70D2"/>
    <w:rsid w:val="006A76AF"/>
    <w:rsid w:val="006B084A"/>
    <w:rsid w:val="006B0908"/>
    <w:rsid w:val="006B1999"/>
    <w:rsid w:val="006B3769"/>
    <w:rsid w:val="006B4111"/>
    <w:rsid w:val="006B4738"/>
    <w:rsid w:val="006B4FC3"/>
    <w:rsid w:val="006B5A88"/>
    <w:rsid w:val="006B5BDE"/>
    <w:rsid w:val="006B5DED"/>
    <w:rsid w:val="006B5ECC"/>
    <w:rsid w:val="006B6B5B"/>
    <w:rsid w:val="006B6C85"/>
    <w:rsid w:val="006B7388"/>
    <w:rsid w:val="006B74B0"/>
    <w:rsid w:val="006B77E5"/>
    <w:rsid w:val="006B7ABA"/>
    <w:rsid w:val="006B7CB3"/>
    <w:rsid w:val="006B7E05"/>
    <w:rsid w:val="006C0933"/>
    <w:rsid w:val="006C10A4"/>
    <w:rsid w:val="006C11FE"/>
    <w:rsid w:val="006C1810"/>
    <w:rsid w:val="006C1D93"/>
    <w:rsid w:val="006C25E1"/>
    <w:rsid w:val="006C34B2"/>
    <w:rsid w:val="006C3559"/>
    <w:rsid w:val="006C4FB3"/>
    <w:rsid w:val="006C5405"/>
    <w:rsid w:val="006C5417"/>
    <w:rsid w:val="006C570F"/>
    <w:rsid w:val="006C5A2F"/>
    <w:rsid w:val="006C6239"/>
    <w:rsid w:val="006C62FE"/>
    <w:rsid w:val="006C64B7"/>
    <w:rsid w:val="006C67F7"/>
    <w:rsid w:val="006C743C"/>
    <w:rsid w:val="006C7D38"/>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8FE"/>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579A"/>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3F0B"/>
    <w:rsid w:val="006F4440"/>
    <w:rsid w:val="006F4706"/>
    <w:rsid w:val="006F4B3C"/>
    <w:rsid w:val="006F4BE3"/>
    <w:rsid w:val="006F4F01"/>
    <w:rsid w:val="006F63AA"/>
    <w:rsid w:val="006F6624"/>
    <w:rsid w:val="006F6754"/>
    <w:rsid w:val="006F6A53"/>
    <w:rsid w:val="006F6A80"/>
    <w:rsid w:val="006F752F"/>
    <w:rsid w:val="006F7B1A"/>
    <w:rsid w:val="006F7C76"/>
    <w:rsid w:val="006F7DC7"/>
    <w:rsid w:val="006F7FA2"/>
    <w:rsid w:val="00700157"/>
    <w:rsid w:val="007005AA"/>
    <w:rsid w:val="00700975"/>
    <w:rsid w:val="007009FE"/>
    <w:rsid w:val="007010E5"/>
    <w:rsid w:val="00701D27"/>
    <w:rsid w:val="007028EE"/>
    <w:rsid w:val="007029E7"/>
    <w:rsid w:val="007030B2"/>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07DB6"/>
    <w:rsid w:val="007102E7"/>
    <w:rsid w:val="0071053C"/>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5B4A"/>
    <w:rsid w:val="00716586"/>
    <w:rsid w:val="00716C96"/>
    <w:rsid w:val="00716FC5"/>
    <w:rsid w:val="007172A6"/>
    <w:rsid w:val="007176F1"/>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436C"/>
    <w:rsid w:val="00724445"/>
    <w:rsid w:val="007246D2"/>
    <w:rsid w:val="0072480C"/>
    <w:rsid w:val="007253DA"/>
    <w:rsid w:val="00725425"/>
    <w:rsid w:val="00725474"/>
    <w:rsid w:val="007257D0"/>
    <w:rsid w:val="007259C5"/>
    <w:rsid w:val="00725F53"/>
    <w:rsid w:val="00726A24"/>
    <w:rsid w:val="00726F1E"/>
    <w:rsid w:val="0072708F"/>
    <w:rsid w:val="0072726C"/>
    <w:rsid w:val="007275A8"/>
    <w:rsid w:val="007275A9"/>
    <w:rsid w:val="0072775E"/>
    <w:rsid w:val="00730854"/>
    <w:rsid w:val="00730E67"/>
    <w:rsid w:val="00731F80"/>
    <w:rsid w:val="00732E0B"/>
    <w:rsid w:val="00733187"/>
    <w:rsid w:val="00733415"/>
    <w:rsid w:val="00734F23"/>
    <w:rsid w:val="007350BB"/>
    <w:rsid w:val="00735184"/>
    <w:rsid w:val="007353A7"/>
    <w:rsid w:val="00735FA1"/>
    <w:rsid w:val="007364E6"/>
    <w:rsid w:val="00736AAB"/>
    <w:rsid w:val="00736BAB"/>
    <w:rsid w:val="00736EB5"/>
    <w:rsid w:val="00737DA8"/>
    <w:rsid w:val="00737E42"/>
    <w:rsid w:val="00740C15"/>
    <w:rsid w:val="00740FF3"/>
    <w:rsid w:val="00741281"/>
    <w:rsid w:val="00741304"/>
    <w:rsid w:val="00741C5D"/>
    <w:rsid w:val="007423E0"/>
    <w:rsid w:val="00742556"/>
    <w:rsid w:val="00742F0F"/>
    <w:rsid w:val="0074320E"/>
    <w:rsid w:val="00743762"/>
    <w:rsid w:val="0074377A"/>
    <w:rsid w:val="00743B79"/>
    <w:rsid w:val="00743C58"/>
    <w:rsid w:val="007445B5"/>
    <w:rsid w:val="007446E8"/>
    <w:rsid w:val="00744930"/>
    <w:rsid w:val="0074493E"/>
    <w:rsid w:val="00744D89"/>
    <w:rsid w:val="00745913"/>
    <w:rsid w:val="00747919"/>
    <w:rsid w:val="0074792E"/>
    <w:rsid w:val="0074793C"/>
    <w:rsid w:val="00747C7F"/>
    <w:rsid w:val="00750538"/>
    <w:rsid w:val="007512ED"/>
    <w:rsid w:val="00751F35"/>
    <w:rsid w:val="00752071"/>
    <w:rsid w:val="00752197"/>
    <w:rsid w:val="007523F0"/>
    <w:rsid w:val="007529A8"/>
    <w:rsid w:val="00752A3D"/>
    <w:rsid w:val="00752EB6"/>
    <w:rsid w:val="0075340D"/>
    <w:rsid w:val="00753A45"/>
    <w:rsid w:val="00754436"/>
    <w:rsid w:val="007545F6"/>
    <w:rsid w:val="00754A95"/>
    <w:rsid w:val="00754D92"/>
    <w:rsid w:val="00754ECB"/>
    <w:rsid w:val="00755035"/>
    <w:rsid w:val="00755113"/>
    <w:rsid w:val="00755273"/>
    <w:rsid w:val="00755EA7"/>
    <w:rsid w:val="00756506"/>
    <w:rsid w:val="007566D8"/>
    <w:rsid w:val="00756CA7"/>
    <w:rsid w:val="00757541"/>
    <w:rsid w:val="0075754C"/>
    <w:rsid w:val="007576A5"/>
    <w:rsid w:val="007579BD"/>
    <w:rsid w:val="00757D7B"/>
    <w:rsid w:val="00757F1D"/>
    <w:rsid w:val="007602BB"/>
    <w:rsid w:val="00760684"/>
    <w:rsid w:val="007607E7"/>
    <w:rsid w:val="007607ED"/>
    <w:rsid w:val="00760A94"/>
    <w:rsid w:val="00760B06"/>
    <w:rsid w:val="0076165C"/>
    <w:rsid w:val="00761760"/>
    <w:rsid w:val="00761CF1"/>
    <w:rsid w:val="00762BCF"/>
    <w:rsid w:val="00762D9D"/>
    <w:rsid w:val="00762EC0"/>
    <w:rsid w:val="00763635"/>
    <w:rsid w:val="0076405E"/>
    <w:rsid w:val="00764360"/>
    <w:rsid w:val="007644D7"/>
    <w:rsid w:val="00764731"/>
    <w:rsid w:val="00764D36"/>
    <w:rsid w:val="007656E6"/>
    <w:rsid w:val="007662DF"/>
    <w:rsid w:val="007668AA"/>
    <w:rsid w:val="00766AEC"/>
    <w:rsid w:val="00766CC7"/>
    <w:rsid w:val="00767A72"/>
    <w:rsid w:val="00767D06"/>
    <w:rsid w:val="007705D2"/>
    <w:rsid w:val="00770981"/>
    <w:rsid w:val="0077157E"/>
    <w:rsid w:val="00771D6F"/>
    <w:rsid w:val="0077215F"/>
    <w:rsid w:val="0077242F"/>
    <w:rsid w:val="007724FF"/>
    <w:rsid w:val="00772EDF"/>
    <w:rsid w:val="00773576"/>
    <w:rsid w:val="007739FE"/>
    <w:rsid w:val="00773A4F"/>
    <w:rsid w:val="00773CF4"/>
    <w:rsid w:val="0077445F"/>
    <w:rsid w:val="007748AE"/>
    <w:rsid w:val="00774AF6"/>
    <w:rsid w:val="007758D9"/>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F5F"/>
    <w:rsid w:val="007831CD"/>
    <w:rsid w:val="0078343E"/>
    <w:rsid w:val="00783479"/>
    <w:rsid w:val="00784574"/>
    <w:rsid w:val="0078467B"/>
    <w:rsid w:val="0078479C"/>
    <w:rsid w:val="00784E87"/>
    <w:rsid w:val="00785652"/>
    <w:rsid w:val="00785689"/>
    <w:rsid w:val="0078576E"/>
    <w:rsid w:val="0078590A"/>
    <w:rsid w:val="007859E2"/>
    <w:rsid w:val="00786595"/>
    <w:rsid w:val="00786A9A"/>
    <w:rsid w:val="00786BD6"/>
    <w:rsid w:val="00786D95"/>
    <w:rsid w:val="00787188"/>
    <w:rsid w:val="00787D11"/>
    <w:rsid w:val="00787FB5"/>
    <w:rsid w:val="00790CB3"/>
    <w:rsid w:val="00791135"/>
    <w:rsid w:val="0079143D"/>
    <w:rsid w:val="00792736"/>
    <w:rsid w:val="00793283"/>
    <w:rsid w:val="00793E81"/>
    <w:rsid w:val="0079705C"/>
    <w:rsid w:val="007A011A"/>
    <w:rsid w:val="007A051C"/>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93"/>
    <w:rsid w:val="007B12E6"/>
    <w:rsid w:val="007B1569"/>
    <w:rsid w:val="007B16A1"/>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4DB"/>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3176"/>
    <w:rsid w:val="007C31C0"/>
    <w:rsid w:val="007C31C7"/>
    <w:rsid w:val="007C36C9"/>
    <w:rsid w:val="007C3D3A"/>
    <w:rsid w:val="007C4C3B"/>
    <w:rsid w:val="007C56BE"/>
    <w:rsid w:val="007C6313"/>
    <w:rsid w:val="007C681E"/>
    <w:rsid w:val="007C6DB2"/>
    <w:rsid w:val="007C7BFB"/>
    <w:rsid w:val="007D024E"/>
    <w:rsid w:val="007D0AAA"/>
    <w:rsid w:val="007D0BA4"/>
    <w:rsid w:val="007D1A28"/>
    <w:rsid w:val="007D1EF4"/>
    <w:rsid w:val="007D1FCC"/>
    <w:rsid w:val="007D2329"/>
    <w:rsid w:val="007D25AB"/>
    <w:rsid w:val="007D2F64"/>
    <w:rsid w:val="007D32FF"/>
    <w:rsid w:val="007D368C"/>
    <w:rsid w:val="007D392F"/>
    <w:rsid w:val="007D3A0C"/>
    <w:rsid w:val="007D3D78"/>
    <w:rsid w:val="007D3FB0"/>
    <w:rsid w:val="007D41E9"/>
    <w:rsid w:val="007D49B6"/>
    <w:rsid w:val="007D50A5"/>
    <w:rsid w:val="007D534C"/>
    <w:rsid w:val="007D534D"/>
    <w:rsid w:val="007D561C"/>
    <w:rsid w:val="007D5A56"/>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2263"/>
    <w:rsid w:val="007E3974"/>
    <w:rsid w:val="007E3D26"/>
    <w:rsid w:val="007E4434"/>
    <w:rsid w:val="007E44D2"/>
    <w:rsid w:val="007E49BF"/>
    <w:rsid w:val="007E53B8"/>
    <w:rsid w:val="007E559F"/>
    <w:rsid w:val="007E5A7C"/>
    <w:rsid w:val="007E5AD9"/>
    <w:rsid w:val="007E5D14"/>
    <w:rsid w:val="007E5F04"/>
    <w:rsid w:val="007E612C"/>
    <w:rsid w:val="007E6503"/>
    <w:rsid w:val="007E69D4"/>
    <w:rsid w:val="007E6CF0"/>
    <w:rsid w:val="007E6EB6"/>
    <w:rsid w:val="007E71CB"/>
    <w:rsid w:val="007E7248"/>
    <w:rsid w:val="007E780A"/>
    <w:rsid w:val="007F000C"/>
    <w:rsid w:val="007F071B"/>
    <w:rsid w:val="007F191A"/>
    <w:rsid w:val="007F1A0C"/>
    <w:rsid w:val="007F1B3B"/>
    <w:rsid w:val="007F23AD"/>
    <w:rsid w:val="007F23E7"/>
    <w:rsid w:val="007F2441"/>
    <w:rsid w:val="007F2EB6"/>
    <w:rsid w:val="007F3F6D"/>
    <w:rsid w:val="007F435B"/>
    <w:rsid w:val="007F4783"/>
    <w:rsid w:val="007F5110"/>
    <w:rsid w:val="007F5513"/>
    <w:rsid w:val="007F59E8"/>
    <w:rsid w:val="007F5C90"/>
    <w:rsid w:val="007F6083"/>
    <w:rsid w:val="007F6B43"/>
    <w:rsid w:val="007F6F31"/>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6756"/>
    <w:rsid w:val="00806F71"/>
    <w:rsid w:val="00810BAF"/>
    <w:rsid w:val="00810BDB"/>
    <w:rsid w:val="008110F6"/>
    <w:rsid w:val="00811110"/>
    <w:rsid w:val="00811500"/>
    <w:rsid w:val="00811B48"/>
    <w:rsid w:val="00812A16"/>
    <w:rsid w:val="00812DC0"/>
    <w:rsid w:val="00812F2E"/>
    <w:rsid w:val="0081387C"/>
    <w:rsid w:val="00813CB2"/>
    <w:rsid w:val="00813E5A"/>
    <w:rsid w:val="00814611"/>
    <w:rsid w:val="00815B1C"/>
    <w:rsid w:val="00815B42"/>
    <w:rsid w:val="00815CAA"/>
    <w:rsid w:val="008166D2"/>
    <w:rsid w:val="008172F0"/>
    <w:rsid w:val="008177B1"/>
    <w:rsid w:val="00817D94"/>
    <w:rsid w:val="00817FA1"/>
    <w:rsid w:val="008201D9"/>
    <w:rsid w:val="00820BB2"/>
    <w:rsid w:val="00821580"/>
    <w:rsid w:val="008217EE"/>
    <w:rsid w:val="008219C8"/>
    <w:rsid w:val="008219DA"/>
    <w:rsid w:val="00822189"/>
    <w:rsid w:val="008222C5"/>
    <w:rsid w:val="00822436"/>
    <w:rsid w:val="0082339E"/>
    <w:rsid w:val="0082460D"/>
    <w:rsid w:val="00824B19"/>
    <w:rsid w:val="00824D18"/>
    <w:rsid w:val="00824D1A"/>
    <w:rsid w:val="00824F9B"/>
    <w:rsid w:val="008255A5"/>
    <w:rsid w:val="008258F8"/>
    <w:rsid w:val="00825C01"/>
    <w:rsid w:val="0082620D"/>
    <w:rsid w:val="0082632D"/>
    <w:rsid w:val="00826654"/>
    <w:rsid w:val="00826792"/>
    <w:rsid w:val="00826A57"/>
    <w:rsid w:val="00827556"/>
    <w:rsid w:val="00830037"/>
    <w:rsid w:val="008302B9"/>
    <w:rsid w:val="00830844"/>
    <w:rsid w:val="008312A5"/>
    <w:rsid w:val="00832B66"/>
    <w:rsid w:val="00833252"/>
    <w:rsid w:val="00833A69"/>
    <w:rsid w:val="008342DA"/>
    <w:rsid w:val="0083466A"/>
    <w:rsid w:val="00834898"/>
    <w:rsid w:val="00835023"/>
    <w:rsid w:val="00835A37"/>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E5"/>
    <w:rsid w:val="008423F9"/>
    <w:rsid w:val="00842805"/>
    <w:rsid w:val="0084300B"/>
    <w:rsid w:val="00843E93"/>
    <w:rsid w:val="008445DE"/>
    <w:rsid w:val="00844D0B"/>
    <w:rsid w:val="00844E4D"/>
    <w:rsid w:val="00845A64"/>
    <w:rsid w:val="00845B3B"/>
    <w:rsid w:val="00845DC6"/>
    <w:rsid w:val="00850188"/>
    <w:rsid w:val="008501ED"/>
    <w:rsid w:val="008503C2"/>
    <w:rsid w:val="00850642"/>
    <w:rsid w:val="00850D81"/>
    <w:rsid w:val="00850E6B"/>
    <w:rsid w:val="00851104"/>
    <w:rsid w:val="00851691"/>
    <w:rsid w:val="00851B45"/>
    <w:rsid w:val="00852A2C"/>
    <w:rsid w:val="00852FFC"/>
    <w:rsid w:val="0085306C"/>
    <w:rsid w:val="00853826"/>
    <w:rsid w:val="00853B7D"/>
    <w:rsid w:val="008542B6"/>
    <w:rsid w:val="008542E4"/>
    <w:rsid w:val="008548FE"/>
    <w:rsid w:val="008550B4"/>
    <w:rsid w:val="00856B20"/>
    <w:rsid w:val="00856FE2"/>
    <w:rsid w:val="008578BE"/>
    <w:rsid w:val="00857E3F"/>
    <w:rsid w:val="00857FB4"/>
    <w:rsid w:val="00860464"/>
    <w:rsid w:val="00860500"/>
    <w:rsid w:val="00860629"/>
    <w:rsid w:val="008607A3"/>
    <w:rsid w:val="00860C1D"/>
    <w:rsid w:val="00860E14"/>
    <w:rsid w:val="00860FFF"/>
    <w:rsid w:val="0086178A"/>
    <w:rsid w:val="008619EB"/>
    <w:rsid w:val="00861A95"/>
    <w:rsid w:val="00862678"/>
    <w:rsid w:val="0086272D"/>
    <w:rsid w:val="008630A4"/>
    <w:rsid w:val="00864197"/>
    <w:rsid w:val="00864201"/>
    <w:rsid w:val="0086467C"/>
    <w:rsid w:val="00864740"/>
    <w:rsid w:val="00864864"/>
    <w:rsid w:val="00864F5A"/>
    <w:rsid w:val="008653F7"/>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4047"/>
    <w:rsid w:val="008741E3"/>
    <w:rsid w:val="008746D9"/>
    <w:rsid w:val="008748A5"/>
    <w:rsid w:val="00874AF0"/>
    <w:rsid w:val="008752A6"/>
    <w:rsid w:val="008757C8"/>
    <w:rsid w:val="0087601C"/>
    <w:rsid w:val="0087622B"/>
    <w:rsid w:val="00876760"/>
    <w:rsid w:val="0087679A"/>
    <w:rsid w:val="008767CF"/>
    <w:rsid w:val="00876B67"/>
    <w:rsid w:val="00877097"/>
    <w:rsid w:val="0087715C"/>
    <w:rsid w:val="0087760D"/>
    <w:rsid w:val="00877844"/>
    <w:rsid w:val="008802DB"/>
    <w:rsid w:val="00880F22"/>
    <w:rsid w:val="00881198"/>
    <w:rsid w:val="008812C1"/>
    <w:rsid w:val="0088131D"/>
    <w:rsid w:val="00881388"/>
    <w:rsid w:val="008817A3"/>
    <w:rsid w:val="00881FDB"/>
    <w:rsid w:val="00882073"/>
    <w:rsid w:val="00882D2E"/>
    <w:rsid w:val="0088404D"/>
    <w:rsid w:val="00884301"/>
    <w:rsid w:val="00884641"/>
    <w:rsid w:val="00884E50"/>
    <w:rsid w:val="00884EB4"/>
    <w:rsid w:val="008850EB"/>
    <w:rsid w:val="008859A2"/>
    <w:rsid w:val="00886931"/>
    <w:rsid w:val="00886EC3"/>
    <w:rsid w:val="0088706F"/>
    <w:rsid w:val="008873F6"/>
    <w:rsid w:val="0088766D"/>
    <w:rsid w:val="00887E1E"/>
    <w:rsid w:val="00890AFD"/>
    <w:rsid w:val="00890FA9"/>
    <w:rsid w:val="0089147A"/>
    <w:rsid w:val="008914BA"/>
    <w:rsid w:val="00891707"/>
    <w:rsid w:val="00891F19"/>
    <w:rsid w:val="008922FB"/>
    <w:rsid w:val="00892F39"/>
    <w:rsid w:val="008935B6"/>
    <w:rsid w:val="0089361F"/>
    <w:rsid w:val="00893CAE"/>
    <w:rsid w:val="00893ED5"/>
    <w:rsid w:val="008948D2"/>
    <w:rsid w:val="0089508A"/>
    <w:rsid w:val="0089577D"/>
    <w:rsid w:val="0089584F"/>
    <w:rsid w:val="008960F3"/>
    <w:rsid w:val="00896C64"/>
    <w:rsid w:val="008970FA"/>
    <w:rsid w:val="00897876"/>
    <w:rsid w:val="00897B80"/>
    <w:rsid w:val="008A0301"/>
    <w:rsid w:val="008A0323"/>
    <w:rsid w:val="008A13CA"/>
    <w:rsid w:val="008A16BD"/>
    <w:rsid w:val="008A184E"/>
    <w:rsid w:val="008A1C20"/>
    <w:rsid w:val="008A2C78"/>
    <w:rsid w:val="008A2F95"/>
    <w:rsid w:val="008A3487"/>
    <w:rsid w:val="008A366C"/>
    <w:rsid w:val="008A3AAB"/>
    <w:rsid w:val="008A40F0"/>
    <w:rsid w:val="008A471F"/>
    <w:rsid w:val="008A4AD0"/>
    <w:rsid w:val="008A5CE1"/>
    <w:rsid w:val="008A5E42"/>
    <w:rsid w:val="008A6115"/>
    <w:rsid w:val="008A6144"/>
    <w:rsid w:val="008A62EF"/>
    <w:rsid w:val="008A6D82"/>
    <w:rsid w:val="008B041D"/>
    <w:rsid w:val="008B09A8"/>
    <w:rsid w:val="008B17C3"/>
    <w:rsid w:val="008B1874"/>
    <w:rsid w:val="008B27F3"/>
    <w:rsid w:val="008B2B49"/>
    <w:rsid w:val="008B32C8"/>
    <w:rsid w:val="008B3BF4"/>
    <w:rsid w:val="008B4330"/>
    <w:rsid w:val="008B4430"/>
    <w:rsid w:val="008B5200"/>
    <w:rsid w:val="008B52B0"/>
    <w:rsid w:val="008B58B8"/>
    <w:rsid w:val="008B5AE5"/>
    <w:rsid w:val="008B5EBF"/>
    <w:rsid w:val="008B6271"/>
    <w:rsid w:val="008B6CE2"/>
    <w:rsid w:val="008B6D4C"/>
    <w:rsid w:val="008B6F14"/>
    <w:rsid w:val="008B7839"/>
    <w:rsid w:val="008B7FAF"/>
    <w:rsid w:val="008C0279"/>
    <w:rsid w:val="008C0AB2"/>
    <w:rsid w:val="008C2383"/>
    <w:rsid w:val="008C2A6A"/>
    <w:rsid w:val="008C3D34"/>
    <w:rsid w:val="008C41F0"/>
    <w:rsid w:val="008C459F"/>
    <w:rsid w:val="008C4CA5"/>
    <w:rsid w:val="008C59C9"/>
    <w:rsid w:val="008C6052"/>
    <w:rsid w:val="008C6430"/>
    <w:rsid w:val="008D0031"/>
    <w:rsid w:val="008D06E1"/>
    <w:rsid w:val="008D0986"/>
    <w:rsid w:val="008D0DC6"/>
    <w:rsid w:val="008D17CC"/>
    <w:rsid w:val="008D1A1B"/>
    <w:rsid w:val="008D1CD2"/>
    <w:rsid w:val="008D2951"/>
    <w:rsid w:val="008D328B"/>
    <w:rsid w:val="008D3C1A"/>
    <w:rsid w:val="008D4224"/>
    <w:rsid w:val="008D42A2"/>
    <w:rsid w:val="008D4349"/>
    <w:rsid w:val="008D44A4"/>
    <w:rsid w:val="008D4BB1"/>
    <w:rsid w:val="008D53E4"/>
    <w:rsid w:val="008D57A1"/>
    <w:rsid w:val="008D5EA8"/>
    <w:rsid w:val="008D5EEA"/>
    <w:rsid w:val="008D73DB"/>
    <w:rsid w:val="008D7C26"/>
    <w:rsid w:val="008E0164"/>
    <w:rsid w:val="008E06EA"/>
    <w:rsid w:val="008E073E"/>
    <w:rsid w:val="008E0B43"/>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2B2"/>
    <w:rsid w:val="008E3648"/>
    <w:rsid w:val="008E3D22"/>
    <w:rsid w:val="008E3ECE"/>
    <w:rsid w:val="008E3FE2"/>
    <w:rsid w:val="008E4EE9"/>
    <w:rsid w:val="008E546F"/>
    <w:rsid w:val="008E5621"/>
    <w:rsid w:val="008E5CD0"/>
    <w:rsid w:val="008E5DBE"/>
    <w:rsid w:val="008E61F3"/>
    <w:rsid w:val="008E6294"/>
    <w:rsid w:val="008E6737"/>
    <w:rsid w:val="008E6C34"/>
    <w:rsid w:val="008E6E88"/>
    <w:rsid w:val="008E7039"/>
    <w:rsid w:val="008E7100"/>
    <w:rsid w:val="008E72B4"/>
    <w:rsid w:val="008E7FB2"/>
    <w:rsid w:val="008F070B"/>
    <w:rsid w:val="008F082B"/>
    <w:rsid w:val="008F0FBD"/>
    <w:rsid w:val="008F16D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5AA5"/>
    <w:rsid w:val="008F618B"/>
    <w:rsid w:val="008F64EB"/>
    <w:rsid w:val="008F6813"/>
    <w:rsid w:val="008F6A7D"/>
    <w:rsid w:val="0090102B"/>
    <w:rsid w:val="0090237E"/>
    <w:rsid w:val="00902F2A"/>
    <w:rsid w:val="00902FC7"/>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568"/>
    <w:rsid w:val="0091565D"/>
    <w:rsid w:val="009156B2"/>
    <w:rsid w:val="0091662E"/>
    <w:rsid w:val="00916BA3"/>
    <w:rsid w:val="00916E55"/>
    <w:rsid w:val="00917A9A"/>
    <w:rsid w:val="00917C8C"/>
    <w:rsid w:val="0092030F"/>
    <w:rsid w:val="00920896"/>
    <w:rsid w:val="00921114"/>
    <w:rsid w:val="00921204"/>
    <w:rsid w:val="00921328"/>
    <w:rsid w:val="0092232C"/>
    <w:rsid w:val="009225A3"/>
    <w:rsid w:val="009225A9"/>
    <w:rsid w:val="00922CDA"/>
    <w:rsid w:val="00922E7C"/>
    <w:rsid w:val="00923550"/>
    <w:rsid w:val="00923A7B"/>
    <w:rsid w:val="00923CC0"/>
    <w:rsid w:val="00923DD5"/>
    <w:rsid w:val="00923E4D"/>
    <w:rsid w:val="00924914"/>
    <w:rsid w:val="00924E6D"/>
    <w:rsid w:val="00924F16"/>
    <w:rsid w:val="009256C5"/>
    <w:rsid w:val="00925A39"/>
    <w:rsid w:val="009261AA"/>
    <w:rsid w:val="00926250"/>
    <w:rsid w:val="009262FD"/>
    <w:rsid w:val="009266CC"/>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7E2"/>
    <w:rsid w:val="00933DA6"/>
    <w:rsid w:val="00933E34"/>
    <w:rsid w:val="00933E38"/>
    <w:rsid w:val="00934071"/>
    <w:rsid w:val="0093439D"/>
    <w:rsid w:val="00934ADD"/>
    <w:rsid w:val="00934D4C"/>
    <w:rsid w:val="009355CB"/>
    <w:rsid w:val="00935DF0"/>
    <w:rsid w:val="00935F13"/>
    <w:rsid w:val="009361E6"/>
    <w:rsid w:val="0093684D"/>
    <w:rsid w:val="00936AA3"/>
    <w:rsid w:val="009370E9"/>
    <w:rsid w:val="0093797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7A74"/>
    <w:rsid w:val="00947CCE"/>
    <w:rsid w:val="00947D10"/>
    <w:rsid w:val="00950127"/>
    <w:rsid w:val="0095125B"/>
    <w:rsid w:val="00951386"/>
    <w:rsid w:val="009513DE"/>
    <w:rsid w:val="00951A9C"/>
    <w:rsid w:val="00952170"/>
    <w:rsid w:val="00953441"/>
    <w:rsid w:val="00953A31"/>
    <w:rsid w:val="00953D7C"/>
    <w:rsid w:val="00953EA3"/>
    <w:rsid w:val="009540FF"/>
    <w:rsid w:val="009547BD"/>
    <w:rsid w:val="00954929"/>
    <w:rsid w:val="00954D00"/>
    <w:rsid w:val="00955380"/>
    <w:rsid w:val="0095560E"/>
    <w:rsid w:val="0095592E"/>
    <w:rsid w:val="0095681D"/>
    <w:rsid w:val="00956C26"/>
    <w:rsid w:val="00957279"/>
    <w:rsid w:val="0095759D"/>
    <w:rsid w:val="00957603"/>
    <w:rsid w:val="00957C93"/>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E4"/>
    <w:rsid w:val="009678F0"/>
    <w:rsid w:val="0096793A"/>
    <w:rsid w:val="00967A53"/>
    <w:rsid w:val="00967B8B"/>
    <w:rsid w:val="00967DB8"/>
    <w:rsid w:val="009709B4"/>
    <w:rsid w:val="00970BE2"/>
    <w:rsid w:val="00970D32"/>
    <w:rsid w:val="00971911"/>
    <w:rsid w:val="00971C63"/>
    <w:rsid w:val="00971D7A"/>
    <w:rsid w:val="00971F56"/>
    <w:rsid w:val="00972169"/>
    <w:rsid w:val="00972840"/>
    <w:rsid w:val="0097298E"/>
    <w:rsid w:val="009729FD"/>
    <w:rsid w:val="009738B8"/>
    <w:rsid w:val="00973DE2"/>
    <w:rsid w:val="009744C0"/>
    <w:rsid w:val="0097455B"/>
    <w:rsid w:val="009748E4"/>
    <w:rsid w:val="0097526E"/>
    <w:rsid w:val="00975607"/>
    <w:rsid w:val="00975AAF"/>
    <w:rsid w:val="00975DDC"/>
    <w:rsid w:val="009766B4"/>
    <w:rsid w:val="0097686E"/>
    <w:rsid w:val="0097762B"/>
    <w:rsid w:val="0097797F"/>
    <w:rsid w:val="00977E60"/>
    <w:rsid w:val="0098028C"/>
    <w:rsid w:val="00980E06"/>
    <w:rsid w:val="0098114F"/>
    <w:rsid w:val="009818FE"/>
    <w:rsid w:val="00982494"/>
    <w:rsid w:val="00983C25"/>
    <w:rsid w:val="009845EE"/>
    <w:rsid w:val="009848B2"/>
    <w:rsid w:val="00984B93"/>
    <w:rsid w:val="00985507"/>
    <w:rsid w:val="009857CE"/>
    <w:rsid w:val="00986AC1"/>
    <w:rsid w:val="0099070C"/>
    <w:rsid w:val="00990BC2"/>
    <w:rsid w:val="00990CA5"/>
    <w:rsid w:val="00991204"/>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D44"/>
    <w:rsid w:val="009A0707"/>
    <w:rsid w:val="009A0894"/>
    <w:rsid w:val="009A0DBE"/>
    <w:rsid w:val="009A165C"/>
    <w:rsid w:val="009A1C84"/>
    <w:rsid w:val="009A26BA"/>
    <w:rsid w:val="009A2932"/>
    <w:rsid w:val="009A2BBC"/>
    <w:rsid w:val="009A323D"/>
    <w:rsid w:val="009A3350"/>
    <w:rsid w:val="009A3468"/>
    <w:rsid w:val="009A3C68"/>
    <w:rsid w:val="009A4A9D"/>
    <w:rsid w:val="009A4E68"/>
    <w:rsid w:val="009A5049"/>
    <w:rsid w:val="009A549C"/>
    <w:rsid w:val="009A570D"/>
    <w:rsid w:val="009A629E"/>
    <w:rsid w:val="009A62CA"/>
    <w:rsid w:val="009A64EB"/>
    <w:rsid w:val="009A6CC2"/>
    <w:rsid w:val="009A7A1E"/>
    <w:rsid w:val="009B03B4"/>
    <w:rsid w:val="009B07BD"/>
    <w:rsid w:val="009B123A"/>
    <w:rsid w:val="009B13E3"/>
    <w:rsid w:val="009B14A1"/>
    <w:rsid w:val="009B18AE"/>
    <w:rsid w:val="009B1C21"/>
    <w:rsid w:val="009B1DAA"/>
    <w:rsid w:val="009B2204"/>
    <w:rsid w:val="009B22B6"/>
    <w:rsid w:val="009B241D"/>
    <w:rsid w:val="009B4F14"/>
    <w:rsid w:val="009B5101"/>
    <w:rsid w:val="009B5154"/>
    <w:rsid w:val="009B5190"/>
    <w:rsid w:val="009B5BA2"/>
    <w:rsid w:val="009B6281"/>
    <w:rsid w:val="009B6329"/>
    <w:rsid w:val="009B6A38"/>
    <w:rsid w:val="009B6A53"/>
    <w:rsid w:val="009B71AC"/>
    <w:rsid w:val="009B75DE"/>
    <w:rsid w:val="009B78E2"/>
    <w:rsid w:val="009B7A8B"/>
    <w:rsid w:val="009B7CDF"/>
    <w:rsid w:val="009C02A2"/>
    <w:rsid w:val="009C0679"/>
    <w:rsid w:val="009C0D34"/>
    <w:rsid w:val="009C0E8C"/>
    <w:rsid w:val="009C1272"/>
    <w:rsid w:val="009C1436"/>
    <w:rsid w:val="009C3688"/>
    <w:rsid w:val="009C370B"/>
    <w:rsid w:val="009C408E"/>
    <w:rsid w:val="009C41F2"/>
    <w:rsid w:val="009C503B"/>
    <w:rsid w:val="009C52FC"/>
    <w:rsid w:val="009C562E"/>
    <w:rsid w:val="009C5C90"/>
    <w:rsid w:val="009C7183"/>
    <w:rsid w:val="009C7C19"/>
    <w:rsid w:val="009D081C"/>
    <w:rsid w:val="009D08DA"/>
    <w:rsid w:val="009D10FE"/>
    <w:rsid w:val="009D289F"/>
    <w:rsid w:val="009D31EA"/>
    <w:rsid w:val="009D38B5"/>
    <w:rsid w:val="009D3957"/>
    <w:rsid w:val="009D4195"/>
    <w:rsid w:val="009D425C"/>
    <w:rsid w:val="009D52CB"/>
    <w:rsid w:val="009D566C"/>
    <w:rsid w:val="009D6111"/>
    <w:rsid w:val="009D61D1"/>
    <w:rsid w:val="009D6697"/>
    <w:rsid w:val="009D6F17"/>
    <w:rsid w:val="009D75AF"/>
    <w:rsid w:val="009D7AF9"/>
    <w:rsid w:val="009E12EF"/>
    <w:rsid w:val="009E1782"/>
    <w:rsid w:val="009E2094"/>
    <w:rsid w:val="009E26B2"/>
    <w:rsid w:val="009E2A09"/>
    <w:rsid w:val="009E2F98"/>
    <w:rsid w:val="009E323A"/>
    <w:rsid w:val="009E39B0"/>
    <w:rsid w:val="009E43EA"/>
    <w:rsid w:val="009E44F7"/>
    <w:rsid w:val="009E451B"/>
    <w:rsid w:val="009E45DE"/>
    <w:rsid w:val="009E4A53"/>
    <w:rsid w:val="009E4FAD"/>
    <w:rsid w:val="009E524C"/>
    <w:rsid w:val="009E5B7D"/>
    <w:rsid w:val="009E5FAB"/>
    <w:rsid w:val="009E6053"/>
    <w:rsid w:val="009E736D"/>
    <w:rsid w:val="009E7787"/>
    <w:rsid w:val="009E77F5"/>
    <w:rsid w:val="009E78A4"/>
    <w:rsid w:val="009F07C8"/>
    <w:rsid w:val="009F1474"/>
    <w:rsid w:val="009F17EF"/>
    <w:rsid w:val="009F1CE7"/>
    <w:rsid w:val="009F26CD"/>
    <w:rsid w:val="009F2AE5"/>
    <w:rsid w:val="009F2D33"/>
    <w:rsid w:val="009F33E2"/>
    <w:rsid w:val="009F3BC5"/>
    <w:rsid w:val="009F50B0"/>
    <w:rsid w:val="009F53C1"/>
    <w:rsid w:val="009F53CD"/>
    <w:rsid w:val="009F5A55"/>
    <w:rsid w:val="009F5AB3"/>
    <w:rsid w:val="009F5CF1"/>
    <w:rsid w:val="009F6338"/>
    <w:rsid w:val="009F6385"/>
    <w:rsid w:val="009F6478"/>
    <w:rsid w:val="009F6635"/>
    <w:rsid w:val="009F6659"/>
    <w:rsid w:val="009F6B3A"/>
    <w:rsid w:val="009F6F7B"/>
    <w:rsid w:val="009F724F"/>
    <w:rsid w:val="009F7DC7"/>
    <w:rsid w:val="00A00A1E"/>
    <w:rsid w:val="00A00F01"/>
    <w:rsid w:val="00A01BF9"/>
    <w:rsid w:val="00A01EEA"/>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43C"/>
    <w:rsid w:val="00A076DE"/>
    <w:rsid w:val="00A077F9"/>
    <w:rsid w:val="00A1093D"/>
    <w:rsid w:val="00A1137F"/>
    <w:rsid w:val="00A116B7"/>
    <w:rsid w:val="00A11742"/>
    <w:rsid w:val="00A11B43"/>
    <w:rsid w:val="00A129F8"/>
    <w:rsid w:val="00A12CB9"/>
    <w:rsid w:val="00A1304F"/>
    <w:rsid w:val="00A134E9"/>
    <w:rsid w:val="00A13662"/>
    <w:rsid w:val="00A14042"/>
    <w:rsid w:val="00A1411D"/>
    <w:rsid w:val="00A142E9"/>
    <w:rsid w:val="00A143E1"/>
    <w:rsid w:val="00A15785"/>
    <w:rsid w:val="00A158FF"/>
    <w:rsid w:val="00A159E6"/>
    <w:rsid w:val="00A15A40"/>
    <w:rsid w:val="00A16FC1"/>
    <w:rsid w:val="00A170BE"/>
    <w:rsid w:val="00A171B6"/>
    <w:rsid w:val="00A171C5"/>
    <w:rsid w:val="00A17241"/>
    <w:rsid w:val="00A1781D"/>
    <w:rsid w:val="00A2095A"/>
    <w:rsid w:val="00A209B1"/>
    <w:rsid w:val="00A209CB"/>
    <w:rsid w:val="00A21527"/>
    <w:rsid w:val="00A219D9"/>
    <w:rsid w:val="00A219FF"/>
    <w:rsid w:val="00A21ED5"/>
    <w:rsid w:val="00A2227A"/>
    <w:rsid w:val="00A22365"/>
    <w:rsid w:val="00A22644"/>
    <w:rsid w:val="00A226DB"/>
    <w:rsid w:val="00A22FF8"/>
    <w:rsid w:val="00A2318D"/>
    <w:rsid w:val="00A235E3"/>
    <w:rsid w:val="00A23D30"/>
    <w:rsid w:val="00A23F03"/>
    <w:rsid w:val="00A23F9A"/>
    <w:rsid w:val="00A26859"/>
    <w:rsid w:val="00A27144"/>
    <w:rsid w:val="00A27688"/>
    <w:rsid w:val="00A27F03"/>
    <w:rsid w:val="00A27F7D"/>
    <w:rsid w:val="00A301A4"/>
    <w:rsid w:val="00A3053C"/>
    <w:rsid w:val="00A30A2B"/>
    <w:rsid w:val="00A30CF2"/>
    <w:rsid w:val="00A3151A"/>
    <w:rsid w:val="00A3166E"/>
    <w:rsid w:val="00A3221B"/>
    <w:rsid w:val="00A327C2"/>
    <w:rsid w:val="00A32D87"/>
    <w:rsid w:val="00A33886"/>
    <w:rsid w:val="00A33ADF"/>
    <w:rsid w:val="00A33E8D"/>
    <w:rsid w:val="00A3400B"/>
    <w:rsid w:val="00A34608"/>
    <w:rsid w:val="00A34952"/>
    <w:rsid w:val="00A34EC6"/>
    <w:rsid w:val="00A350E2"/>
    <w:rsid w:val="00A35B8B"/>
    <w:rsid w:val="00A35D8E"/>
    <w:rsid w:val="00A35EFF"/>
    <w:rsid w:val="00A3670C"/>
    <w:rsid w:val="00A36AD6"/>
    <w:rsid w:val="00A36BFB"/>
    <w:rsid w:val="00A36C8E"/>
    <w:rsid w:val="00A37843"/>
    <w:rsid w:val="00A37C06"/>
    <w:rsid w:val="00A401ED"/>
    <w:rsid w:val="00A40988"/>
    <w:rsid w:val="00A41118"/>
    <w:rsid w:val="00A41611"/>
    <w:rsid w:val="00A41950"/>
    <w:rsid w:val="00A4267E"/>
    <w:rsid w:val="00A42F00"/>
    <w:rsid w:val="00A43015"/>
    <w:rsid w:val="00A43055"/>
    <w:rsid w:val="00A43106"/>
    <w:rsid w:val="00A434B6"/>
    <w:rsid w:val="00A43967"/>
    <w:rsid w:val="00A43A8D"/>
    <w:rsid w:val="00A43AC9"/>
    <w:rsid w:val="00A444FC"/>
    <w:rsid w:val="00A44E43"/>
    <w:rsid w:val="00A44F6D"/>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1D65"/>
    <w:rsid w:val="00A5287A"/>
    <w:rsid w:val="00A52BA5"/>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36"/>
    <w:rsid w:val="00A57878"/>
    <w:rsid w:val="00A57A48"/>
    <w:rsid w:val="00A57E4E"/>
    <w:rsid w:val="00A57F5F"/>
    <w:rsid w:val="00A6042E"/>
    <w:rsid w:val="00A60D10"/>
    <w:rsid w:val="00A60D3B"/>
    <w:rsid w:val="00A61366"/>
    <w:rsid w:val="00A61D01"/>
    <w:rsid w:val="00A620FD"/>
    <w:rsid w:val="00A6215F"/>
    <w:rsid w:val="00A6246E"/>
    <w:rsid w:val="00A6307A"/>
    <w:rsid w:val="00A634E4"/>
    <w:rsid w:val="00A642BB"/>
    <w:rsid w:val="00A642ED"/>
    <w:rsid w:val="00A64BA6"/>
    <w:rsid w:val="00A64D29"/>
    <w:rsid w:val="00A65421"/>
    <w:rsid w:val="00A65A52"/>
    <w:rsid w:val="00A65C98"/>
    <w:rsid w:val="00A65FBD"/>
    <w:rsid w:val="00A661D3"/>
    <w:rsid w:val="00A66B69"/>
    <w:rsid w:val="00A67018"/>
    <w:rsid w:val="00A67FBA"/>
    <w:rsid w:val="00A70338"/>
    <w:rsid w:val="00A70511"/>
    <w:rsid w:val="00A7066C"/>
    <w:rsid w:val="00A709E2"/>
    <w:rsid w:val="00A71B3C"/>
    <w:rsid w:val="00A71B49"/>
    <w:rsid w:val="00A71C6C"/>
    <w:rsid w:val="00A72737"/>
    <w:rsid w:val="00A75BE0"/>
    <w:rsid w:val="00A75EED"/>
    <w:rsid w:val="00A75FE6"/>
    <w:rsid w:val="00A7684F"/>
    <w:rsid w:val="00A76B22"/>
    <w:rsid w:val="00A76DDB"/>
    <w:rsid w:val="00A76E71"/>
    <w:rsid w:val="00A775C4"/>
    <w:rsid w:val="00A777D3"/>
    <w:rsid w:val="00A77AC8"/>
    <w:rsid w:val="00A8045B"/>
    <w:rsid w:val="00A80FB9"/>
    <w:rsid w:val="00A8142C"/>
    <w:rsid w:val="00A82B6F"/>
    <w:rsid w:val="00A83165"/>
    <w:rsid w:val="00A8351F"/>
    <w:rsid w:val="00A83951"/>
    <w:rsid w:val="00A83BDF"/>
    <w:rsid w:val="00A84733"/>
    <w:rsid w:val="00A84EE1"/>
    <w:rsid w:val="00A857A4"/>
    <w:rsid w:val="00A8702D"/>
    <w:rsid w:val="00A87531"/>
    <w:rsid w:val="00A87FB2"/>
    <w:rsid w:val="00A9003B"/>
    <w:rsid w:val="00A90088"/>
    <w:rsid w:val="00A9038D"/>
    <w:rsid w:val="00A90429"/>
    <w:rsid w:val="00A90489"/>
    <w:rsid w:val="00A91B55"/>
    <w:rsid w:val="00A91F3D"/>
    <w:rsid w:val="00A920C0"/>
    <w:rsid w:val="00A9279A"/>
    <w:rsid w:val="00A929D9"/>
    <w:rsid w:val="00A92EE6"/>
    <w:rsid w:val="00A92FF9"/>
    <w:rsid w:val="00A93231"/>
    <w:rsid w:val="00A940DA"/>
    <w:rsid w:val="00A949EF"/>
    <w:rsid w:val="00A9599F"/>
    <w:rsid w:val="00A96F54"/>
    <w:rsid w:val="00A97B1A"/>
    <w:rsid w:val="00AA068C"/>
    <w:rsid w:val="00AA092C"/>
    <w:rsid w:val="00AA0F6B"/>
    <w:rsid w:val="00AA23CD"/>
    <w:rsid w:val="00AA2434"/>
    <w:rsid w:val="00AA3051"/>
    <w:rsid w:val="00AA3408"/>
    <w:rsid w:val="00AA364E"/>
    <w:rsid w:val="00AA379C"/>
    <w:rsid w:val="00AA3976"/>
    <w:rsid w:val="00AA3ADC"/>
    <w:rsid w:val="00AA5100"/>
    <w:rsid w:val="00AA5266"/>
    <w:rsid w:val="00AA52CB"/>
    <w:rsid w:val="00AA5A27"/>
    <w:rsid w:val="00AA5C3B"/>
    <w:rsid w:val="00AA5F05"/>
    <w:rsid w:val="00AA610D"/>
    <w:rsid w:val="00AA674D"/>
    <w:rsid w:val="00AA6BFE"/>
    <w:rsid w:val="00AA6C33"/>
    <w:rsid w:val="00AA7EC5"/>
    <w:rsid w:val="00AB02CD"/>
    <w:rsid w:val="00AB0513"/>
    <w:rsid w:val="00AB082A"/>
    <w:rsid w:val="00AB0C1E"/>
    <w:rsid w:val="00AB108B"/>
    <w:rsid w:val="00AB112F"/>
    <w:rsid w:val="00AB1FBC"/>
    <w:rsid w:val="00AB2322"/>
    <w:rsid w:val="00AB234C"/>
    <w:rsid w:val="00AB3005"/>
    <w:rsid w:val="00AB3218"/>
    <w:rsid w:val="00AB3288"/>
    <w:rsid w:val="00AB3506"/>
    <w:rsid w:val="00AB3D47"/>
    <w:rsid w:val="00AB3E82"/>
    <w:rsid w:val="00AB42A6"/>
    <w:rsid w:val="00AB4A30"/>
    <w:rsid w:val="00AB50CD"/>
    <w:rsid w:val="00AB58BC"/>
    <w:rsid w:val="00AB68B1"/>
    <w:rsid w:val="00AB75A6"/>
    <w:rsid w:val="00AB791E"/>
    <w:rsid w:val="00AB7B75"/>
    <w:rsid w:val="00AC0A99"/>
    <w:rsid w:val="00AC0B25"/>
    <w:rsid w:val="00AC0B95"/>
    <w:rsid w:val="00AC0F51"/>
    <w:rsid w:val="00AC1430"/>
    <w:rsid w:val="00AC1732"/>
    <w:rsid w:val="00AC17B9"/>
    <w:rsid w:val="00AC1BD6"/>
    <w:rsid w:val="00AC2178"/>
    <w:rsid w:val="00AC2671"/>
    <w:rsid w:val="00AC26DF"/>
    <w:rsid w:val="00AC293A"/>
    <w:rsid w:val="00AC296B"/>
    <w:rsid w:val="00AC2D64"/>
    <w:rsid w:val="00AC2FC2"/>
    <w:rsid w:val="00AC396A"/>
    <w:rsid w:val="00AC3977"/>
    <w:rsid w:val="00AC3B0A"/>
    <w:rsid w:val="00AC3C45"/>
    <w:rsid w:val="00AC3CD4"/>
    <w:rsid w:val="00AC42D5"/>
    <w:rsid w:val="00AC4A1C"/>
    <w:rsid w:val="00AC4CCD"/>
    <w:rsid w:val="00AC4D5B"/>
    <w:rsid w:val="00AC5129"/>
    <w:rsid w:val="00AC537A"/>
    <w:rsid w:val="00AC6255"/>
    <w:rsid w:val="00AC6557"/>
    <w:rsid w:val="00AC6929"/>
    <w:rsid w:val="00AC6E16"/>
    <w:rsid w:val="00AC7187"/>
    <w:rsid w:val="00AC76EC"/>
    <w:rsid w:val="00AC7919"/>
    <w:rsid w:val="00AD01D2"/>
    <w:rsid w:val="00AD1070"/>
    <w:rsid w:val="00AD12C8"/>
    <w:rsid w:val="00AD164E"/>
    <w:rsid w:val="00AD1AB5"/>
    <w:rsid w:val="00AD1F4F"/>
    <w:rsid w:val="00AD2CC9"/>
    <w:rsid w:val="00AD3904"/>
    <w:rsid w:val="00AD3F64"/>
    <w:rsid w:val="00AD49A6"/>
    <w:rsid w:val="00AD4C1C"/>
    <w:rsid w:val="00AD54AB"/>
    <w:rsid w:val="00AD56C3"/>
    <w:rsid w:val="00AD5CF7"/>
    <w:rsid w:val="00AD5F5B"/>
    <w:rsid w:val="00AD60DB"/>
    <w:rsid w:val="00AD6862"/>
    <w:rsid w:val="00AD6A71"/>
    <w:rsid w:val="00AD6EBA"/>
    <w:rsid w:val="00AD73E2"/>
    <w:rsid w:val="00AE0975"/>
    <w:rsid w:val="00AE109A"/>
    <w:rsid w:val="00AE1274"/>
    <w:rsid w:val="00AE2369"/>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EFD"/>
    <w:rsid w:val="00AF0093"/>
    <w:rsid w:val="00AF129C"/>
    <w:rsid w:val="00AF159B"/>
    <w:rsid w:val="00AF24FC"/>
    <w:rsid w:val="00AF2AEC"/>
    <w:rsid w:val="00AF2B80"/>
    <w:rsid w:val="00AF2C61"/>
    <w:rsid w:val="00AF2FA3"/>
    <w:rsid w:val="00AF37E0"/>
    <w:rsid w:val="00AF3FC8"/>
    <w:rsid w:val="00AF4003"/>
    <w:rsid w:val="00AF42BC"/>
    <w:rsid w:val="00AF433C"/>
    <w:rsid w:val="00AF5617"/>
    <w:rsid w:val="00AF6288"/>
    <w:rsid w:val="00AF6537"/>
    <w:rsid w:val="00AF7268"/>
    <w:rsid w:val="00AF7925"/>
    <w:rsid w:val="00AF7D9B"/>
    <w:rsid w:val="00AF7ED0"/>
    <w:rsid w:val="00B00CFD"/>
    <w:rsid w:val="00B015A0"/>
    <w:rsid w:val="00B01C4C"/>
    <w:rsid w:val="00B0282A"/>
    <w:rsid w:val="00B03C38"/>
    <w:rsid w:val="00B051C0"/>
    <w:rsid w:val="00B0596F"/>
    <w:rsid w:val="00B06093"/>
    <w:rsid w:val="00B06E6C"/>
    <w:rsid w:val="00B07437"/>
    <w:rsid w:val="00B07815"/>
    <w:rsid w:val="00B07B20"/>
    <w:rsid w:val="00B07C75"/>
    <w:rsid w:val="00B1000C"/>
    <w:rsid w:val="00B10EA9"/>
    <w:rsid w:val="00B110DF"/>
    <w:rsid w:val="00B114D0"/>
    <w:rsid w:val="00B11F88"/>
    <w:rsid w:val="00B12DCF"/>
    <w:rsid w:val="00B12DF4"/>
    <w:rsid w:val="00B12F5A"/>
    <w:rsid w:val="00B13147"/>
    <w:rsid w:val="00B133D9"/>
    <w:rsid w:val="00B1369A"/>
    <w:rsid w:val="00B137EF"/>
    <w:rsid w:val="00B13FAA"/>
    <w:rsid w:val="00B142C3"/>
    <w:rsid w:val="00B14DAD"/>
    <w:rsid w:val="00B1521D"/>
    <w:rsid w:val="00B153CE"/>
    <w:rsid w:val="00B157F8"/>
    <w:rsid w:val="00B159A8"/>
    <w:rsid w:val="00B16715"/>
    <w:rsid w:val="00B16867"/>
    <w:rsid w:val="00B169A8"/>
    <w:rsid w:val="00B1739C"/>
    <w:rsid w:val="00B17598"/>
    <w:rsid w:val="00B17975"/>
    <w:rsid w:val="00B17A8C"/>
    <w:rsid w:val="00B20752"/>
    <w:rsid w:val="00B20961"/>
    <w:rsid w:val="00B20BE7"/>
    <w:rsid w:val="00B20E50"/>
    <w:rsid w:val="00B20F54"/>
    <w:rsid w:val="00B21489"/>
    <w:rsid w:val="00B21752"/>
    <w:rsid w:val="00B2183B"/>
    <w:rsid w:val="00B21E9C"/>
    <w:rsid w:val="00B220FF"/>
    <w:rsid w:val="00B22934"/>
    <w:rsid w:val="00B22DF0"/>
    <w:rsid w:val="00B234DA"/>
    <w:rsid w:val="00B239DA"/>
    <w:rsid w:val="00B23A20"/>
    <w:rsid w:val="00B23EDC"/>
    <w:rsid w:val="00B23EF5"/>
    <w:rsid w:val="00B2402E"/>
    <w:rsid w:val="00B2405B"/>
    <w:rsid w:val="00B24D2B"/>
    <w:rsid w:val="00B24FBE"/>
    <w:rsid w:val="00B24FF3"/>
    <w:rsid w:val="00B257E3"/>
    <w:rsid w:val="00B26B50"/>
    <w:rsid w:val="00B277F7"/>
    <w:rsid w:val="00B302A7"/>
    <w:rsid w:val="00B307C7"/>
    <w:rsid w:val="00B31388"/>
    <w:rsid w:val="00B31406"/>
    <w:rsid w:val="00B31C76"/>
    <w:rsid w:val="00B328F7"/>
    <w:rsid w:val="00B32904"/>
    <w:rsid w:val="00B32AE4"/>
    <w:rsid w:val="00B32FEF"/>
    <w:rsid w:val="00B33AD8"/>
    <w:rsid w:val="00B34997"/>
    <w:rsid w:val="00B34FFC"/>
    <w:rsid w:val="00B3505D"/>
    <w:rsid w:val="00B352C9"/>
    <w:rsid w:val="00B365E4"/>
    <w:rsid w:val="00B37577"/>
    <w:rsid w:val="00B37721"/>
    <w:rsid w:val="00B379FF"/>
    <w:rsid w:val="00B403A8"/>
    <w:rsid w:val="00B403B8"/>
    <w:rsid w:val="00B41057"/>
    <w:rsid w:val="00B41143"/>
    <w:rsid w:val="00B41579"/>
    <w:rsid w:val="00B421F0"/>
    <w:rsid w:val="00B428AF"/>
    <w:rsid w:val="00B42B17"/>
    <w:rsid w:val="00B43102"/>
    <w:rsid w:val="00B4338A"/>
    <w:rsid w:val="00B4343F"/>
    <w:rsid w:val="00B43E6C"/>
    <w:rsid w:val="00B44CC0"/>
    <w:rsid w:val="00B44E51"/>
    <w:rsid w:val="00B44F72"/>
    <w:rsid w:val="00B44FF6"/>
    <w:rsid w:val="00B4563D"/>
    <w:rsid w:val="00B463D8"/>
    <w:rsid w:val="00B46682"/>
    <w:rsid w:val="00B466C9"/>
    <w:rsid w:val="00B466DD"/>
    <w:rsid w:val="00B469B4"/>
    <w:rsid w:val="00B46A55"/>
    <w:rsid w:val="00B47309"/>
    <w:rsid w:val="00B4788B"/>
    <w:rsid w:val="00B506CE"/>
    <w:rsid w:val="00B50FF8"/>
    <w:rsid w:val="00B5187A"/>
    <w:rsid w:val="00B518E4"/>
    <w:rsid w:val="00B52A2A"/>
    <w:rsid w:val="00B53508"/>
    <w:rsid w:val="00B53C70"/>
    <w:rsid w:val="00B53EE0"/>
    <w:rsid w:val="00B5458E"/>
    <w:rsid w:val="00B55443"/>
    <w:rsid w:val="00B55515"/>
    <w:rsid w:val="00B55774"/>
    <w:rsid w:val="00B55793"/>
    <w:rsid w:val="00B5583C"/>
    <w:rsid w:val="00B55943"/>
    <w:rsid w:val="00B55B84"/>
    <w:rsid w:val="00B5602C"/>
    <w:rsid w:val="00B56B64"/>
    <w:rsid w:val="00B5707F"/>
    <w:rsid w:val="00B5713B"/>
    <w:rsid w:val="00B57928"/>
    <w:rsid w:val="00B6068F"/>
    <w:rsid w:val="00B60B8F"/>
    <w:rsid w:val="00B60C62"/>
    <w:rsid w:val="00B60E6B"/>
    <w:rsid w:val="00B61487"/>
    <w:rsid w:val="00B61B9D"/>
    <w:rsid w:val="00B6232C"/>
    <w:rsid w:val="00B624E4"/>
    <w:rsid w:val="00B626BF"/>
    <w:rsid w:val="00B63A85"/>
    <w:rsid w:val="00B64D51"/>
    <w:rsid w:val="00B65540"/>
    <w:rsid w:val="00B65ED5"/>
    <w:rsid w:val="00B6706A"/>
    <w:rsid w:val="00B677E2"/>
    <w:rsid w:val="00B70070"/>
    <w:rsid w:val="00B7019B"/>
    <w:rsid w:val="00B70410"/>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65AF"/>
    <w:rsid w:val="00B7791D"/>
    <w:rsid w:val="00B80E04"/>
    <w:rsid w:val="00B80F9D"/>
    <w:rsid w:val="00B81587"/>
    <w:rsid w:val="00B8192B"/>
    <w:rsid w:val="00B81A2B"/>
    <w:rsid w:val="00B81DF9"/>
    <w:rsid w:val="00B82995"/>
    <w:rsid w:val="00B82BC6"/>
    <w:rsid w:val="00B83372"/>
    <w:rsid w:val="00B8387C"/>
    <w:rsid w:val="00B83935"/>
    <w:rsid w:val="00B84224"/>
    <w:rsid w:val="00B843DE"/>
    <w:rsid w:val="00B84A5C"/>
    <w:rsid w:val="00B84B33"/>
    <w:rsid w:val="00B84BC3"/>
    <w:rsid w:val="00B84C41"/>
    <w:rsid w:val="00B84D36"/>
    <w:rsid w:val="00B85296"/>
    <w:rsid w:val="00B857E5"/>
    <w:rsid w:val="00B85A2B"/>
    <w:rsid w:val="00B85BE4"/>
    <w:rsid w:val="00B85C6C"/>
    <w:rsid w:val="00B85C73"/>
    <w:rsid w:val="00B8658A"/>
    <w:rsid w:val="00B87404"/>
    <w:rsid w:val="00B87719"/>
    <w:rsid w:val="00B8775C"/>
    <w:rsid w:val="00B877E6"/>
    <w:rsid w:val="00B914C1"/>
    <w:rsid w:val="00B919FA"/>
    <w:rsid w:val="00B91F25"/>
    <w:rsid w:val="00B924EF"/>
    <w:rsid w:val="00B92620"/>
    <w:rsid w:val="00B9265C"/>
    <w:rsid w:val="00B92D48"/>
    <w:rsid w:val="00B93662"/>
    <w:rsid w:val="00B9468B"/>
    <w:rsid w:val="00B94A0D"/>
    <w:rsid w:val="00B94C9F"/>
    <w:rsid w:val="00B9518A"/>
    <w:rsid w:val="00B956A2"/>
    <w:rsid w:val="00B957A1"/>
    <w:rsid w:val="00B95CA9"/>
    <w:rsid w:val="00B95D18"/>
    <w:rsid w:val="00B9600E"/>
    <w:rsid w:val="00B96143"/>
    <w:rsid w:val="00B964A7"/>
    <w:rsid w:val="00B964C5"/>
    <w:rsid w:val="00B966AC"/>
    <w:rsid w:val="00B96E8B"/>
    <w:rsid w:val="00B973FD"/>
    <w:rsid w:val="00B978E3"/>
    <w:rsid w:val="00B97B47"/>
    <w:rsid w:val="00BA07D2"/>
    <w:rsid w:val="00BA0C65"/>
    <w:rsid w:val="00BA0F67"/>
    <w:rsid w:val="00BA1201"/>
    <w:rsid w:val="00BA2304"/>
    <w:rsid w:val="00BA2661"/>
    <w:rsid w:val="00BA2D16"/>
    <w:rsid w:val="00BA35EA"/>
    <w:rsid w:val="00BA3CA8"/>
    <w:rsid w:val="00BA3FC0"/>
    <w:rsid w:val="00BA4454"/>
    <w:rsid w:val="00BA449F"/>
    <w:rsid w:val="00BA543A"/>
    <w:rsid w:val="00BA5A3D"/>
    <w:rsid w:val="00BA5DD7"/>
    <w:rsid w:val="00BA5F21"/>
    <w:rsid w:val="00BA6409"/>
    <w:rsid w:val="00BA6D0A"/>
    <w:rsid w:val="00BA6DD5"/>
    <w:rsid w:val="00BA6F23"/>
    <w:rsid w:val="00BA7930"/>
    <w:rsid w:val="00BA7E0F"/>
    <w:rsid w:val="00BB001A"/>
    <w:rsid w:val="00BB0631"/>
    <w:rsid w:val="00BB12AD"/>
    <w:rsid w:val="00BB13D8"/>
    <w:rsid w:val="00BB3CF2"/>
    <w:rsid w:val="00BB45A3"/>
    <w:rsid w:val="00BB47A8"/>
    <w:rsid w:val="00BB4D2A"/>
    <w:rsid w:val="00BB57BC"/>
    <w:rsid w:val="00BB59AE"/>
    <w:rsid w:val="00BB5FD4"/>
    <w:rsid w:val="00BB6163"/>
    <w:rsid w:val="00BB6C86"/>
    <w:rsid w:val="00BB72F8"/>
    <w:rsid w:val="00BB7FA9"/>
    <w:rsid w:val="00BC0932"/>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C6D"/>
    <w:rsid w:val="00BD2729"/>
    <w:rsid w:val="00BD44AC"/>
    <w:rsid w:val="00BD51D0"/>
    <w:rsid w:val="00BD55EC"/>
    <w:rsid w:val="00BD63B1"/>
    <w:rsid w:val="00BD65ED"/>
    <w:rsid w:val="00BD6831"/>
    <w:rsid w:val="00BD6BAA"/>
    <w:rsid w:val="00BD6C32"/>
    <w:rsid w:val="00BD722E"/>
    <w:rsid w:val="00BD73E9"/>
    <w:rsid w:val="00BD7EE1"/>
    <w:rsid w:val="00BE07C9"/>
    <w:rsid w:val="00BE0F2C"/>
    <w:rsid w:val="00BE10DA"/>
    <w:rsid w:val="00BE148E"/>
    <w:rsid w:val="00BE1509"/>
    <w:rsid w:val="00BE1625"/>
    <w:rsid w:val="00BE17FD"/>
    <w:rsid w:val="00BE18D4"/>
    <w:rsid w:val="00BE1D1D"/>
    <w:rsid w:val="00BE1FB4"/>
    <w:rsid w:val="00BE3016"/>
    <w:rsid w:val="00BE31AA"/>
    <w:rsid w:val="00BE420C"/>
    <w:rsid w:val="00BE45DD"/>
    <w:rsid w:val="00BE461A"/>
    <w:rsid w:val="00BE4E94"/>
    <w:rsid w:val="00BE6172"/>
    <w:rsid w:val="00BE653D"/>
    <w:rsid w:val="00BE66F8"/>
    <w:rsid w:val="00BE68DF"/>
    <w:rsid w:val="00BE6A55"/>
    <w:rsid w:val="00BE714D"/>
    <w:rsid w:val="00BE767D"/>
    <w:rsid w:val="00BE770E"/>
    <w:rsid w:val="00BE7976"/>
    <w:rsid w:val="00BF04F0"/>
    <w:rsid w:val="00BF05C4"/>
    <w:rsid w:val="00BF09C5"/>
    <w:rsid w:val="00BF1260"/>
    <w:rsid w:val="00BF264E"/>
    <w:rsid w:val="00BF27B5"/>
    <w:rsid w:val="00BF27CE"/>
    <w:rsid w:val="00BF33FF"/>
    <w:rsid w:val="00BF347F"/>
    <w:rsid w:val="00BF3504"/>
    <w:rsid w:val="00BF3773"/>
    <w:rsid w:val="00BF38C1"/>
    <w:rsid w:val="00BF5017"/>
    <w:rsid w:val="00BF5FDE"/>
    <w:rsid w:val="00BF60DD"/>
    <w:rsid w:val="00BF63F7"/>
    <w:rsid w:val="00BF674D"/>
    <w:rsid w:val="00BF692D"/>
    <w:rsid w:val="00BF7352"/>
    <w:rsid w:val="00BF7D79"/>
    <w:rsid w:val="00C00637"/>
    <w:rsid w:val="00C00655"/>
    <w:rsid w:val="00C00673"/>
    <w:rsid w:val="00C0099F"/>
    <w:rsid w:val="00C009D3"/>
    <w:rsid w:val="00C01126"/>
    <w:rsid w:val="00C01304"/>
    <w:rsid w:val="00C01920"/>
    <w:rsid w:val="00C01A10"/>
    <w:rsid w:val="00C0263D"/>
    <w:rsid w:val="00C02CB9"/>
    <w:rsid w:val="00C02EE9"/>
    <w:rsid w:val="00C039AA"/>
    <w:rsid w:val="00C03BE2"/>
    <w:rsid w:val="00C04676"/>
    <w:rsid w:val="00C04B38"/>
    <w:rsid w:val="00C04BE3"/>
    <w:rsid w:val="00C05DF9"/>
    <w:rsid w:val="00C05E04"/>
    <w:rsid w:val="00C05EC6"/>
    <w:rsid w:val="00C060DC"/>
    <w:rsid w:val="00C062A5"/>
    <w:rsid w:val="00C06B07"/>
    <w:rsid w:val="00C06F09"/>
    <w:rsid w:val="00C0788B"/>
    <w:rsid w:val="00C102A5"/>
    <w:rsid w:val="00C104AB"/>
    <w:rsid w:val="00C1065B"/>
    <w:rsid w:val="00C10DB2"/>
    <w:rsid w:val="00C14FCA"/>
    <w:rsid w:val="00C15427"/>
    <w:rsid w:val="00C155B0"/>
    <w:rsid w:val="00C156C2"/>
    <w:rsid w:val="00C15713"/>
    <w:rsid w:val="00C16336"/>
    <w:rsid w:val="00C20130"/>
    <w:rsid w:val="00C20758"/>
    <w:rsid w:val="00C21065"/>
    <w:rsid w:val="00C2183B"/>
    <w:rsid w:val="00C21A4D"/>
    <w:rsid w:val="00C21BC3"/>
    <w:rsid w:val="00C22001"/>
    <w:rsid w:val="00C22C3D"/>
    <w:rsid w:val="00C232DA"/>
    <w:rsid w:val="00C23708"/>
    <w:rsid w:val="00C2449E"/>
    <w:rsid w:val="00C24980"/>
    <w:rsid w:val="00C2514A"/>
    <w:rsid w:val="00C2557F"/>
    <w:rsid w:val="00C25891"/>
    <w:rsid w:val="00C25E16"/>
    <w:rsid w:val="00C262F7"/>
    <w:rsid w:val="00C26A4D"/>
    <w:rsid w:val="00C26F97"/>
    <w:rsid w:val="00C2726B"/>
    <w:rsid w:val="00C30C86"/>
    <w:rsid w:val="00C31CC2"/>
    <w:rsid w:val="00C324F3"/>
    <w:rsid w:val="00C3336C"/>
    <w:rsid w:val="00C33B76"/>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939"/>
    <w:rsid w:val="00C44738"/>
    <w:rsid w:val="00C44CF9"/>
    <w:rsid w:val="00C4559F"/>
    <w:rsid w:val="00C45B98"/>
    <w:rsid w:val="00C45C95"/>
    <w:rsid w:val="00C46802"/>
    <w:rsid w:val="00C46A03"/>
    <w:rsid w:val="00C46B4C"/>
    <w:rsid w:val="00C46BBA"/>
    <w:rsid w:val="00C46E36"/>
    <w:rsid w:val="00C4777C"/>
    <w:rsid w:val="00C47BFA"/>
    <w:rsid w:val="00C50BC8"/>
    <w:rsid w:val="00C50F5A"/>
    <w:rsid w:val="00C510B8"/>
    <w:rsid w:val="00C51861"/>
    <w:rsid w:val="00C519DE"/>
    <w:rsid w:val="00C521B1"/>
    <w:rsid w:val="00C524F7"/>
    <w:rsid w:val="00C5348D"/>
    <w:rsid w:val="00C536A5"/>
    <w:rsid w:val="00C53CA1"/>
    <w:rsid w:val="00C53E95"/>
    <w:rsid w:val="00C54185"/>
    <w:rsid w:val="00C547B9"/>
    <w:rsid w:val="00C54C92"/>
    <w:rsid w:val="00C54DE3"/>
    <w:rsid w:val="00C55355"/>
    <w:rsid w:val="00C557F9"/>
    <w:rsid w:val="00C56072"/>
    <w:rsid w:val="00C57981"/>
    <w:rsid w:val="00C600DD"/>
    <w:rsid w:val="00C60C47"/>
    <w:rsid w:val="00C60F77"/>
    <w:rsid w:val="00C61146"/>
    <w:rsid w:val="00C61279"/>
    <w:rsid w:val="00C612D5"/>
    <w:rsid w:val="00C61561"/>
    <w:rsid w:val="00C62150"/>
    <w:rsid w:val="00C62EBB"/>
    <w:rsid w:val="00C64037"/>
    <w:rsid w:val="00C640D6"/>
    <w:rsid w:val="00C64574"/>
    <w:rsid w:val="00C64700"/>
    <w:rsid w:val="00C64A64"/>
    <w:rsid w:val="00C64B0E"/>
    <w:rsid w:val="00C64E04"/>
    <w:rsid w:val="00C657A9"/>
    <w:rsid w:val="00C657FD"/>
    <w:rsid w:val="00C659B6"/>
    <w:rsid w:val="00C65E05"/>
    <w:rsid w:val="00C66AB4"/>
    <w:rsid w:val="00C66F48"/>
    <w:rsid w:val="00C6715E"/>
    <w:rsid w:val="00C671EA"/>
    <w:rsid w:val="00C67546"/>
    <w:rsid w:val="00C70AF0"/>
    <w:rsid w:val="00C71408"/>
    <w:rsid w:val="00C714C8"/>
    <w:rsid w:val="00C71E0C"/>
    <w:rsid w:val="00C72206"/>
    <w:rsid w:val="00C72BF3"/>
    <w:rsid w:val="00C73B0F"/>
    <w:rsid w:val="00C74017"/>
    <w:rsid w:val="00C74261"/>
    <w:rsid w:val="00C74319"/>
    <w:rsid w:val="00C74354"/>
    <w:rsid w:val="00C743B9"/>
    <w:rsid w:val="00C743E9"/>
    <w:rsid w:val="00C744ED"/>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BA3"/>
    <w:rsid w:val="00C833CE"/>
    <w:rsid w:val="00C8352D"/>
    <w:rsid w:val="00C83E27"/>
    <w:rsid w:val="00C846BA"/>
    <w:rsid w:val="00C84CAB"/>
    <w:rsid w:val="00C86244"/>
    <w:rsid w:val="00C866CD"/>
    <w:rsid w:val="00C87305"/>
    <w:rsid w:val="00C87830"/>
    <w:rsid w:val="00C87D76"/>
    <w:rsid w:val="00C87F01"/>
    <w:rsid w:val="00C90BD9"/>
    <w:rsid w:val="00C91D27"/>
    <w:rsid w:val="00C92687"/>
    <w:rsid w:val="00C927DE"/>
    <w:rsid w:val="00C92AE6"/>
    <w:rsid w:val="00C92BDB"/>
    <w:rsid w:val="00C93189"/>
    <w:rsid w:val="00C935D8"/>
    <w:rsid w:val="00C94320"/>
    <w:rsid w:val="00C94724"/>
    <w:rsid w:val="00C94E2E"/>
    <w:rsid w:val="00C955E7"/>
    <w:rsid w:val="00C956FC"/>
    <w:rsid w:val="00C95B66"/>
    <w:rsid w:val="00C95FB2"/>
    <w:rsid w:val="00C96381"/>
    <w:rsid w:val="00C96823"/>
    <w:rsid w:val="00C968B8"/>
    <w:rsid w:val="00C96EC1"/>
    <w:rsid w:val="00C97DF7"/>
    <w:rsid w:val="00CA0373"/>
    <w:rsid w:val="00CA0B8C"/>
    <w:rsid w:val="00CA0C04"/>
    <w:rsid w:val="00CA0DB0"/>
    <w:rsid w:val="00CA187D"/>
    <w:rsid w:val="00CA2246"/>
    <w:rsid w:val="00CA227E"/>
    <w:rsid w:val="00CA2796"/>
    <w:rsid w:val="00CA2EEF"/>
    <w:rsid w:val="00CA30A8"/>
    <w:rsid w:val="00CA3580"/>
    <w:rsid w:val="00CA3875"/>
    <w:rsid w:val="00CA3E39"/>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A7DAC"/>
    <w:rsid w:val="00CB02B0"/>
    <w:rsid w:val="00CB039D"/>
    <w:rsid w:val="00CB1476"/>
    <w:rsid w:val="00CB1D5F"/>
    <w:rsid w:val="00CB2082"/>
    <w:rsid w:val="00CB24FA"/>
    <w:rsid w:val="00CB262B"/>
    <w:rsid w:val="00CB2AF0"/>
    <w:rsid w:val="00CB35D6"/>
    <w:rsid w:val="00CB38A6"/>
    <w:rsid w:val="00CB4365"/>
    <w:rsid w:val="00CB46CF"/>
    <w:rsid w:val="00CB47D3"/>
    <w:rsid w:val="00CB495A"/>
    <w:rsid w:val="00CB49C6"/>
    <w:rsid w:val="00CB5B40"/>
    <w:rsid w:val="00CB61E1"/>
    <w:rsid w:val="00CB61E6"/>
    <w:rsid w:val="00CB6503"/>
    <w:rsid w:val="00CB65BC"/>
    <w:rsid w:val="00CB694A"/>
    <w:rsid w:val="00CB696D"/>
    <w:rsid w:val="00CB6B01"/>
    <w:rsid w:val="00CB707E"/>
    <w:rsid w:val="00CC022B"/>
    <w:rsid w:val="00CC09F7"/>
    <w:rsid w:val="00CC0AEA"/>
    <w:rsid w:val="00CC0E20"/>
    <w:rsid w:val="00CC156A"/>
    <w:rsid w:val="00CC1B67"/>
    <w:rsid w:val="00CC1D71"/>
    <w:rsid w:val="00CC203D"/>
    <w:rsid w:val="00CC2592"/>
    <w:rsid w:val="00CC25DD"/>
    <w:rsid w:val="00CC2E02"/>
    <w:rsid w:val="00CC317C"/>
    <w:rsid w:val="00CC3635"/>
    <w:rsid w:val="00CC3E40"/>
    <w:rsid w:val="00CC40B8"/>
    <w:rsid w:val="00CC41CD"/>
    <w:rsid w:val="00CC4CA7"/>
    <w:rsid w:val="00CC5008"/>
    <w:rsid w:val="00CC5874"/>
    <w:rsid w:val="00CC6167"/>
    <w:rsid w:val="00CC6C22"/>
    <w:rsid w:val="00CC6E31"/>
    <w:rsid w:val="00CC7613"/>
    <w:rsid w:val="00CC7921"/>
    <w:rsid w:val="00CC7E54"/>
    <w:rsid w:val="00CC7EC9"/>
    <w:rsid w:val="00CD01D1"/>
    <w:rsid w:val="00CD0A21"/>
    <w:rsid w:val="00CD122A"/>
    <w:rsid w:val="00CD12BC"/>
    <w:rsid w:val="00CD224D"/>
    <w:rsid w:val="00CD2409"/>
    <w:rsid w:val="00CD2C7C"/>
    <w:rsid w:val="00CD2E67"/>
    <w:rsid w:val="00CD3544"/>
    <w:rsid w:val="00CD3731"/>
    <w:rsid w:val="00CD3B78"/>
    <w:rsid w:val="00CD42E0"/>
    <w:rsid w:val="00CD4867"/>
    <w:rsid w:val="00CD6113"/>
    <w:rsid w:val="00CD790D"/>
    <w:rsid w:val="00CE0A55"/>
    <w:rsid w:val="00CE0F59"/>
    <w:rsid w:val="00CE2095"/>
    <w:rsid w:val="00CE244A"/>
    <w:rsid w:val="00CE27BB"/>
    <w:rsid w:val="00CE2B70"/>
    <w:rsid w:val="00CE337D"/>
    <w:rsid w:val="00CE3918"/>
    <w:rsid w:val="00CE41D4"/>
    <w:rsid w:val="00CE43EB"/>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2B62"/>
    <w:rsid w:val="00CF2ED1"/>
    <w:rsid w:val="00CF307A"/>
    <w:rsid w:val="00CF3875"/>
    <w:rsid w:val="00CF411F"/>
    <w:rsid w:val="00CF4875"/>
    <w:rsid w:val="00CF4E19"/>
    <w:rsid w:val="00CF55A1"/>
    <w:rsid w:val="00CF5997"/>
    <w:rsid w:val="00CF5AF3"/>
    <w:rsid w:val="00CF5BA9"/>
    <w:rsid w:val="00CF63AF"/>
    <w:rsid w:val="00CF6998"/>
    <w:rsid w:val="00CF6AE2"/>
    <w:rsid w:val="00CF6CB7"/>
    <w:rsid w:val="00D00765"/>
    <w:rsid w:val="00D00A3F"/>
    <w:rsid w:val="00D00A6B"/>
    <w:rsid w:val="00D0111E"/>
    <w:rsid w:val="00D01644"/>
    <w:rsid w:val="00D018E2"/>
    <w:rsid w:val="00D0264F"/>
    <w:rsid w:val="00D027C1"/>
    <w:rsid w:val="00D02BBC"/>
    <w:rsid w:val="00D02CEE"/>
    <w:rsid w:val="00D033B3"/>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5B0"/>
    <w:rsid w:val="00D23632"/>
    <w:rsid w:val="00D23E06"/>
    <w:rsid w:val="00D23E5C"/>
    <w:rsid w:val="00D23F6C"/>
    <w:rsid w:val="00D240A3"/>
    <w:rsid w:val="00D2413A"/>
    <w:rsid w:val="00D24934"/>
    <w:rsid w:val="00D24BDF"/>
    <w:rsid w:val="00D2526C"/>
    <w:rsid w:val="00D2532F"/>
    <w:rsid w:val="00D2621F"/>
    <w:rsid w:val="00D269CF"/>
    <w:rsid w:val="00D276D0"/>
    <w:rsid w:val="00D27898"/>
    <w:rsid w:val="00D27A54"/>
    <w:rsid w:val="00D30B0C"/>
    <w:rsid w:val="00D30D47"/>
    <w:rsid w:val="00D30F5D"/>
    <w:rsid w:val="00D30F66"/>
    <w:rsid w:val="00D31650"/>
    <w:rsid w:val="00D316E1"/>
    <w:rsid w:val="00D32933"/>
    <w:rsid w:val="00D32B06"/>
    <w:rsid w:val="00D33BB4"/>
    <w:rsid w:val="00D33C0C"/>
    <w:rsid w:val="00D34585"/>
    <w:rsid w:val="00D34DBB"/>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5C72"/>
    <w:rsid w:val="00D465FC"/>
    <w:rsid w:val="00D4706D"/>
    <w:rsid w:val="00D479AB"/>
    <w:rsid w:val="00D47D42"/>
    <w:rsid w:val="00D47DB9"/>
    <w:rsid w:val="00D5041C"/>
    <w:rsid w:val="00D50E19"/>
    <w:rsid w:val="00D51344"/>
    <w:rsid w:val="00D5157E"/>
    <w:rsid w:val="00D5186A"/>
    <w:rsid w:val="00D51C6E"/>
    <w:rsid w:val="00D52400"/>
    <w:rsid w:val="00D52AFC"/>
    <w:rsid w:val="00D52EE5"/>
    <w:rsid w:val="00D53040"/>
    <w:rsid w:val="00D5310E"/>
    <w:rsid w:val="00D53AC0"/>
    <w:rsid w:val="00D53B1C"/>
    <w:rsid w:val="00D545A7"/>
    <w:rsid w:val="00D5465E"/>
    <w:rsid w:val="00D55E0F"/>
    <w:rsid w:val="00D56226"/>
    <w:rsid w:val="00D564A4"/>
    <w:rsid w:val="00D568F7"/>
    <w:rsid w:val="00D56979"/>
    <w:rsid w:val="00D574FA"/>
    <w:rsid w:val="00D5791E"/>
    <w:rsid w:val="00D57CCC"/>
    <w:rsid w:val="00D57F60"/>
    <w:rsid w:val="00D60092"/>
    <w:rsid w:val="00D602A1"/>
    <w:rsid w:val="00D6036F"/>
    <w:rsid w:val="00D60FEE"/>
    <w:rsid w:val="00D61018"/>
    <w:rsid w:val="00D6186E"/>
    <w:rsid w:val="00D61B17"/>
    <w:rsid w:val="00D6207D"/>
    <w:rsid w:val="00D62C3C"/>
    <w:rsid w:val="00D62EB4"/>
    <w:rsid w:val="00D62FE1"/>
    <w:rsid w:val="00D630B7"/>
    <w:rsid w:val="00D630F6"/>
    <w:rsid w:val="00D63880"/>
    <w:rsid w:val="00D647AE"/>
    <w:rsid w:val="00D64948"/>
    <w:rsid w:val="00D64CBC"/>
    <w:rsid w:val="00D64D50"/>
    <w:rsid w:val="00D6567B"/>
    <w:rsid w:val="00D66DC5"/>
    <w:rsid w:val="00D67003"/>
    <w:rsid w:val="00D67FD6"/>
    <w:rsid w:val="00D70448"/>
    <w:rsid w:val="00D70E00"/>
    <w:rsid w:val="00D71394"/>
    <w:rsid w:val="00D71FA0"/>
    <w:rsid w:val="00D720B6"/>
    <w:rsid w:val="00D73041"/>
    <w:rsid w:val="00D74025"/>
    <w:rsid w:val="00D744F0"/>
    <w:rsid w:val="00D74529"/>
    <w:rsid w:val="00D745E3"/>
    <w:rsid w:val="00D755B4"/>
    <w:rsid w:val="00D75B1B"/>
    <w:rsid w:val="00D75E14"/>
    <w:rsid w:val="00D763B4"/>
    <w:rsid w:val="00D763F9"/>
    <w:rsid w:val="00D767ED"/>
    <w:rsid w:val="00D769D8"/>
    <w:rsid w:val="00D76C4E"/>
    <w:rsid w:val="00D801DD"/>
    <w:rsid w:val="00D80FFC"/>
    <w:rsid w:val="00D81098"/>
    <w:rsid w:val="00D81831"/>
    <w:rsid w:val="00D819AC"/>
    <w:rsid w:val="00D81F65"/>
    <w:rsid w:val="00D821DA"/>
    <w:rsid w:val="00D82246"/>
    <w:rsid w:val="00D82B3E"/>
    <w:rsid w:val="00D839DD"/>
    <w:rsid w:val="00D84052"/>
    <w:rsid w:val="00D84238"/>
    <w:rsid w:val="00D842A4"/>
    <w:rsid w:val="00D84506"/>
    <w:rsid w:val="00D84880"/>
    <w:rsid w:val="00D85337"/>
    <w:rsid w:val="00D85A27"/>
    <w:rsid w:val="00D85B1F"/>
    <w:rsid w:val="00D868E1"/>
    <w:rsid w:val="00D86D52"/>
    <w:rsid w:val="00D8728B"/>
    <w:rsid w:val="00D87477"/>
    <w:rsid w:val="00D901DA"/>
    <w:rsid w:val="00D90526"/>
    <w:rsid w:val="00D905FC"/>
    <w:rsid w:val="00D90F05"/>
    <w:rsid w:val="00D90F25"/>
    <w:rsid w:val="00D91F8D"/>
    <w:rsid w:val="00D92037"/>
    <w:rsid w:val="00D92E8A"/>
    <w:rsid w:val="00D932DB"/>
    <w:rsid w:val="00D93980"/>
    <w:rsid w:val="00D939C5"/>
    <w:rsid w:val="00D93A6A"/>
    <w:rsid w:val="00D94E3E"/>
    <w:rsid w:val="00D953ED"/>
    <w:rsid w:val="00D95B6D"/>
    <w:rsid w:val="00D960FC"/>
    <w:rsid w:val="00D9630F"/>
    <w:rsid w:val="00D966C6"/>
    <w:rsid w:val="00D97CE9"/>
    <w:rsid w:val="00D97D80"/>
    <w:rsid w:val="00D97FC0"/>
    <w:rsid w:val="00DA0008"/>
    <w:rsid w:val="00DA01CD"/>
    <w:rsid w:val="00DA02EF"/>
    <w:rsid w:val="00DA069B"/>
    <w:rsid w:val="00DA0B6E"/>
    <w:rsid w:val="00DA0DA5"/>
    <w:rsid w:val="00DA16A8"/>
    <w:rsid w:val="00DA30A8"/>
    <w:rsid w:val="00DA3209"/>
    <w:rsid w:val="00DA3858"/>
    <w:rsid w:val="00DA3BBC"/>
    <w:rsid w:val="00DA3C1A"/>
    <w:rsid w:val="00DA4604"/>
    <w:rsid w:val="00DA581E"/>
    <w:rsid w:val="00DA6931"/>
    <w:rsid w:val="00DA7061"/>
    <w:rsid w:val="00DA7447"/>
    <w:rsid w:val="00DA786A"/>
    <w:rsid w:val="00DB00DE"/>
    <w:rsid w:val="00DB0691"/>
    <w:rsid w:val="00DB0883"/>
    <w:rsid w:val="00DB0EC5"/>
    <w:rsid w:val="00DB1789"/>
    <w:rsid w:val="00DB1A31"/>
    <w:rsid w:val="00DB1BDC"/>
    <w:rsid w:val="00DB1DDB"/>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56D"/>
    <w:rsid w:val="00DB68D1"/>
    <w:rsid w:val="00DB725B"/>
    <w:rsid w:val="00DC085D"/>
    <w:rsid w:val="00DC0890"/>
    <w:rsid w:val="00DC0C03"/>
    <w:rsid w:val="00DC0F3C"/>
    <w:rsid w:val="00DC12A6"/>
    <w:rsid w:val="00DC1E2E"/>
    <w:rsid w:val="00DC1EFD"/>
    <w:rsid w:val="00DC2525"/>
    <w:rsid w:val="00DC2E1F"/>
    <w:rsid w:val="00DC3198"/>
    <w:rsid w:val="00DC31FE"/>
    <w:rsid w:val="00DC44F4"/>
    <w:rsid w:val="00DC4CA0"/>
    <w:rsid w:val="00DC4F7E"/>
    <w:rsid w:val="00DC5B3A"/>
    <w:rsid w:val="00DC6751"/>
    <w:rsid w:val="00DC685C"/>
    <w:rsid w:val="00DC6E44"/>
    <w:rsid w:val="00DC6EC0"/>
    <w:rsid w:val="00DC71CA"/>
    <w:rsid w:val="00DC7304"/>
    <w:rsid w:val="00DC744A"/>
    <w:rsid w:val="00DC749C"/>
    <w:rsid w:val="00DC7A3A"/>
    <w:rsid w:val="00DC7F6B"/>
    <w:rsid w:val="00DD0036"/>
    <w:rsid w:val="00DD014B"/>
    <w:rsid w:val="00DD0293"/>
    <w:rsid w:val="00DD02DF"/>
    <w:rsid w:val="00DD0420"/>
    <w:rsid w:val="00DD2013"/>
    <w:rsid w:val="00DD22E5"/>
    <w:rsid w:val="00DD257D"/>
    <w:rsid w:val="00DD2656"/>
    <w:rsid w:val="00DD316B"/>
    <w:rsid w:val="00DD39BC"/>
    <w:rsid w:val="00DD46F3"/>
    <w:rsid w:val="00DD4C05"/>
    <w:rsid w:val="00DD50AB"/>
    <w:rsid w:val="00DD5BA9"/>
    <w:rsid w:val="00DD5CFC"/>
    <w:rsid w:val="00DD5D1E"/>
    <w:rsid w:val="00DD5E43"/>
    <w:rsid w:val="00DD6075"/>
    <w:rsid w:val="00DD6E3C"/>
    <w:rsid w:val="00DD7149"/>
    <w:rsid w:val="00DD733B"/>
    <w:rsid w:val="00DD73E7"/>
    <w:rsid w:val="00DD7949"/>
    <w:rsid w:val="00DD7C55"/>
    <w:rsid w:val="00DD7CFB"/>
    <w:rsid w:val="00DE0D40"/>
    <w:rsid w:val="00DE18E9"/>
    <w:rsid w:val="00DE1D32"/>
    <w:rsid w:val="00DE2417"/>
    <w:rsid w:val="00DE2A3A"/>
    <w:rsid w:val="00DE31DB"/>
    <w:rsid w:val="00DE3626"/>
    <w:rsid w:val="00DE3D75"/>
    <w:rsid w:val="00DE3F32"/>
    <w:rsid w:val="00DE4ED7"/>
    <w:rsid w:val="00DE50E5"/>
    <w:rsid w:val="00DE540A"/>
    <w:rsid w:val="00DE551B"/>
    <w:rsid w:val="00DE55BD"/>
    <w:rsid w:val="00DE5975"/>
    <w:rsid w:val="00DE5BD2"/>
    <w:rsid w:val="00DE613C"/>
    <w:rsid w:val="00DE6349"/>
    <w:rsid w:val="00DE75DC"/>
    <w:rsid w:val="00DE78C6"/>
    <w:rsid w:val="00DE7B6B"/>
    <w:rsid w:val="00DE7B7B"/>
    <w:rsid w:val="00DE7F6B"/>
    <w:rsid w:val="00DF0A3D"/>
    <w:rsid w:val="00DF0AF4"/>
    <w:rsid w:val="00DF101C"/>
    <w:rsid w:val="00DF113F"/>
    <w:rsid w:val="00DF1551"/>
    <w:rsid w:val="00DF166B"/>
    <w:rsid w:val="00DF1CEA"/>
    <w:rsid w:val="00DF27A8"/>
    <w:rsid w:val="00DF3367"/>
    <w:rsid w:val="00DF364D"/>
    <w:rsid w:val="00DF3689"/>
    <w:rsid w:val="00DF3CC1"/>
    <w:rsid w:val="00DF3E57"/>
    <w:rsid w:val="00DF4217"/>
    <w:rsid w:val="00DF427D"/>
    <w:rsid w:val="00DF48A5"/>
    <w:rsid w:val="00DF4DFD"/>
    <w:rsid w:val="00DF5591"/>
    <w:rsid w:val="00DF5814"/>
    <w:rsid w:val="00DF588B"/>
    <w:rsid w:val="00DF5FBA"/>
    <w:rsid w:val="00DF6535"/>
    <w:rsid w:val="00DF6584"/>
    <w:rsid w:val="00DF724D"/>
    <w:rsid w:val="00DF743E"/>
    <w:rsid w:val="00DF74C2"/>
    <w:rsid w:val="00DF7767"/>
    <w:rsid w:val="00DF7CF8"/>
    <w:rsid w:val="00E0020E"/>
    <w:rsid w:val="00E0080E"/>
    <w:rsid w:val="00E00852"/>
    <w:rsid w:val="00E00CD0"/>
    <w:rsid w:val="00E00D6C"/>
    <w:rsid w:val="00E01317"/>
    <w:rsid w:val="00E01B3E"/>
    <w:rsid w:val="00E02209"/>
    <w:rsid w:val="00E027EC"/>
    <w:rsid w:val="00E02AD7"/>
    <w:rsid w:val="00E02FF4"/>
    <w:rsid w:val="00E03CDD"/>
    <w:rsid w:val="00E03D1F"/>
    <w:rsid w:val="00E044C3"/>
    <w:rsid w:val="00E0472B"/>
    <w:rsid w:val="00E056BC"/>
    <w:rsid w:val="00E0593B"/>
    <w:rsid w:val="00E06D6B"/>
    <w:rsid w:val="00E06E81"/>
    <w:rsid w:val="00E074A3"/>
    <w:rsid w:val="00E0750E"/>
    <w:rsid w:val="00E07A9C"/>
    <w:rsid w:val="00E101EF"/>
    <w:rsid w:val="00E104E2"/>
    <w:rsid w:val="00E104E8"/>
    <w:rsid w:val="00E10D53"/>
    <w:rsid w:val="00E1125C"/>
    <w:rsid w:val="00E122E9"/>
    <w:rsid w:val="00E128A0"/>
    <w:rsid w:val="00E12EC2"/>
    <w:rsid w:val="00E12F3E"/>
    <w:rsid w:val="00E13CB2"/>
    <w:rsid w:val="00E13E3D"/>
    <w:rsid w:val="00E14337"/>
    <w:rsid w:val="00E1441F"/>
    <w:rsid w:val="00E14B37"/>
    <w:rsid w:val="00E14D3C"/>
    <w:rsid w:val="00E1632B"/>
    <w:rsid w:val="00E168C8"/>
    <w:rsid w:val="00E16D8E"/>
    <w:rsid w:val="00E171C9"/>
    <w:rsid w:val="00E17331"/>
    <w:rsid w:val="00E17A98"/>
    <w:rsid w:val="00E201F4"/>
    <w:rsid w:val="00E208C8"/>
    <w:rsid w:val="00E2130B"/>
    <w:rsid w:val="00E21C01"/>
    <w:rsid w:val="00E223A3"/>
    <w:rsid w:val="00E228D6"/>
    <w:rsid w:val="00E22F5E"/>
    <w:rsid w:val="00E23A15"/>
    <w:rsid w:val="00E245E8"/>
    <w:rsid w:val="00E24877"/>
    <w:rsid w:val="00E2497D"/>
    <w:rsid w:val="00E2502A"/>
    <w:rsid w:val="00E25C3D"/>
    <w:rsid w:val="00E27D07"/>
    <w:rsid w:val="00E30D0D"/>
    <w:rsid w:val="00E31A84"/>
    <w:rsid w:val="00E31EE2"/>
    <w:rsid w:val="00E32046"/>
    <w:rsid w:val="00E32CB8"/>
    <w:rsid w:val="00E33523"/>
    <w:rsid w:val="00E349CE"/>
    <w:rsid w:val="00E34A10"/>
    <w:rsid w:val="00E354D2"/>
    <w:rsid w:val="00E356FD"/>
    <w:rsid w:val="00E357E9"/>
    <w:rsid w:val="00E3618E"/>
    <w:rsid w:val="00E367DE"/>
    <w:rsid w:val="00E368BD"/>
    <w:rsid w:val="00E368F7"/>
    <w:rsid w:val="00E36E13"/>
    <w:rsid w:val="00E36FED"/>
    <w:rsid w:val="00E4033F"/>
    <w:rsid w:val="00E40BD4"/>
    <w:rsid w:val="00E40F0E"/>
    <w:rsid w:val="00E41374"/>
    <w:rsid w:val="00E41BA5"/>
    <w:rsid w:val="00E41C01"/>
    <w:rsid w:val="00E420EF"/>
    <w:rsid w:val="00E421AE"/>
    <w:rsid w:val="00E42578"/>
    <w:rsid w:val="00E42AAB"/>
    <w:rsid w:val="00E42D53"/>
    <w:rsid w:val="00E42F3A"/>
    <w:rsid w:val="00E43278"/>
    <w:rsid w:val="00E43341"/>
    <w:rsid w:val="00E438F9"/>
    <w:rsid w:val="00E43940"/>
    <w:rsid w:val="00E439D1"/>
    <w:rsid w:val="00E43E4A"/>
    <w:rsid w:val="00E43F80"/>
    <w:rsid w:val="00E44517"/>
    <w:rsid w:val="00E445C6"/>
    <w:rsid w:val="00E44C47"/>
    <w:rsid w:val="00E4508F"/>
    <w:rsid w:val="00E457F8"/>
    <w:rsid w:val="00E45998"/>
    <w:rsid w:val="00E45F63"/>
    <w:rsid w:val="00E46081"/>
    <w:rsid w:val="00E46D3D"/>
    <w:rsid w:val="00E47218"/>
    <w:rsid w:val="00E4724B"/>
    <w:rsid w:val="00E477B7"/>
    <w:rsid w:val="00E478E6"/>
    <w:rsid w:val="00E47AE6"/>
    <w:rsid w:val="00E47BA7"/>
    <w:rsid w:val="00E47C85"/>
    <w:rsid w:val="00E50245"/>
    <w:rsid w:val="00E51141"/>
    <w:rsid w:val="00E524E3"/>
    <w:rsid w:val="00E52828"/>
    <w:rsid w:val="00E530D4"/>
    <w:rsid w:val="00E536B0"/>
    <w:rsid w:val="00E537B3"/>
    <w:rsid w:val="00E537C5"/>
    <w:rsid w:val="00E53C5D"/>
    <w:rsid w:val="00E53F8C"/>
    <w:rsid w:val="00E54DE1"/>
    <w:rsid w:val="00E54EE1"/>
    <w:rsid w:val="00E55299"/>
    <w:rsid w:val="00E555AB"/>
    <w:rsid w:val="00E5614F"/>
    <w:rsid w:val="00E56474"/>
    <w:rsid w:val="00E56668"/>
    <w:rsid w:val="00E571D5"/>
    <w:rsid w:val="00E57583"/>
    <w:rsid w:val="00E60C64"/>
    <w:rsid w:val="00E61292"/>
    <w:rsid w:val="00E61731"/>
    <w:rsid w:val="00E61BD3"/>
    <w:rsid w:val="00E61E39"/>
    <w:rsid w:val="00E62211"/>
    <w:rsid w:val="00E62464"/>
    <w:rsid w:val="00E62592"/>
    <w:rsid w:val="00E62A62"/>
    <w:rsid w:val="00E63987"/>
    <w:rsid w:val="00E63C26"/>
    <w:rsid w:val="00E64119"/>
    <w:rsid w:val="00E643BA"/>
    <w:rsid w:val="00E64C62"/>
    <w:rsid w:val="00E64E15"/>
    <w:rsid w:val="00E652E6"/>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0904"/>
    <w:rsid w:val="00E71D71"/>
    <w:rsid w:val="00E71DC0"/>
    <w:rsid w:val="00E73562"/>
    <w:rsid w:val="00E7370E"/>
    <w:rsid w:val="00E73F14"/>
    <w:rsid w:val="00E74EE5"/>
    <w:rsid w:val="00E74FFA"/>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872"/>
    <w:rsid w:val="00E8489A"/>
    <w:rsid w:val="00E84F77"/>
    <w:rsid w:val="00E852F1"/>
    <w:rsid w:val="00E8550C"/>
    <w:rsid w:val="00E86094"/>
    <w:rsid w:val="00E861C8"/>
    <w:rsid w:val="00E86235"/>
    <w:rsid w:val="00E86CB7"/>
    <w:rsid w:val="00E87264"/>
    <w:rsid w:val="00E87361"/>
    <w:rsid w:val="00E90561"/>
    <w:rsid w:val="00E90691"/>
    <w:rsid w:val="00E90A76"/>
    <w:rsid w:val="00E90BBF"/>
    <w:rsid w:val="00E916F8"/>
    <w:rsid w:val="00E91980"/>
    <w:rsid w:val="00E92EB7"/>
    <w:rsid w:val="00E93BF1"/>
    <w:rsid w:val="00E93DDD"/>
    <w:rsid w:val="00E93DE2"/>
    <w:rsid w:val="00E9433F"/>
    <w:rsid w:val="00E94B75"/>
    <w:rsid w:val="00E94D5B"/>
    <w:rsid w:val="00E955D9"/>
    <w:rsid w:val="00E956BD"/>
    <w:rsid w:val="00E95B4A"/>
    <w:rsid w:val="00E962F9"/>
    <w:rsid w:val="00E96605"/>
    <w:rsid w:val="00EA022F"/>
    <w:rsid w:val="00EA0401"/>
    <w:rsid w:val="00EA0503"/>
    <w:rsid w:val="00EA0BFD"/>
    <w:rsid w:val="00EA0F61"/>
    <w:rsid w:val="00EA1849"/>
    <w:rsid w:val="00EA1987"/>
    <w:rsid w:val="00EA1AD6"/>
    <w:rsid w:val="00EA1E0F"/>
    <w:rsid w:val="00EA252B"/>
    <w:rsid w:val="00EA2794"/>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0F26"/>
    <w:rsid w:val="00EB1631"/>
    <w:rsid w:val="00EB1C70"/>
    <w:rsid w:val="00EB3000"/>
    <w:rsid w:val="00EB42D0"/>
    <w:rsid w:val="00EB47FF"/>
    <w:rsid w:val="00EB4CEE"/>
    <w:rsid w:val="00EB534B"/>
    <w:rsid w:val="00EB5A75"/>
    <w:rsid w:val="00EB6BA7"/>
    <w:rsid w:val="00EB7E1D"/>
    <w:rsid w:val="00EB7E21"/>
    <w:rsid w:val="00EC00E3"/>
    <w:rsid w:val="00EC074B"/>
    <w:rsid w:val="00EC0837"/>
    <w:rsid w:val="00EC0D01"/>
    <w:rsid w:val="00EC0DCE"/>
    <w:rsid w:val="00EC0EEE"/>
    <w:rsid w:val="00EC10F7"/>
    <w:rsid w:val="00EC10FC"/>
    <w:rsid w:val="00EC118A"/>
    <w:rsid w:val="00EC1264"/>
    <w:rsid w:val="00EC1D2D"/>
    <w:rsid w:val="00EC2B3C"/>
    <w:rsid w:val="00EC388B"/>
    <w:rsid w:val="00EC3A92"/>
    <w:rsid w:val="00EC4893"/>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50BF"/>
    <w:rsid w:val="00ED514C"/>
    <w:rsid w:val="00ED657A"/>
    <w:rsid w:val="00ED6B66"/>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5F32"/>
    <w:rsid w:val="00EE65AE"/>
    <w:rsid w:val="00EE65C1"/>
    <w:rsid w:val="00EE7205"/>
    <w:rsid w:val="00EE757B"/>
    <w:rsid w:val="00EE76B5"/>
    <w:rsid w:val="00EE76DB"/>
    <w:rsid w:val="00EE770D"/>
    <w:rsid w:val="00EE7819"/>
    <w:rsid w:val="00EF00CE"/>
    <w:rsid w:val="00EF0331"/>
    <w:rsid w:val="00EF0794"/>
    <w:rsid w:val="00EF0920"/>
    <w:rsid w:val="00EF0E33"/>
    <w:rsid w:val="00EF0E93"/>
    <w:rsid w:val="00EF14CF"/>
    <w:rsid w:val="00EF1D77"/>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6CF"/>
    <w:rsid w:val="00EF7D78"/>
    <w:rsid w:val="00F00777"/>
    <w:rsid w:val="00F00C06"/>
    <w:rsid w:val="00F00EA7"/>
    <w:rsid w:val="00F01758"/>
    <w:rsid w:val="00F01946"/>
    <w:rsid w:val="00F02B17"/>
    <w:rsid w:val="00F02ED6"/>
    <w:rsid w:val="00F04317"/>
    <w:rsid w:val="00F0444A"/>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1CBD"/>
    <w:rsid w:val="00F11F61"/>
    <w:rsid w:val="00F12017"/>
    <w:rsid w:val="00F12121"/>
    <w:rsid w:val="00F1239C"/>
    <w:rsid w:val="00F12A68"/>
    <w:rsid w:val="00F12C1C"/>
    <w:rsid w:val="00F1332F"/>
    <w:rsid w:val="00F138D0"/>
    <w:rsid w:val="00F148A1"/>
    <w:rsid w:val="00F14ABC"/>
    <w:rsid w:val="00F1548C"/>
    <w:rsid w:val="00F15633"/>
    <w:rsid w:val="00F15923"/>
    <w:rsid w:val="00F165CD"/>
    <w:rsid w:val="00F16A8B"/>
    <w:rsid w:val="00F16B7B"/>
    <w:rsid w:val="00F16F1B"/>
    <w:rsid w:val="00F20413"/>
    <w:rsid w:val="00F20770"/>
    <w:rsid w:val="00F20915"/>
    <w:rsid w:val="00F21191"/>
    <w:rsid w:val="00F21398"/>
    <w:rsid w:val="00F217D4"/>
    <w:rsid w:val="00F228D9"/>
    <w:rsid w:val="00F22D77"/>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B65"/>
    <w:rsid w:val="00F31372"/>
    <w:rsid w:val="00F31486"/>
    <w:rsid w:val="00F3148F"/>
    <w:rsid w:val="00F31655"/>
    <w:rsid w:val="00F316DF"/>
    <w:rsid w:val="00F31BFA"/>
    <w:rsid w:val="00F31DAF"/>
    <w:rsid w:val="00F320F3"/>
    <w:rsid w:val="00F321DB"/>
    <w:rsid w:val="00F323ED"/>
    <w:rsid w:val="00F32D6C"/>
    <w:rsid w:val="00F330DC"/>
    <w:rsid w:val="00F34053"/>
    <w:rsid w:val="00F344CD"/>
    <w:rsid w:val="00F35C50"/>
    <w:rsid w:val="00F364C1"/>
    <w:rsid w:val="00F36526"/>
    <w:rsid w:val="00F36636"/>
    <w:rsid w:val="00F36B08"/>
    <w:rsid w:val="00F37190"/>
    <w:rsid w:val="00F376DE"/>
    <w:rsid w:val="00F378AA"/>
    <w:rsid w:val="00F37E8D"/>
    <w:rsid w:val="00F40388"/>
    <w:rsid w:val="00F4056D"/>
    <w:rsid w:val="00F408CA"/>
    <w:rsid w:val="00F4146D"/>
    <w:rsid w:val="00F415D7"/>
    <w:rsid w:val="00F42401"/>
    <w:rsid w:val="00F4251D"/>
    <w:rsid w:val="00F44594"/>
    <w:rsid w:val="00F44F20"/>
    <w:rsid w:val="00F45D7E"/>
    <w:rsid w:val="00F45F08"/>
    <w:rsid w:val="00F46660"/>
    <w:rsid w:val="00F467E0"/>
    <w:rsid w:val="00F46867"/>
    <w:rsid w:val="00F46D9C"/>
    <w:rsid w:val="00F46EEF"/>
    <w:rsid w:val="00F47277"/>
    <w:rsid w:val="00F47DB5"/>
    <w:rsid w:val="00F5040F"/>
    <w:rsid w:val="00F508F1"/>
    <w:rsid w:val="00F511E8"/>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D80"/>
    <w:rsid w:val="00F61E6C"/>
    <w:rsid w:val="00F621F2"/>
    <w:rsid w:val="00F6394D"/>
    <w:rsid w:val="00F64465"/>
    <w:rsid w:val="00F650F2"/>
    <w:rsid w:val="00F6513D"/>
    <w:rsid w:val="00F651D8"/>
    <w:rsid w:val="00F6632C"/>
    <w:rsid w:val="00F66569"/>
    <w:rsid w:val="00F6682B"/>
    <w:rsid w:val="00F66BBD"/>
    <w:rsid w:val="00F66D19"/>
    <w:rsid w:val="00F677C6"/>
    <w:rsid w:val="00F67908"/>
    <w:rsid w:val="00F700E8"/>
    <w:rsid w:val="00F704D2"/>
    <w:rsid w:val="00F7052C"/>
    <w:rsid w:val="00F70593"/>
    <w:rsid w:val="00F7069B"/>
    <w:rsid w:val="00F707E8"/>
    <w:rsid w:val="00F70BB4"/>
    <w:rsid w:val="00F70D24"/>
    <w:rsid w:val="00F70D6C"/>
    <w:rsid w:val="00F70E86"/>
    <w:rsid w:val="00F713AA"/>
    <w:rsid w:val="00F71441"/>
    <w:rsid w:val="00F71BAB"/>
    <w:rsid w:val="00F7297F"/>
    <w:rsid w:val="00F7381F"/>
    <w:rsid w:val="00F73981"/>
    <w:rsid w:val="00F73DDD"/>
    <w:rsid w:val="00F73E2A"/>
    <w:rsid w:val="00F7458B"/>
    <w:rsid w:val="00F748DD"/>
    <w:rsid w:val="00F7527A"/>
    <w:rsid w:val="00F754D2"/>
    <w:rsid w:val="00F75A7D"/>
    <w:rsid w:val="00F764CD"/>
    <w:rsid w:val="00F76D98"/>
    <w:rsid w:val="00F7778D"/>
    <w:rsid w:val="00F77EA6"/>
    <w:rsid w:val="00F802C5"/>
    <w:rsid w:val="00F80504"/>
    <w:rsid w:val="00F80E47"/>
    <w:rsid w:val="00F811EF"/>
    <w:rsid w:val="00F8183F"/>
    <w:rsid w:val="00F81B4E"/>
    <w:rsid w:val="00F81DC1"/>
    <w:rsid w:val="00F81E49"/>
    <w:rsid w:val="00F82009"/>
    <w:rsid w:val="00F82E1D"/>
    <w:rsid w:val="00F83366"/>
    <w:rsid w:val="00F83564"/>
    <w:rsid w:val="00F83591"/>
    <w:rsid w:val="00F8374D"/>
    <w:rsid w:val="00F8394C"/>
    <w:rsid w:val="00F84BB7"/>
    <w:rsid w:val="00F84BCE"/>
    <w:rsid w:val="00F84FAA"/>
    <w:rsid w:val="00F85524"/>
    <w:rsid w:val="00F862F7"/>
    <w:rsid w:val="00F864D4"/>
    <w:rsid w:val="00F8748C"/>
    <w:rsid w:val="00F87CB8"/>
    <w:rsid w:val="00F87D04"/>
    <w:rsid w:val="00F9033F"/>
    <w:rsid w:val="00F9072E"/>
    <w:rsid w:val="00F9074B"/>
    <w:rsid w:val="00F90AFE"/>
    <w:rsid w:val="00F91234"/>
    <w:rsid w:val="00F9137F"/>
    <w:rsid w:val="00F918B3"/>
    <w:rsid w:val="00F91B8E"/>
    <w:rsid w:val="00F920F6"/>
    <w:rsid w:val="00F9261D"/>
    <w:rsid w:val="00F92FFD"/>
    <w:rsid w:val="00F93077"/>
    <w:rsid w:val="00F935F2"/>
    <w:rsid w:val="00F94319"/>
    <w:rsid w:val="00F947B3"/>
    <w:rsid w:val="00F94A74"/>
    <w:rsid w:val="00F94F52"/>
    <w:rsid w:val="00F96626"/>
    <w:rsid w:val="00F96A3C"/>
    <w:rsid w:val="00F96FCB"/>
    <w:rsid w:val="00F97189"/>
    <w:rsid w:val="00F9757F"/>
    <w:rsid w:val="00FA021A"/>
    <w:rsid w:val="00FA0A29"/>
    <w:rsid w:val="00FA0FC2"/>
    <w:rsid w:val="00FA1478"/>
    <w:rsid w:val="00FA152F"/>
    <w:rsid w:val="00FA1657"/>
    <w:rsid w:val="00FA1B19"/>
    <w:rsid w:val="00FA2765"/>
    <w:rsid w:val="00FA290C"/>
    <w:rsid w:val="00FA3A9F"/>
    <w:rsid w:val="00FA476F"/>
    <w:rsid w:val="00FA4791"/>
    <w:rsid w:val="00FA4A9F"/>
    <w:rsid w:val="00FA4D24"/>
    <w:rsid w:val="00FA4EC2"/>
    <w:rsid w:val="00FA5294"/>
    <w:rsid w:val="00FA556D"/>
    <w:rsid w:val="00FA58DF"/>
    <w:rsid w:val="00FA6C5E"/>
    <w:rsid w:val="00FA72EB"/>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CDB"/>
    <w:rsid w:val="00FB655F"/>
    <w:rsid w:val="00FB7615"/>
    <w:rsid w:val="00FB7E42"/>
    <w:rsid w:val="00FC0140"/>
    <w:rsid w:val="00FC06BD"/>
    <w:rsid w:val="00FC0EB4"/>
    <w:rsid w:val="00FC15DE"/>
    <w:rsid w:val="00FC444C"/>
    <w:rsid w:val="00FC45A6"/>
    <w:rsid w:val="00FC4FE4"/>
    <w:rsid w:val="00FC5783"/>
    <w:rsid w:val="00FC57D3"/>
    <w:rsid w:val="00FC5D6F"/>
    <w:rsid w:val="00FC5E6F"/>
    <w:rsid w:val="00FC6FCD"/>
    <w:rsid w:val="00FC7077"/>
    <w:rsid w:val="00FD00F8"/>
    <w:rsid w:val="00FD0290"/>
    <w:rsid w:val="00FD04A7"/>
    <w:rsid w:val="00FD0BA0"/>
    <w:rsid w:val="00FD0CEF"/>
    <w:rsid w:val="00FD0E22"/>
    <w:rsid w:val="00FD0E34"/>
    <w:rsid w:val="00FD1057"/>
    <w:rsid w:val="00FD1A23"/>
    <w:rsid w:val="00FD1BB1"/>
    <w:rsid w:val="00FD2722"/>
    <w:rsid w:val="00FD27A0"/>
    <w:rsid w:val="00FD2DB5"/>
    <w:rsid w:val="00FD313D"/>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104"/>
    <w:rsid w:val="00FF1BDC"/>
    <w:rsid w:val="00FF1C88"/>
    <w:rsid w:val="00FF532F"/>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8C2325"/>
  <w14:defaultImageDpi w14:val="0"/>
  <w15:docId w15:val="{CC04FB9A-A828-45F6-BFD2-F3204411FD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658B8"/>
    <w:pPr>
      <w:spacing w:after="160" w:line="259" w:lineRule="auto"/>
    </w:pPr>
    <w:rPr>
      <w:rFonts w:cs="Times New Roman"/>
      <w:sz w:val="22"/>
      <w:szCs w:val="22"/>
      <w:lang w:eastAsia="en-US"/>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152914"/>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152914"/>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152914"/>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152914"/>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5"/>
    <w:next w:val="a5"/>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152914"/>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24">
    <w:name w:val="Заголовок 2 Знак"/>
    <w:aliases w:val="Заголовок 2 Знак Знак Знак1,Заголовок 2 Знак Знак Знак Знак2,H2 Знак,h2 Знак,HD2 Знак"/>
    <w:link w:val="23"/>
    <w:locked/>
    <w:rsid w:val="00152914"/>
    <w:rPr>
      <w:rFonts w:ascii="Cambria"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link w:val="31"/>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4"/>
    <w:uiPriority w:val="9"/>
    <w:locked/>
    <w:rsid w:val="00152914"/>
    <w:rPr>
      <w:rFonts w:ascii="Cambria" w:hAnsi="Cambria" w:cs="Times New Roman"/>
      <w:b/>
      <w:bCs/>
      <w:color w:val="365F91"/>
      <w:sz w:val="28"/>
      <w:szCs w:val="28"/>
    </w:rPr>
  </w:style>
  <w:style w:type="character" w:customStyle="1" w:styleId="50">
    <w:name w:val="Заголовок 5 Знак"/>
    <w:aliases w:val="_Подпункт Знак"/>
    <w:link w:val="5"/>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9">
    <w:name w:val="Balloon Text"/>
    <w:basedOn w:val="a5"/>
    <w:link w:val="aa"/>
    <w:uiPriority w:val="99"/>
    <w:unhideWhenUsed/>
    <w:rsid w:val="0056479A"/>
    <w:pPr>
      <w:spacing w:after="0" w:line="240" w:lineRule="auto"/>
    </w:pPr>
    <w:rPr>
      <w:rFonts w:ascii="Segoe UI" w:hAnsi="Segoe UI" w:cs="Segoe UI"/>
      <w:sz w:val="18"/>
      <w:szCs w:val="18"/>
    </w:rPr>
  </w:style>
  <w:style w:type="character" w:customStyle="1" w:styleId="aa">
    <w:name w:val="Текст выноски Знак"/>
    <w:link w:val="a9"/>
    <w:uiPriority w:val="99"/>
    <w:locked/>
    <w:rsid w:val="0056479A"/>
    <w:rPr>
      <w:rFonts w:ascii="Segoe UI" w:hAnsi="Segoe UI" w:cs="Segoe UI"/>
      <w:sz w:val="18"/>
      <w:szCs w:val="18"/>
    </w:rPr>
  </w:style>
  <w:style w:type="paragraph" w:customStyle="1" w:styleId="111">
    <w:name w:val="Заголовок 11"/>
    <w:basedOn w:val="a5"/>
    <w:next w:val="a5"/>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0"/>
    <w:locked/>
    <w:rsid w:val="00152914"/>
    <w:rPr>
      <w:rFonts w:ascii="Times New Roman" w:hAnsi="Times New Roman" w:cs="Times New Roman"/>
      <w:b/>
      <w:sz w:val="20"/>
      <w:szCs w:val="20"/>
      <w:lang w:val="x-none"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152914"/>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b"/>
    <w:uiPriority w:val="99"/>
    <w:locked/>
    <w:rsid w:val="00152914"/>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e">
    <w:name w:val="header"/>
    <w:aliases w:val="Знак1"/>
    <w:basedOn w:val="a5"/>
    <w:link w:val="af"/>
    <w:uiPriority w:val="99"/>
    <w:unhideWhenUsed/>
    <w:rsid w:val="00152914"/>
    <w:pPr>
      <w:tabs>
        <w:tab w:val="center" w:pos="4677"/>
        <w:tab w:val="right" w:pos="9355"/>
      </w:tabs>
      <w:spacing w:after="0" w:line="240" w:lineRule="auto"/>
    </w:pPr>
  </w:style>
  <w:style w:type="character" w:customStyle="1" w:styleId="af">
    <w:name w:val="Верхний колонтитул Знак"/>
    <w:aliases w:val="Знак1 Знак"/>
    <w:link w:val="ae"/>
    <w:uiPriority w:val="99"/>
    <w:locked/>
    <w:rsid w:val="00152914"/>
    <w:rPr>
      <w:rFonts w:ascii="Calibri" w:eastAsia="Times New Roman" w:hAnsi="Calibri" w:cs="Times New Roman"/>
    </w:rPr>
  </w:style>
  <w:style w:type="paragraph" w:styleId="af0">
    <w:name w:val="footer"/>
    <w:aliases w:val="f"/>
    <w:basedOn w:val="a5"/>
    <w:link w:val="af1"/>
    <w:uiPriority w:val="99"/>
    <w:unhideWhenUsed/>
    <w:rsid w:val="00152914"/>
    <w:pPr>
      <w:tabs>
        <w:tab w:val="center" w:pos="4677"/>
        <w:tab w:val="right" w:pos="9355"/>
      </w:tabs>
      <w:spacing w:after="0" w:line="240" w:lineRule="auto"/>
    </w:pPr>
  </w:style>
  <w:style w:type="character" w:customStyle="1" w:styleId="af1">
    <w:name w:val="Нижний колонтитул Знак"/>
    <w:aliases w:val="f Знак"/>
    <w:link w:val="af0"/>
    <w:uiPriority w:val="99"/>
    <w:locked/>
    <w:rsid w:val="00152914"/>
    <w:rPr>
      <w:rFonts w:ascii="Calibri" w:eastAsia="Times New Roman" w:hAnsi="Calibri" w:cs="Times New Roman"/>
    </w:rPr>
  </w:style>
  <w:style w:type="character" w:styleId="af2">
    <w:name w:val="annotation reference"/>
    <w:uiPriority w:val="99"/>
    <w:unhideWhenUsed/>
    <w:rsid w:val="00152914"/>
    <w:rPr>
      <w:rFonts w:cs="Times New Roman"/>
      <w:sz w:val="16"/>
      <w:szCs w:val="16"/>
    </w:rPr>
  </w:style>
  <w:style w:type="paragraph" w:styleId="af3">
    <w:name w:val="annotation text"/>
    <w:basedOn w:val="a5"/>
    <w:link w:val="af4"/>
    <w:uiPriority w:val="99"/>
    <w:unhideWhenUsed/>
    <w:rsid w:val="00152914"/>
    <w:pPr>
      <w:spacing w:after="200" w:line="240" w:lineRule="auto"/>
    </w:pPr>
    <w:rPr>
      <w:sz w:val="20"/>
      <w:szCs w:val="20"/>
    </w:rPr>
  </w:style>
  <w:style w:type="character" w:customStyle="1" w:styleId="af4">
    <w:name w:val="Текст примечания Знак"/>
    <w:link w:val="af3"/>
    <w:uiPriority w:val="99"/>
    <w:locked/>
    <w:rsid w:val="00152914"/>
    <w:rPr>
      <w:rFonts w:ascii="Calibri" w:eastAsia="Times New Roman" w:hAnsi="Calibri" w:cs="Times New Roman"/>
      <w:sz w:val="20"/>
      <w:szCs w:val="20"/>
    </w:rPr>
  </w:style>
  <w:style w:type="paragraph" w:styleId="af5">
    <w:name w:val="annotation subject"/>
    <w:basedOn w:val="af3"/>
    <w:next w:val="af3"/>
    <w:link w:val="af6"/>
    <w:uiPriority w:val="99"/>
    <w:unhideWhenUsed/>
    <w:rsid w:val="00152914"/>
    <w:rPr>
      <w:b/>
      <w:bCs/>
    </w:rPr>
  </w:style>
  <w:style w:type="character" w:customStyle="1" w:styleId="af6">
    <w:name w:val="Тема примечания Знак"/>
    <w:link w:val="af5"/>
    <w:uiPriority w:val="99"/>
    <w:locked/>
    <w:rsid w:val="00152914"/>
    <w:rPr>
      <w:rFonts w:ascii="Calibri" w:eastAsia="Times New Roman" w:hAnsi="Calibri" w:cs="Times New Roman"/>
      <w:b/>
      <w:bCs/>
      <w:sz w:val="20"/>
      <w:szCs w:val="20"/>
    </w:rPr>
  </w:style>
  <w:style w:type="character" w:customStyle="1" w:styleId="16">
    <w:name w:val="Гиперссылка1"/>
    <w:uiPriority w:val="99"/>
    <w:unhideWhenUsed/>
    <w:rsid w:val="00152914"/>
    <w:rPr>
      <w:rFonts w:cs="Times New Roman"/>
      <w:color w:val="0000FF"/>
      <w:u w:val="single"/>
    </w:rPr>
  </w:style>
  <w:style w:type="character" w:customStyle="1" w:styleId="17">
    <w:name w:val="Просмотренная гиперссылка1"/>
    <w:uiPriority w:val="99"/>
    <w:unhideWhenUsed/>
    <w:rsid w:val="00152914"/>
    <w:rPr>
      <w:rFonts w:cs="Times New Roman"/>
      <w:color w:val="800080"/>
      <w:u w:val="single"/>
    </w:rPr>
  </w:style>
  <w:style w:type="paragraph" w:styleId="25">
    <w:name w:val="Body Text Indent 2"/>
    <w:basedOn w:val="a5"/>
    <w:link w:val="26"/>
    <w:rsid w:val="00152914"/>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link w:val="25"/>
    <w:locked/>
    <w:rsid w:val="00152914"/>
    <w:rPr>
      <w:rFonts w:ascii="Times New Roman" w:hAnsi="Times New Roman" w:cs="Times New Roman"/>
      <w:sz w:val="20"/>
      <w:szCs w:val="20"/>
      <w:lang w:val="x-none" w:eastAsia="x-none"/>
    </w:rPr>
  </w:style>
  <w:style w:type="paragraph" w:styleId="33">
    <w:name w:val="Body Text 3"/>
    <w:basedOn w:val="a5"/>
    <w:link w:val="34"/>
    <w:uiPriority w:val="99"/>
    <w:rsid w:val="00152914"/>
    <w:pPr>
      <w:spacing w:after="120" w:line="240" w:lineRule="auto"/>
    </w:pPr>
    <w:rPr>
      <w:rFonts w:ascii="Times New Roman" w:hAnsi="Times New Roman"/>
      <w:sz w:val="16"/>
      <w:szCs w:val="16"/>
    </w:rPr>
  </w:style>
  <w:style w:type="character" w:customStyle="1" w:styleId="34">
    <w:name w:val="Основной текст 3 Знак"/>
    <w:link w:val="33"/>
    <w:uiPriority w:val="99"/>
    <w:locked/>
    <w:rsid w:val="00152914"/>
    <w:rPr>
      <w:rFonts w:ascii="Times New Roman" w:hAnsi="Times New Roman" w:cs="Times New Roman"/>
      <w:sz w:val="16"/>
      <w:szCs w:val="16"/>
      <w:lang w:val="x-none" w:eastAsia="x-none"/>
    </w:rPr>
  </w:style>
  <w:style w:type="paragraph" w:styleId="af7">
    <w:name w:val="Body Text"/>
    <w:aliases w:val="Знак"/>
    <w:basedOn w:val="a5"/>
    <w:link w:val="af8"/>
    <w:unhideWhenUsed/>
    <w:rsid w:val="00152914"/>
    <w:pPr>
      <w:spacing w:after="120" w:line="240" w:lineRule="auto"/>
    </w:pPr>
    <w:rPr>
      <w:rFonts w:ascii="Times New Roman" w:hAnsi="Times New Roman"/>
      <w:sz w:val="24"/>
      <w:szCs w:val="24"/>
    </w:rPr>
  </w:style>
  <w:style w:type="character" w:customStyle="1" w:styleId="af8">
    <w:name w:val="Основной текст Знак"/>
    <w:aliases w:val="Знак Знак"/>
    <w:link w:val="af7"/>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152914"/>
  </w:style>
  <w:style w:type="paragraph" w:styleId="27">
    <w:name w:val="toc 2"/>
    <w:basedOn w:val="a5"/>
    <w:next w:val="a5"/>
    <w:autoRedefine/>
    <w:uiPriority w:val="39"/>
    <w:unhideWhenUsed/>
    <w:rsid w:val="00152914"/>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152914"/>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152914"/>
    <w:pPr>
      <w:spacing w:after="100"/>
      <w:ind w:left="440"/>
    </w:pPr>
    <w:rPr>
      <w:lang w:eastAsia="ru-RU"/>
    </w:rPr>
  </w:style>
  <w:style w:type="paragraph" w:customStyle="1" w:styleId="35">
    <w:name w:val="Абзац 3"/>
    <w:basedOn w:val="a5"/>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152914"/>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152914"/>
    <w:rPr>
      <w:rFonts w:cs="Times New Roman"/>
      <w:b/>
      <w:bCs/>
    </w:rPr>
  </w:style>
  <w:style w:type="paragraph" w:styleId="afd">
    <w:name w:val="Normal (Web)"/>
    <w:basedOn w:val="a5"/>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152914"/>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rsid w:val="00152914"/>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link w:val="36"/>
    <w:locked/>
    <w:rsid w:val="00152914"/>
    <w:rPr>
      <w:rFonts w:ascii="Times New Roman" w:hAnsi="Times New Roman" w:cs="Times New Roman"/>
      <w:sz w:val="16"/>
      <w:szCs w:val="16"/>
      <w:lang w:val="x-none" w:eastAsia="ru-RU"/>
    </w:rPr>
  </w:style>
  <w:style w:type="character" w:styleId="afe">
    <w:name w:val="page number"/>
    <w:uiPriority w:val="99"/>
    <w:rsid w:val="00152914"/>
    <w:rPr>
      <w:rFonts w:cs="Times New Roman"/>
    </w:rPr>
  </w:style>
  <w:style w:type="paragraph" w:styleId="28">
    <w:name w:val="Body Text 2"/>
    <w:basedOn w:val="a5"/>
    <w:link w:val="29"/>
    <w:rsid w:val="00152914"/>
    <w:pPr>
      <w:spacing w:after="120" w:line="480" w:lineRule="auto"/>
    </w:pPr>
    <w:rPr>
      <w:rFonts w:ascii="Times New Roman" w:hAnsi="Times New Roman"/>
      <w:sz w:val="20"/>
      <w:szCs w:val="20"/>
      <w:lang w:eastAsia="ru-RU"/>
    </w:rPr>
  </w:style>
  <w:style w:type="character" w:customStyle="1" w:styleId="29">
    <w:name w:val="Основной текст 2 Знак"/>
    <w:link w:val="28"/>
    <w:qFormat/>
    <w:locked/>
    <w:rsid w:val="00152914"/>
    <w:rPr>
      <w:rFonts w:ascii="Times New Roman" w:hAnsi="Times New Roman" w:cs="Times New Roman"/>
      <w:sz w:val="20"/>
      <w:szCs w:val="20"/>
      <w:lang w:val="x-none" w:eastAsia="ru-RU"/>
    </w:rPr>
  </w:style>
  <w:style w:type="paragraph" w:styleId="aff">
    <w:name w:val="Body Text Indent"/>
    <w:basedOn w:val="a5"/>
    <w:link w:val="aff0"/>
    <w:rsid w:val="00152914"/>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link w:val="aff"/>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3">
    <w:name w:val="Стиль1"/>
    <w:basedOn w:val="a5"/>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152914"/>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152914"/>
  </w:style>
  <w:style w:type="paragraph" w:styleId="aff3">
    <w:name w:val="Note Heading"/>
    <w:basedOn w:val="a5"/>
    <w:next w:val="a5"/>
    <w:link w:val="aff4"/>
    <w:uiPriority w:val="99"/>
    <w:rsid w:val="00152914"/>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link w:val="aff3"/>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5">
    <w:name w:val="Абзац"/>
    <w:basedOn w:val="a5"/>
    <w:link w:val="aff6"/>
    <w:rsid w:val="00152914"/>
    <w:pPr>
      <w:spacing w:after="120" w:line="240" w:lineRule="auto"/>
      <w:jc w:val="both"/>
    </w:pPr>
    <w:rPr>
      <w:rFonts w:ascii="Times New Roman" w:hAnsi="Times New Roman"/>
      <w:sz w:val="24"/>
      <w:szCs w:val="24"/>
    </w:rPr>
  </w:style>
  <w:style w:type="paragraph" w:styleId="aff7">
    <w:name w:val="Document Map"/>
    <w:basedOn w:val="a5"/>
    <w:link w:val="aff8"/>
    <w:semiHidden/>
    <w:rsid w:val="00152914"/>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link w:val="aff7"/>
    <w:semiHidden/>
    <w:locked/>
    <w:rsid w:val="00152914"/>
    <w:rPr>
      <w:rFonts w:ascii="Tahoma" w:hAnsi="Tahoma" w:cs="Tahoma"/>
      <w:sz w:val="24"/>
      <w:szCs w:val="24"/>
      <w:shd w:val="clear" w:color="auto" w:fill="000080"/>
      <w:lang w:val="x-none" w:eastAsia="ru-RU"/>
    </w:rPr>
  </w:style>
  <w:style w:type="paragraph" w:styleId="aff9">
    <w:name w:val="Title"/>
    <w:basedOn w:val="a5"/>
    <w:link w:val="affa"/>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a">
    <w:name w:val="Заголовок Знак"/>
    <w:link w:val="aff9"/>
    <w:uiPriority w:val="99"/>
    <w:locked/>
    <w:rsid w:val="00152914"/>
    <w:rPr>
      <w:rFonts w:ascii="Times New Roman" w:hAnsi="Times New Roman" w:cs="Times New Roman"/>
      <w:b/>
      <w:bCs/>
      <w:sz w:val="24"/>
      <w:szCs w:val="24"/>
      <w:lang w:val="x-none" w:eastAsia="ru-RU"/>
    </w:rPr>
  </w:style>
  <w:style w:type="paragraph" w:customStyle="1" w:styleId="39">
    <w:name w:val="заголовок 3"/>
    <w:basedOn w:val="a5"/>
    <w:next w:val="a5"/>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b">
    <w:name w:val="Plain Text"/>
    <w:basedOn w:val="a5"/>
    <w:link w:val="affc"/>
    <w:uiPriority w:val="99"/>
    <w:rsid w:val="00152914"/>
    <w:pPr>
      <w:spacing w:after="0" w:line="240" w:lineRule="auto"/>
    </w:pPr>
    <w:rPr>
      <w:rFonts w:ascii="Courier New" w:hAnsi="Courier New"/>
      <w:sz w:val="20"/>
      <w:szCs w:val="20"/>
      <w:lang w:eastAsia="ru-RU"/>
    </w:rPr>
  </w:style>
  <w:style w:type="character" w:customStyle="1" w:styleId="affc">
    <w:name w:val="Текст Знак"/>
    <w:link w:val="affb"/>
    <w:uiPriority w:val="99"/>
    <w:locked/>
    <w:rsid w:val="00152914"/>
    <w:rPr>
      <w:rFonts w:ascii="Courier New" w:hAnsi="Courier New" w:cs="Times New Roman"/>
      <w:sz w:val="20"/>
      <w:szCs w:val="20"/>
      <w:lang w:val="x-none" w:eastAsia="ru-RU"/>
    </w:rPr>
  </w:style>
  <w:style w:type="paragraph" w:customStyle="1" w:styleId="1c">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d">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7"/>
    <w:next w:val="afb"/>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e">
    <w:name w:val="Содержимое таблицы"/>
    <w:basedOn w:val="a5"/>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152914"/>
    <w:rPr>
      <w:rFonts w:cs="Times New Roman"/>
      <w:sz w:val="24"/>
      <w:szCs w:val="24"/>
      <w:lang w:val="ru-RU" w:eastAsia="ru-RU" w:bidi="ar-SA"/>
    </w:rPr>
  </w:style>
  <w:style w:type="paragraph" w:customStyle="1" w:styleId="consplusnormal1">
    <w:name w:val="consplus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5"/>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152914"/>
    <w:pPr>
      <w:spacing w:after="120" w:line="240" w:lineRule="auto"/>
      <w:jc w:val="both"/>
    </w:pPr>
    <w:rPr>
      <w:rFonts w:ascii="Times New Roman" w:hAnsi="Times New Roman"/>
      <w:sz w:val="20"/>
      <w:szCs w:val="24"/>
      <w:lang w:eastAsia="ru-RU"/>
    </w:rPr>
  </w:style>
  <w:style w:type="paragraph" w:customStyle="1" w:styleId="42">
    <w:name w:val="Знак4"/>
    <w:basedOn w:val="a5"/>
    <w:uiPriority w:val="99"/>
    <w:rsid w:val="00152914"/>
    <w:pPr>
      <w:spacing w:line="240" w:lineRule="exact"/>
    </w:pPr>
    <w:rPr>
      <w:rFonts w:ascii="Verdana" w:hAnsi="Verdana"/>
      <w:sz w:val="20"/>
      <w:szCs w:val="20"/>
      <w:lang w:val="en-US"/>
    </w:rPr>
  </w:style>
  <w:style w:type="paragraph" w:customStyle="1" w:styleId="3a">
    <w:name w:val="Знак Знак3 Знак"/>
    <w:basedOn w:val="a5"/>
    <w:uiPriority w:val="99"/>
    <w:rsid w:val="00152914"/>
    <w:pPr>
      <w:spacing w:line="240" w:lineRule="exact"/>
    </w:pPr>
    <w:rPr>
      <w:rFonts w:ascii="Verdana" w:hAnsi="Verdana" w:cs="Verdana"/>
      <w:sz w:val="24"/>
      <w:szCs w:val="24"/>
      <w:lang w:val="en-US"/>
    </w:rPr>
  </w:style>
  <w:style w:type="paragraph" w:customStyle="1" w:styleId="2b">
    <w:name w:val="Знак2"/>
    <w:basedOn w:val="a5"/>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152914"/>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152914"/>
    <w:pPr>
      <w:tabs>
        <w:tab w:val="num" w:pos="360"/>
      </w:tabs>
      <w:spacing w:after="0"/>
      <w:ind w:left="360" w:hanging="360"/>
      <w:jc w:val="both"/>
    </w:pPr>
    <w:rPr>
      <w:lang w:eastAsia="ru-RU"/>
    </w:rPr>
  </w:style>
  <w:style w:type="paragraph" w:customStyle="1" w:styleId="2c">
    <w:name w:val="заголовок 2"/>
    <w:basedOn w:val="a5"/>
    <w:next w:val="a5"/>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152914"/>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link w:val="afff5"/>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7">
    <w:name w:val="Комментарий"/>
    <w:basedOn w:val="a5"/>
    <w:next w:val="a5"/>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152914"/>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152914"/>
    <w:pPr>
      <w:spacing w:line="240" w:lineRule="exact"/>
    </w:pPr>
    <w:rPr>
      <w:rFonts w:ascii="Verdana" w:hAnsi="Verdana"/>
      <w:sz w:val="20"/>
      <w:szCs w:val="20"/>
      <w:lang w:val="en-US"/>
    </w:rPr>
  </w:style>
  <w:style w:type="paragraph" w:customStyle="1" w:styleId="312">
    <w:name w:val="Знак Знак3 Знак1"/>
    <w:basedOn w:val="a5"/>
    <w:uiPriority w:val="99"/>
    <w:rsid w:val="00152914"/>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5"/>
    <w:uiPriority w:val="99"/>
    <w:rsid w:val="00152914"/>
    <w:pPr>
      <w:spacing w:after="240" w:line="240" w:lineRule="auto"/>
    </w:pPr>
    <w:rPr>
      <w:rFonts w:ascii="Times New Roman" w:hAnsi="Times New Roman"/>
      <w:sz w:val="24"/>
      <w:szCs w:val="20"/>
      <w:lang w:val="en-US"/>
    </w:rPr>
  </w:style>
  <w:style w:type="paragraph" w:customStyle="1" w:styleId="2d">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9">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a">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5"/>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1">
    <w:name w:val="Без интервала1"/>
    <w:next w:val="afffb"/>
    <w:link w:val="afffc"/>
    <w:uiPriority w:val="1"/>
    <w:qFormat/>
    <w:rsid w:val="00152914"/>
    <w:rPr>
      <w:rFonts w:cs="Times New Roman"/>
      <w:sz w:val="22"/>
      <w:szCs w:val="22"/>
      <w:lang w:eastAsia="en-US"/>
    </w:rPr>
  </w:style>
  <w:style w:type="character" w:customStyle="1" w:styleId="afffc">
    <w:name w:val="Без интервала Знак"/>
    <w:link w:val="1f1"/>
    <w:uiPriority w:val="1"/>
    <w:locked/>
    <w:rsid w:val="00152914"/>
    <w:rPr>
      <w:rFonts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152914"/>
    <w:rPr>
      <w:rFonts w:ascii="Times New Roman" w:hAnsi="Times New Roman"/>
      <w:sz w:val="28"/>
      <w:lang w:val="x-none" w:eastAsia="ru-RU"/>
    </w:rPr>
  </w:style>
  <w:style w:type="character" w:customStyle="1" w:styleId="1f3">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5"/>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d">
    <w:name w:val="endnote text"/>
    <w:basedOn w:val="a5"/>
    <w:link w:val="afffe"/>
    <w:uiPriority w:val="99"/>
    <w:unhideWhenUsed/>
    <w:rsid w:val="00152914"/>
    <w:pPr>
      <w:spacing w:after="0" w:line="240" w:lineRule="auto"/>
    </w:pPr>
    <w:rPr>
      <w:rFonts w:ascii="Times New Roman" w:hAnsi="Times New Roman"/>
      <w:sz w:val="20"/>
      <w:szCs w:val="20"/>
      <w:lang w:eastAsia="ru-RU"/>
    </w:rPr>
  </w:style>
  <w:style w:type="character" w:customStyle="1" w:styleId="afffe">
    <w:name w:val="Текст концевой сноски Знак"/>
    <w:link w:val="afffd"/>
    <w:uiPriority w:val="99"/>
    <w:locked/>
    <w:rsid w:val="00152914"/>
    <w:rPr>
      <w:rFonts w:ascii="Times New Roman" w:hAnsi="Times New Roman" w:cs="Times New Roman"/>
      <w:sz w:val="20"/>
      <w:szCs w:val="20"/>
      <w:lang w:val="x-none" w:eastAsia="ru-RU"/>
    </w:rPr>
  </w:style>
  <w:style w:type="character" w:styleId="affff">
    <w:name w:val="endnote reference"/>
    <w:uiPriority w:val="99"/>
    <w:unhideWhenUsed/>
    <w:rsid w:val="00152914"/>
    <w:rPr>
      <w:rFonts w:cs="Times New Roman"/>
      <w:vertAlign w:val="superscript"/>
    </w:rPr>
  </w:style>
  <w:style w:type="paragraph" w:customStyle="1" w:styleId="313">
    <w:name w:val="Основной текст с отступом 31"/>
    <w:basedOn w:val="1c"/>
    <w:uiPriority w:val="99"/>
    <w:rsid w:val="00152914"/>
    <w:pPr>
      <w:spacing w:before="0" w:line="360" w:lineRule="auto"/>
      <w:ind w:firstLine="709"/>
    </w:pPr>
    <w:rPr>
      <w:rFonts w:ascii="Arial" w:hAnsi="Arial"/>
      <w:sz w:val="24"/>
    </w:rPr>
  </w:style>
  <w:style w:type="paragraph" w:customStyle="1" w:styleId="2f">
    <w:name w:val="Текст_начало_2"/>
    <w:basedOn w:val="a5"/>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152914"/>
    <w:pPr>
      <w:spacing w:before="0" w:line="360" w:lineRule="auto"/>
      <w:ind w:firstLine="851"/>
    </w:pPr>
    <w:rPr>
      <w:rFonts w:ascii="Arial" w:hAnsi="Arial"/>
      <w:sz w:val="24"/>
    </w:rPr>
  </w:style>
  <w:style w:type="paragraph" w:styleId="affff0">
    <w:name w:val="Block Text"/>
    <w:basedOn w:val="a5"/>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4">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1">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2">
    <w:name w:val="Placeholder Text"/>
    <w:uiPriority w:val="99"/>
    <w:semiHidden/>
    <w:rsid w:val="00152914"/>
    <w:rPr>
      <w:rFonts w:cs="Times New Roman"/>
      <w:color w:val="808080"/>
    </w:rPr>
  </w:style>
  <w:style w:type="paragraph" w:customStyle="1" w:styleId="3c">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c"/>
    <w:uiPriority w:val="99"/>
    <w:rsid w:val="00152914"/>
    <w:pPr>
      <w:spacing w:line="360" w:lineRule="auto"/>
      <w:ind w:left="0" w:firstLine="709"/>
      <w:jc w:val="both"/>
    </w:pPr>
    <w:rPr>
      <w:sz w:val="24"/>
    </w:rPr>
  </w:style>
  <w:style w:type="character" w:customStyle="1" w:styleId="1f5">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3">
    <w:name w:val="Hyperlink"/>
    <w:uiPriority w:val="99"/>
    <w:unhideWhenUsed/>
    <w:rsid w:val="00152914"/>
    <w:rPr>
      <w:rFonts w:cs="Times New Roman"/>
      <w:color w:val="0563C1"/>
      <w:u w:val="single"/>
    </w:rPr>
  </w:style>
  <w:style w:type="character" w:styleId="affff4">
    <w:name w:val="FollowedHyperlink"/>
    <w:unhideWhenUsed/>
    <w:rsid w:val="00152914"/>
    <w:rPr>
      <w:rFonts w:cs="Times New Roman"/>
      <w:color w:val="954F72"/>
      <w:u w:val="single"/>
    </w:rPr>
  </w:style>
  <w:style w:type="table" w:styleId="afb">
    <w:name w:val="Table Grid"/>
    <w:basedOn w:val="a7"/>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7"/>
    <w:next w:val="afb"/>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
    <w:name w:val="Заголовок 4_Приложения"/>
    <w:basedOn w:val="a5"/>
    <w:next w:val="a5"/>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7B16A1"/>
    <w:rPr>
      <w:rFonts w:ascii="Times New Roman" w:hAnsi="Times New Roman"/>
      <w:sz w:val="21"/>
      <w:shd w:val="clear" w:color="auto" w:fill="FFFFFF"/>
    </w:rPr>
  </w:style>
  <w:style w:type="character" w:customStyle="1" w:styleId="affff7">
    <w:name w:val="Сноска + Полужирный"/>
    <w:rsid w:val="007B16A1"/>
    <w:rPr>
      <w:rFonts w:ascii="Times New Roman" w:hAnsi="Times New Roman"/>
      <w:b/>
      <w:spacing w:val="0"/>
      <w:sz w:val="21"/>
    </w:rPr>
  </w:style>
  <w:style w:type="character" w:customStyle="1" w:styleId="affff8">
    <w:name w:val="Колонтитул_"/>
    <w:link w:val="affff9"/>
    <w:locked/>
    <w:rsid w:val="007B16A1"/>
    <w:rPr>
      <w:rFonts w:ascii="Times New Roman" w:hAnsi="Times New Roman"/>
      <w:sz w:val="20"/>
      <w:shd w:val="clear" w:color="auto" w:fill="FFFFFF"/>
    </w:rPr>
  </w:style>
  <w:style w:type="paragraph" w:customStyle="1" w:styleId="affff6">
    <w:name w:val="Сноска"/>
    <w:basedOn w:val="a5"/>
    <w:link w:val="affff5"/>
    <w:rsid w:val="007B16A1"/>
    <w:pPr>
      <w:shd w:val="clear" w:color="auto" w:fill="FFFFFF"/>
      <w:spacing w:after="300" w:line="240" w:lineRule="atLeast"/>
    </w:pPr>
    <w:rPr>
      <w:rFonts w:ascii="Times New Roman" w:hAnsi="Times New Roman"/>
      <w:sz w:val="21"/>
      <w:szCs w:val="21"/>
    </w:rPr>
  </w:style>
  <w:style w:type="paragraph" w:customStyle="1" w:styleId="affff9">
    <w:name w:val="Колонтитул"/>
    <w:basedOn w:val="a5"/>
    <w:link w:val="affff8"/>
    <w:rsid w:val="007B16A1"/>
    <w:pPr>
      <w:shd w:val="clear" w:color="auto" w:fill="FFFFFF"/>
      <w:spacing w:after="0" w:line="240" w:lineRule="auto"/>
    </w:pPr>
    <w:rPr>
      <w:rFonts w:ascii="Times New Roman" w:hAnsi="Times New Roman"/>
      <w:sz w:val="20"/>
      <w:szCs w:val="20"/>
    </w:rPr>
  </w:style>
  <w:style w:type="paragraph" w:customStyle="1" w:styleId="1f6">
    <w:name w:val="Абзац списка1"/>
    <w:basedOn w:val="a5"/>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a">
    <w:name w:val="caption"/>
    <w:basedOn w:val="a5"/>
    <w:link w:val="affffb"/>
    <w:qFormat/>
    <w:rsid w:val="007B16A1"/>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7B16A1"/>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5"/>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9">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5"/>
    <w:next w:val="a5"/>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7B16A1"/>
    <w:rPr>
      <w:rFonts w:ascii="Times New Roman" w:hAnsi="Times New Roman" w:cs="Times New Roman"/>
      <w:sz w:val="24"/>
      <w:szCs w:val="22"/>
    </w:rPr>
  </w:style>
  <w:style w:type="paragraph" w:customStyle="1" w:styleId="-31">
    <w:name w:val="Светлая сетка - Акцент 31"/>
    <w:basedOn w:val="a5"/>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5"/>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a">
    <w:name w:val="Список нумерованный 1"/>
    <w:basedOn w:val="a5"/>
    <w:uiPriority w:val="99"/>
    <w:rsid w:val="007B16A1"/>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7B16A1"/>
    <w:rPr>
      <w:rFonts w:ascii="Times New Roman" w:hAnsi="Times New Roman" w:cs="Times New Roman"/>
      <w:sz w:val="24"/>
      <w:szCs w:val="26"/>
      <w:lang w:eastAsia="en-US"/>
    </w:rPr>
  </w:style>
  <w:style w:type="paragraph" w:customStyle="1" w:styleId="12">
    <w:name w:val="_Нумерованный 1"/>
    <w:basedOn w:val="a5"/>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qFormat/>
    <w:rsid w:val="007B16A1"/>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7B16A1"/>
    <w:pPr>
      <w:numPr>
        <w:ilvl w:val="2"/>
      </w:numPr>
      <w:tabs>
        <w:tab w:val="clear" w:pos="-624"/>
        <w:tab w:val="num" w:pos="2174"/>
      </w:tabs>
      <w:ind w:left="2174" w:hanging="360"/>
    </w:pPr>
  </w:style>
  <w:style w:type="character" w:customStyle="1" w:styleId="114">
    <w:name w:val="_Нумерованный 1 Знак1"/>
    <w:link w:val="12"/>
    <w:uiPriority w:val="99"/>
    <w:locked/>
    <w:rsid w:val="007B16A1"/>
    <w:rPr>
      <w:rFonts w:ascii="Times New Roman" w:hAnsi="Times New Roman" w:cs="Times New Roman"/>
      <w:bCs/>
      <w:sz w:val="28"/>
      <w:szCs w:val="28"/>
      <w:lang w:eastAsia="en-US"/>
    </w:rPr>
  </w:style>
  <w:style w:type="character" w:customStyle="1" w:styleId="affffb">
    <w:name w:val="Название объекта Знак"/>
    <w:link w:val="affffa"/>
    <w:uiPriority w:val="99"/>
    <w:locked/>
    <w:rsid w:val="007B16A1"/>
    <w:rPr>
      <w:rFonts w:ascii="Times New Roman" w:hAnsi="Times New Roman"/>
      <w:b/>
      <w:sz w:val="20"/>
      <w:lang w:val="x-none" w:eastAsia="x-none"/>
    </w:rPr>
  </w:style>
  <w:style w:type="paragraph" w:customStyle="1" w:styleId="affffe">
    <w:name w:val="*Основной текст"/>
    <w:basedOn w:val="a5"/>
    <w:link w:val="afffff"/>
    <w:rsid w:val="007B16A1"/>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7B16A1"/>
    <w:rPr>
      <w:rFonts w:ascii="Times New Roman" w:eastAsia="Arial Unicode MS" w:hAnsi="Times New Roman"/>
      <w:sz w:val="24"/>
      <w:lang w:val="x-none" w:eastAsia="x-none"/>
    </w:rPr>
  </w:style>
  <w:style w:type="paragraph" w:customStyle="1" w:styleId="-1">
    <w:name w:val="- Список1"/>
    <w:basedOn w:val="a5"/>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c">
    <w:name w:val="Нум1"/>
    <w:basedOn w:val="a5"/>
    <w:link w:val="1fd"/>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7B16A1"/>
    <w:rPr>
      <w:rFonts w:ascii="Times New Roman" w:hAnsi="Times New Roman"/>
      <w:sz w:val="24"/>
      <w:lang w:val="x-none" w:eastAsia="ru-RU"/>
    </w:rPr>
  </w:style>
  <w:style w:type="paragraph" w:customStyle="1" w:styleId="2f0">
    <w:name w:val="Нум2"/>
    <w:basedOn w:val="a5"/>
    <w:link w:val="2f1"/>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7B16A1"/>
    <w:rPr>
      <w:rFonts w:ascii="Times New Roman" w:hAnsi="Times New Roman"/>
      <w:sz w:val="20"/>
      <w:lang w:val="x-none" w:eastAsia="ru-RU"/>
    </w:rPr>
  </w:style>
  <w:style w:type="paragraph" w:customStyle="1" w:styleId="3e">
    <w:name w:val="Нум3"/>
    <w:basedOn w:val="a5"/>
    <w:link w:val="3f"/>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7B16A1"/>
    <w:rPr>
      <w:rFonts w:ascii="Times New Roman" w:hAnsi="Times New Roman"/>
      <w:sz w:val="20"/>
      <w:lang w:val="x-none" w:eastAsia="ru-RU"/>
    </w:rPr>
  </w:style>
  <w:style w:type="paragraph" w:customStyle="1" w:styleId="afffff0">
    <w:name w:val="Нормальный (лев. подпись)"/>
    <w:basedOn w:val="a5"/>
    <w:next w:val="a5"/>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7B16A1"/>
    <w:rPr>
      <w:rFonts w:ascii="Times New Roman" w:hAnsi="Times New Roman"/>
      <w:sz w:val="24"/>
      <w:shd w:val="clear" w:color="auto" w:fill="FFFFFF"/>
    </w:rPr>
  </w:style>
  <w:style w:type="paragraph" w:customStyle="1" w:styleId="2f3">
    <w:name w:val="Заголовок №2"/>
    <w:basedOn w:val="a5"/>
    <w:link w:val="2f2"/>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4"/>
    <w:next w:val="a5"/>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5"/>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5"/>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4">
    <w:name w:val="Стиль4 Знак"/>
    <w:link w:val="45"/>
    <w:locked/>
    <w:rsid w:val="007B16A1"/>
    <w:rPr>
      <w:rFonts w:ascii="Times New Roman" w:hAnsi="Times New Roman" w:cs="Times New Roman"/>
      <w:sz w:val="24"/>
      <w:szCs w:val="24"/>
      <w:lang w:val="x-none" w:eastAsia="ru-RU"/>
    </w:rPr>
  </w:style>
  <w:style w:type="paragraph" w:customStyle="1" w:styleId="45">
    <w:name w:val="Стиль4"/>
    <w:basedOn w:val="a5"/>
    <w:link w:val="44"/>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2">
    <w:name w:val="Стиль5"/>
    <w:basedOn w:val="a5"/>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AC76EC"/>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AC76EC"/>
    <w:rPr>
      <w:rFonts w:ascii="Times New Roman" w:eastAsia="Times New Roman" w:hAnsi="Times New Roman"/>
      <w:sz w:val="28"/>
      <w:lang w:val="x-none" w:eastAsia="x-none"/>
    </w:rPr>
  </w:style>
  <w:style w:type="paragraph" w:customStyle="1" w:styleId="GOST01Heading">
    <w:name w:val="GOST_01_Heading"/>
    <w:basedOn w:val="14"/>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0"/>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3">
    <w:name w:val="Основной текст (5)_"/>
    <w:link w:val="54"/>
    <w:uiPriority w:val="99"/>
    <w:locked/>
    <w:rsid w:val="00AC76EC"/>
    <w:rPr>
      <w:rFonts w:ascii="Times New Roman" w:hAnsi="Times New Roman"/>
      <w:sz w:val="24"/>
      <w:shd w:val="clear" w:color="auto" w:fill="FFFFFF"/>
    </w:rPr>
  </w:style>
  <w:style w:type="paragraph" w:customStyle="1" w:styleId="54">
    <w:name w:val="Основной текст (5)"/>
    <w:basedOn w:val="a5"/>
    <w:link w:val="53"/>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5"/>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5"/>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2">
    <w:name w:val="Подпись к таблице_"/>
    <w:link w:val="afffff3"/>
    <w:uiPriority w:val="99"/>
    <w:locked/>
    <w:rsid w:val="00AC76EC"/>
    <w:rPr>
      <w:rFonts w:ascii="Times New Roman" w:hAnsi="Times New Roman"/>
      <w:sz w:val="23"/>
      <w:shd w:val="clear" w:color="auto" w:fill="FFFFFF"/>
    </w:rPr>
  </w:style>
  <w:style w:type="paragraph" w:customStyle="1" w:styleId="afffff3">
    <w:name w:val="Подпись к таблице"/>
    <w:basedOn w:val="a5"/>
    <w:link w:val="afffff2"/>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d">
    <w:name w:val="Список Знак"/>
    <w:link w:val="affffc"/>
    <w:locked/>
    <w:rsid w:val="00AC76EC"/>
    <w:rPr>
      <w:rFonts w:ascii="Times New Roman" w:hAnsi="Times New Roman"/>
      <w:sz w:val="20"/>
      <w:lang w:val="x-none" w:eastAsia="ru-RU"/>
    </w:rPr>
  </w:style>
  <w:style w:type="paragraph" w:customStyle="1" w:styleId="afffff5">
    <w:name w:val="Год утверждения"/>
    <w:basedOn w:val="a5"/>
    <w:rsid w:val="00AC76EC"/>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6">
    <w:name w:val="Пункт 4"/>
    <w:basedOn w:val="40"/>
    <w:rsid w:val="00AC76EC"/>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AC76EC"/>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AC76EC"/>
    <w:rPr>
      <w:rFonts w:ascii="Times New Roman" w:hAnsi="Times New Roman"/>
      <w:sz w:val="24"/>
      <w:lang w:val="x-none" w:eastAsia="ru-RU"/>
    </w:rPr>
  </w:style>
  <w:style w:type="paragraph" w:customStyle="1" w:styleId="afffff7">
    <w:name w:val="Приложение"/>
    <w:basedOn w:val="a5"/>
    <w:next w:val="a5"/>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AC76EC"/>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AC76EC"/>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AC76EC"/>
    <w:pPr>
      <w:keepNext/>
      <w:snapToGrid/>
      <w:spacing w:before="120"/>
      <w:ind w:right="0"/>
      <w:jc w:val="left"/>
    </w:pPr>
    <w:rPr>
      <w:sz w:val="22"/>
      <w:szCs w:val="22"/>
      <w:lang w:eastAsia="ru-RU"/>
    </w:rPr>
  </w:style>
  <w:style w:type="paragraph" w:customStyle="1" w:styleId="afffffd">
    <w:name w:val="Табличный_заголовки"/>
    <w:basedOn w:val="a5"/>
    <w:rsid w:val="00AC76EC"/>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AC76EC"/>
    <w:pPr>
      <w:spacing w:after="0" w:line="240" w:lineRule="auto"/>
      <w:jc w:val="center"/>
    </w:pPr>
    <w:rPr>
      <w:rFonts w:ascii="Times New Roman" w:hAnsi="Times New Roman"/>
      <w:lang w:eastAsia="ru-RU"/>
    </w:rPr>
  </w:style>
  <w:style w:type="paragraph" w:customStyle="1" w:styleId="11">
    <w:name w:val="Список 1)"/>
    <w:basedOn w:val="a5"/>
    <w:rsid w:val="00AC76EC"/>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AC76EC"/>
    <w:rPr>
      <w:rFonts w:ascii="Times New Roman" w:hAnsi="Times New Roman"/>
      <w:spacing w:val="80"/>
      <w:sz w:val="24"/>
      <w:lang w:val="x-none" w:eastAsia="ru-RU"/>
    </w:rPr>
  </w:style>
  <w:style w:type="paragraph" w:customStyle="1" w:styleId="affffff0">
    <w:name w:val="Внимание"/>
    <w:basedOn w:val="a5"/>
    <w:rsid w:val="00AC76EC"/>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AC76EC"/>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AC76EC"/>
    <w:rPr>
      <w:rFonts w:ascii="Times New Roman" w:hAnsi="Times New Roman" w:cs="Times New Roman"/>
      <w:sz w:val="22"/>
      <w:szCs w:val="22"/>
    </w:rPr>
  </w:style>
  <w:style w:type="paragraph" w:customStyle="1" w:styleId="affffff2">
    <w:name w:val="Верхняя шапка"/>
    <w:basedOn w:val="a5"/>
    <w:rsid w:val="00AC76EC"/>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AC76EC"/>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rsid w:val="00AC76EC"/>
    <w:pPr>
      <w:numPr>
        <w:ilvl w:val="1"/>
        <w:numId w:val="12"/>
      </w:numPr>
      <w:tabs>
        <w:tab w:val="clear" w:pos="1134"/>
      </w:tabs>
      <w:ind w:left="0"/>
    </w:pPr>
    <w:rPr>
      <w:i/>
    </w:rPr>
  </w:style>
  <w:style w:type="paragraph" w:customStyle="1" w:styleId="affffff4">
    <w:name w:val="Список а)"/>
    <w:basedOn w:val="affffc"/>
    <w:rsid w:val="00AC76EC"/>
    <w:pPr>
      <w:spacing w:after="60"/>
      <w:ind w:left="2138" w:hanging="720"/>
      <w:jc w:val="both"/>
    </w:pPr>
    <w:rPr>
      <w:sz w:val="24"/>
      <w:szCs w:val="24"/>
    </w:rPr>
  </w:style>
  <w:style w:type="character" w:customStyle="1" w:styleId="1ff">
    <w:name w:val="Схема документа Знак1"/>
    <w:uiPriority w:val="99"/>
    <w:semiHidden/>
    <w:rsid w:val="00AC76EC"/>
    <w:rPr>
      <w:rFonts w:ascii="Segoe UI" w:hAnsi="Segoe UI" w:cs="Segoe UI"/>
      <w:sz w:val="16"/>
      <w:szCs w:val="16"/>
    </w:rPr>
  </w:style>
  <w:style w:type="paragraph" w:customStyle="1" w:styleId="affffff5">
    <w:name w:val="Внимание_Опасность"/>
    <w:basedOn w:val="affffff0"/>
    <w:rsid w:val="00AC76EC"/>
    <w:pPr>
      <w:keepLines/>
    </w:pPr>
    <w:rPr>
      <w:caps/>
    </w:rPr>
  </w:style>
  <w:style w:type="character" w:customStyle="1" w:styleId="aff6">
    <w:name w:val="Абзац Знак"/>
    <w:link w:val="aff5"/>
    <w:locked/>
    <w:rsid w:val="00AC76EC"/>
    <w:rPr>
      <w:rFonts w:ascii="Times New Roman" w:hAnsi="Times New Roman"/>
      <w:sz w:val="24"/>
    </w:rPr>
  </w:style>
  <w:style w:type="paragraph" w:customStyle="1" w:styleId="affffff6">
    <w:name w:val="Табличный_слева"/>
    <w:basedOn w:val="a5"/>
    <w:rsid w:val="00AC76EC"/>
    <w:pPr>
      <w:spacing w:after="0" w:line="240" w:lineRule="auto"/>
    </w:pPr>
    <w:rPr>
      <w:rFonts w:ascii="Times New Roman" w:hAnsi="Times New Roman"/>
      <w:lang w:eastAsia="ru-RU"/>
    </w:rPr>
  </w:style>
  <w:style w:type="paragraph" w:customStyle="1" w:styleId="1ff0">
    <w:name w:val="Обычный 1"/>
    <w:basedOn w:val="a5"/>
    <w:next w:val="a5"/>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rsid w:val="00AC76EC"/>
    <w:pPr>
      <w:tabs>
        <w:tab w:val="clear" w:pos="360"/>
      </w:tabs>
      <w:spacing w:before="0"/>
      <w:ind w:left="0" w:firstLine="0"/>
      <w:jc w:val="left"/>
    </w:pPr>
  </w:style>
  <w:style w:type="paragraph" w:customStyle="1" w:styleId="affffff8">
    <w:name w:val="Шапка таблицы"/>
    <w:basedOn w:val="a5"/>
    <w:rsid w:val="00AC76EC"/>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AC76EC"/>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AC76EC"/>
    <w:pPr>
      <w:jc w:val="both"/>
    </w:pPr>
  </w:style>
  <w:style w:type="paragraph" w:customStyle="1" w:styleId="BodyTextIndent32">
    <w:name w:val="Body Text Indent 32"/>
    <w:basedOn w:val="a5"/>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AC76EC"/>
    <w:rPr>
      <w:rFonts w:ascii="Times New Roman" w:hAnsi="Times New Roman"/>
      <w:sz w:val="20"/>
      <w:lang w:val="x-none" w:eastAsia="ru-RU"/>
    </w:rPr>
  </w:style>
  <w:style w:type="paragraph" w:customStyle="1" w:styleId="406">
    <w:name w:val="Стиль Заголовок 4 + Перед:  0 пт После:  6 пт"/>
    <w:basedOn w:val="40"/>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1">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5"/>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5"/>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5"/>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7"/>
    <w:next w:val="afb"/>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7"/>
    <w:next w:val="afb"/>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c">
    <w:name w:val="Обычный_новый"/>
    <w:basedOn w:val="a5"/>
    <w:link w:val="affffffd"/>
    <w:qFormat/>
    <w:rsid w:val="00A76B22"/>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41C71"/>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B75819"/>
    <w:rPr>
      <w:rFonts w:cs="Times New Roman"/>
      <w:i/>
      <w:iCs/>
      <w:color w:val="404040"/>
    </w:rPr>
  </w:style>
  <w:style w:type="character" w:styleId="afffffff">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385599"/>
  </w:style>
  <w:style w:type="table" w:customStyle="1" w:styleId="92">
    <w:name w:val="Сетка таблицы9"/>
    <w:basedOn w:val="a7"/>
    <w:next w:val="afb"/>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7350BB"/>
    <w:rPr>
      <w:rFonts w:ascii="Arial" w:eastAsia="Arial" w:hAnsi="Arial" w:cs="Arial"/>
      <w:color w:val="161616"/>
      <w:sz w:val="19"/>
      <w:szCs w:val="19"/>
    </w:rPr>
  </w:style>
  <w:style w:type="paragraph" w:customStyle="1" w:styleId="afffffff1">
    <w:name w:val="Другое"/>
    <w:basedOn w:val="a5"/>
    <w:link w:val="afffffff0"/>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5">
    <w:name w:val="Нет списка2"/>
    <w:next w:val="a8"/>
    <w:uiPriority w:val="99"/>
    <w:semiHidden/>
    <w:unhideWhenUsed/>
    <w:rsid w:val="00630320"/>
  </w:style>
  <w:style w:type="table" w:customStyle="1" w:styleId="150">
    <w:name w:val="Сетка таблицы15"/>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630320"/>
  </w:style>
  <w:style w:type="numbering" w:customStyle="1" w:styleId="219">
    <w:name w:val="Нет списка21"/>
    <w:next w:val="a8"/>
    <w:uiPriority w:val="99"/>
    <w:semiHidden/>
    <w:unhideWhenUsed/>
    <w:rsid w:val="00630320"/>
  </w:style>
  <w:style w:type="numbering" w:customStyle="1" w:styleId="3f3">
    <w:name w:val="Нет списка3"/>
    <w:next w:val="a8"/>
    <w:uiPriority w:val="99"/>
    <w:semiHidden/>
    <w:unhideWhenUsed/>
    <w:rsid w:val="00630320"/>
  </w:style>
  <w:style w:type="table" w:customStyle="1" w:styleId="101">
    <w:name w:val="Сетка таблицы101"/>
    <w:basedOn w:val="a7"/>
    <w:next w:val="afb"/>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4352E0"/>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4352E0"/>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4352E0"/>
    <w:rPr>
      <w:rFonts w:ascii="Times New Roman" w:eastAsiaTheme="minorHAnsi" w:hAnsi="Times New Roman" w:cstheme="minorBidi"/>
      <w:b/>
      <w:bCs/>
      <w:szCs w:val="22"/>
      <w:lang w:eastAsia="en-US"/>
    </w:rPr>
  </w:style>
  <w:style w:type="character" w:customStyle="1" w:styleId="afffffff5">
    <w:name w:val="Таблица основной Знак"/>
    <w:basedOn w:val="a6"/>
    <w:link w:val="afffffff4"/>
    <w:rsid w:val="004352E0"/>
    <w:rPr>
      <w:rFonts w:ascii="Times New Roman" w:eastAsiaTheme="minorHAnsi" w:hAnsi="Times New Roman" w:cstheme="minorBidi"/>
      <w:lang w:eastAsia="en-US"/>
    </w:rPr>
  </w:style>
  <w:style w:type="paragraph" w:customStyle="1" w:styleId="a1">
    <w:name w:val="Таблица нумерация"/>
    <w:basedOn w:val="afffffff4"/>
    <w:link w:val="afffffff6"/>
    <w:qFormat/>
    <w:rsid w:val="004352E0"/>
    <w:pPr>
      <w:numPr>
        <w:numId w:val="68"/>
      </w:numPr>
      <w:jc w:val="center"/>
    </w:pPr>
    <w:rPr>
      <w:lang w:val="en-US"/>
    </w:rPr>
  </w:style>
  <w:style w:type="character" w:customStyle="1" w:styleId="afffffff6">
    <w:name w:val="Таблица нумерация Знак"/>
    <w:basedOn w:val="afffffff5"/>
    <w:link w:val="a1"/>
    <w:rsid w:val="004352E0"/>
    <w:rPr>
      <w:rFonts w:ascii="Times New Roman" w:eastAsiaTheme="minorHAnsi" w:hAnsi="Times New Roman" w:cstheme="minorBidi"/>
      <w:lang w:val="en-US" w:eastAsia="en-US"/>
    </w:rPr>
  </w:style>
  <w:style w:type="numbering" w:customStyle="1" w:styleId="6">
    <w:name w:val="Стиль 6"/>
    <w:uiPriority w:val="99"/>
    <w:rsid w:val="00B94C9F"/>
    <w:pPr>
      <w:numPr>
        <w:numId w:val="7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385523255">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D%D0%B5%D1%80%D0%B6%D0%B0%D0%B2%D0%B5%D1%8E%D1%89%D0%B0%D1%8F_%D1%81%D1%82%D0%B0%D0%BB%D1%8C"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05548-FF4D-48F4-AD37-82C726A2C1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66</Pages>
  <Words>17639</Words>
  <Characters>100544</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Черненко Анастасия Викторовна</cp:lastModifiedBy>
  <cp:revision>18</cp:revision>
  <cp:lastPrinted>2024-02-06T06:04:00Z</cp:lastPrinted>
  <dcterms:created xsi:type="dcterms:W3CDTF">2026-06-16T09:46:00Z</dcterms:created>
  <dcterms:modified xsi:type="dcterms:W3CDTF">2026-06-22T14:16:00Z</dcterms:modified>
</cp:coreProperties>
</file>